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B7D9D" w14:textId="77777777" w:rsidR="00C1094C" w:rsidRPr="003154CF" w:rsidRDefault="00C1094C" w:rsidP="00A23785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154CF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Pr="003154CF">
        <w:rPr>
          <w:rFonts w:ascii="Times New Roman" w:hAnsi="Times New Roman" w:cs="Times New Roman"/>
          <w:sz w:val="28"/>
          <w:szCs w:val="28"/>
          <w:lang w:val="ru-RU"/>
        </w:rPr>
        <w:t xml:space="preserve">  1</w:t>
      </w:r>
    </w:p>
    <w:p w14:paraId="41DEC4C7" w14:textId="77777777" w:rsidR="00C1094C" w:rsidRDefault="00C1094C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3154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154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154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154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154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154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154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154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154C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453F3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proofErr w:type="gramStart"/>
      <w:r w:rsidRPr="002453F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453F3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2453F3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</w:t>
      </w:r>
    </w:p>
    <w:p w14:paraId="71BB045E" w14:textId="0BECC7F6" w:rsidR="0062799F" w:rsidRPr="0062799F" w:rsidRDefault="0062799F" w:rsidP="0062799F">
      <w:pPr>
        <w:ind w:left="5664" w:firstLine="708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12.05.2026</w:t>
      </w:r>
      <w:r>
        <w:rPr>
          <w:rFonts w:ascii="Times New Roman" w:eastAsia="Batang" w:hAnsi="Times New Roman"/>
        </w:rPr>
        <w:t xml:space="preserve"> </w:t>
      </w:r>
      <w:r w:rsidRPr="00875B21">
        <w:rPr>
          <w:rFonts w:ascii="Times New Roman" w:eastAsia="Batang" w:hAnsi="Times New Roman"/>
        </w:rPr>
        <w:t xml:space="preserve">№ </w:t>
      </w:r>
      <w:r>
        <w:rPr>
          <w:rFonts w:ascii="Times New Roman" w:eastAsia="Batang" w:hAnsi="Times New Roman"/>
        </w:rPr>
        <w:t>3182-99</w:t>
      </w:r>
      <w:r w:rsidRPr="00875B21">
        <w:rPr>
          <w:rFonts w:ascii="Times New Roman" w:eastAsia="Batang" w:hAnsi="Times New Roman"/>
        </w:rPr>
        <w:t>/</w:t>
      </w:r>
      <w:r w:rsidRPr="006E6960">
        <w:rPr>
          <w:rFonts w:ascii="Times New Roman" w:hAnsi="Times New Roman"/>
          <w:bCs/>
          <w:shd w:val="clear" w:color="auto" w:fill="FFFFFF"/>
        </w:rPr>
        <w:t>VIII</w:t>
      </w:r>
    </w:p>
    <w:p w14:paraId="1A2FF0D8" w14:textId="77777777" w:rsidR="00C1094C" w:rsidRPr="002453F3" w:rsidRDefault="00C1094C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3C374D2F" w14:textId="77777777" w:rsidR="00C1094C" w:rsidRPr="002453F3" w:rsidRDefault="00C1094C" w:rsidP="00A23785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ru-RU" w:eastAsia="zh-CN"/>
        </w:rPr>
      </w:pPr>
    </w:p>
    <w:p w14:paraId="3098DF30" w14:textId="77777777" w:rsidR="00C1094C" w:rsidRPr="00A23785" w:rsidRDefault="00C1094C" w:rsidP="00A23785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ru-RU" w:eastAsia="zh-CN"/>
        </w:rPr>
      </w:pPr>
      <w:r w:rsidRPr="00A23785">
        <w:rPr>
          <w:rFonts w:ascii="Times New Roman" w:hAnsi="Times New Roman" w:cs="Times New Roman"/>
          <w:sz w:val="28"/>
          <w:szCs w:val="28"/>
          <w:lang w:val="ru-RU" w:eastAsia="zh-CN"/>
        </w:rPr>
        <w:t>ПРОЄКТ РІШЕННЯ</w:t>
      </w:r>
    </w:p>
    <w:p w14:paraId="73B7097A" w14:textId="77777777" w:rsidR="00C1094C" w:rsidRPr="00A23785" w:rsidRDefault="00C1094C" w:rsidP="00A23785">
      <w:pPr>
        <w:pStyle w:val="a4"/>
        <w:rPr>
          <w:rFonts w:ascii="Times New Roman" w:hAnsi="Times New Roman" w:cs="Times New Roman"/>
          <w:vanish/>
          <w:sz w:val="28"/>
          <w:szCs w:val="28"/>
          <w:lang w:val="ru-RU" w:eastAsia="zh-CN"/>
        </w:rPr>
      </w:pPr>
    </w:p>
    <w:p w14:paraId="4FF393BE" w14:textId="77777777" w:rsidR="00C1094C" w:rsidRPr="00A23785" w:rsidRDefault="00C1094C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4E77B4C4" w14:textId="77777777" w:rsidR="00C1094C" w:rsidRPr="00A23785" w:rsidRDefault="00C1094C" w:rsidP="00A2378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615EADC0" w14:textId="48AA00A1" w:rsidR="00C1094C" w:rsidRDefault="00C1094C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010A7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зміну типу (перепрофілювання)</w:t>
      </w:r>
    </w:p>
    <w:p w14:paraId="083C83D5" w14:textId="3D59A2DD" w:rsidR="00C1094C" w:rsidRDefault="00172E45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опорного </w:t>
      </w:r>
      <w:r w:rsidR="00C1094C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-</w:t>
      </w:r>
    </w:p>
    <w:p w14:paraId="149A3722" w14:textId="11D95E3F" w:rsidR="00C1094C" w:rsidRDefault="00C1094C" w:rsidP="00010A7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Апостолівського ліцею № 1 </w:t>
      </w:r>
      <w:r w:rsidR="00172E45"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 ради</w:t>
      </w:r>
    </w:p>
    <w:p w14:paraId="1C550051" w14:textId="77777777" w:rsidR="00D62732" w:rsidRDefault="00C1094C" w:rsidP="00172E4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Криворізького району</w:t>
      </w:r>
      <w:r w:rsidR="00172E45" w:rsidRPr="00172E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E45"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області</w:t>
      </w:r>
    </w:p>
    <w:p w14:paraId="1EFE6985" w14:textId="77777777" w:rsidR="00D62732" w:rsidRDefault="00D62732" w:rsidP="00172E45">
      <w:pPr>
        <w:pStyle w:val="a4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(код ЄДРПОУ </w:t>
      </w:r>
      <w:r w:rsidRPr="00D62732">
        <w:rPr>
          <w:rFonts w:ascii="Times New Roman" w:hAnsi="Times New Roman" w:cs="Times New Roman"/>
          <w:sz w:val="28"/>
          <w:szCs w:val="28"/>
          <w:lang w:val="uk-UA" w:eastAsia="uk-UA"/>
        </w:rPr>
        <w:t>20293010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D6273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без припинення юридичної особи,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4F4ADEBE" w14:textId="77777777" w:rsidR="00D62732" w:rsidRDefault="00D62732" w:rsidP="00172E45">
      <w:pPr>
        <w:pStyle w:val="a4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визначивши його як гімназію, що забезпечує здобуття </w:t>
      </w:r>
    </w:p>
    <w:p w14:paraId="681B9DFE" w14:textId="2122CE23" w:rsidR="00172E45" w:rsidRPr="002422CF" w:rsidRDefault="00D62732" w:rsidP="00172E4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початкової та базової середньої освіти</w:t>
      </w:r>
    </w:p>
    <w:p w14:paraId="16D5B47A" w14:textId="06500A8D" w:rsidR="00C1094C" w:rsidRDefault="00C1094C" w:rsidP="00D7566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47B16970" w14:textId="77777777" w:rsidR="00D62732" w:rsidRPr="002422CF" w:rsidRDefault="00D62732" w:rsidP="00D7566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1F797082" w14:textId="48014F2E" w:rsidR="00C1094C" w:rsidRPr="00A23785" w:rsidRDefault="00C1094C" w:rsidP="00A23785">
      <w:pPr>
        <w:pStyle w:val="a4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bookmarkStart w:id="0" w:name="_Hlk227678740"/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Pr="002859E5">
        <w:rPr>
          <w:rFonts w:ascii="TimesNewRoman" w:hAnsi="TimesNewRoman"/>
          <w:sz w:val="28"/>
          <w:szCs w:val="28"/>
          <w:lang w:val="uk-UA"/>
        </w:rPr>
        <w:t>ст</w:t>
      </w:r>
      <w:r>
        <w:rPr>
          <w:rFonts w:ascii="TimesNewRoman" w:hAnsi="TimesNewRoman"/>
          <w:sz w:val="28"/>
          <w:szCs w:val="28"/>
          <w:lang w:val="uk-UA"/>
        </w:rPr>
        <w:t>. ст.</w:t>
      </w:r>
      <w:r w:rsidRPr="002859E5">
        <w:rPr>
          <w:rFonts w:ascii="TimesNewRoman" w:hAnsi="TimesNewRoman"/>
          <w:sz w:val="28"/>
          <w:szCs w:val="28"/>
          <w:lang w:val="uk-UA"/>
        </w:rPr>
        <w:t xml:space="preserve"> 25, 26, 42, 59 Закону України «Про місцеве самоврядування в Україні</w:t>
      </w:r>
      <w:r>
        <w:rPr>
          <w:rFonts w:ascii="TimesNewRoman" w:hAnsi="TimesNewRoman"/>
          <w:sz w:val="28"/>
          <w:szCs w:val="28"/>
          <w:lang w:val="uk-UA"/>
        </w:rPr>
        <w:t xml:space="preserve">», ч. 3 </w:t>
      </w:r>
      <w:r>
        <w:rPr>
          <w:rFonts w:ascii="Times New Roman" w:hAnsi="Times New Roman" w:cs="Times New Roman"/>
          <w:sz w:val="28"/>
          <w:szCs w:val="28"/>
          <w:lang w:val="uk-UA"/>
        </w:rPr>
        <w:t>ст. 12, ст. ст. 25, 66 Закону України «Про освіту», ст. ст. 32, 34, ч.2 ст. 37, ч.1 ст. 56 Закону України «Про повну загальну середню освіту</w:t>
      </w:r>
      <w:r w:rsidRPr="00E23018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Pr="00E230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2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Законом України «Про державну реєстрацію юридичних осіб, фізичних осіб-підприємців та громадських формувань»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172E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07C9D">
        <w:rPr>
          <w:rStyle w:val="2385"/>
          <w:rFonts w:ascii="TimesNewRoman" w:hAnsi="TimesNewRoman" w:cs="Arial"/>
          <w:color w:val="000000"/>
          <w:sz w:val="28"/>
          <w:szCs w:val="28"/>
          <w:lang w:val="uk-UA"/>
        </w:rPr>
        <w:t xml:space="preserve">відповідно </w:t>
      </w:r>
      <w:r>
        <w:rPr>
          <w:rStyle w:val="2385"/>
          <w:rFonts w:ascii="TimesNewRoman" w:hAnsi="TimesNewRoman" w:cs="Arial"/>
          <w:color w:val="000000"/>
          <w:sz w:val="28"/>
          <w:szCs w:val="28"/>
          <w:lang w:val="uk-UA"/>
        </w:rPr>
        <w:t xml:space="preserve">до </w:t>
      </w:r>
      <w:r w:rsidR="00172E45" w:rsidRPr="00172E45">
        <w:rPr>
          <w:rFonts w:ascii="Times New Roman" w:hAnsi="Times New Roman" w:cs="Times New Roman"/>
          <w:snapToGrid w:val="0"/>
          <w:sz w:val="28"/>
          <w:szCs w:val="28"/>
          <w:lang w:val="uk-UA"/>
        </w:rPr>
        <w:t>постанов</w:t>
      </w:r>
      <w:r w:rsidR="00CA0085">
        <w:rPr>
          <w:rFonts w:ascii="Times New Roman" w:hAnsi="Times New Roman" w:cs="Times New Roman"/>
          <w:snapToGrid w:val="0"/>
          <w:sz w:val="28"/>
          <w:szCs w:val="28"/>
          <w:lang w:val="uk-UA"/>
        </w:rPr>
        <w:t>и</w:t>
      </w:r>
      <w:r w:rsidR="00172E45" w:rsidRPr="00172E4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Кабінету Міністрів України «Про затвердження Положення про опорний заклад освіти» від 19.06.2019 № 532, наказу Міністерства освіти і науки України «Про затвердження Типового положення про філію закладу освіти»</w:t>
      </w:r>
      <w:r w:rsidR="00172E45" w:rsidRPr="00172E45">
        <w:rPr>
          <w:rFonts w:ascii="Times New Roman" w:hAnsi="Times New Roman" w:cs="Times New Roman"/>
          <w:lang w:val="uk-UA"/>
        </w:rPr>
        <w:t xml:space="preserve"> </w:t>
      </w:r>
      <w:r w:rsidR="00172E45" w:rsidRPr="00172E45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172E45">
        <w:rPr>
          <w:rFonts w:ascii="Times New Roman" w:hAnsi="Times New Roman" w:cs="Times New Roman"/>
          <w:lang w:val="uk-UA"/>
        </w:rPr>
        <w:t xml:space="preserve"> </w:t>
      </w:r>
      <w:r w:rsidR="00172E45" w:rsidRPr="00172E4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06.12.2017 </w:t>
      </w:r>
      <w:r w:rsidR="00731D5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      </w:t>
      </w:r>
      <w:r w:rsidR="00172E45" w:rsidRPr="00172E45">
        <w:rPr>
          <w:rFonts w:ascii="Times New Roman" w:hAnsi="Times New Roman" w:cs="Times New Roman"/>
          <w:snapToGrid w:val="0"/>
          <w:sz w:val="28"/>
          <w:szCs w:val="28"/>
          <w:lang w:val="uk-UA"/>
        </w:rPr>
        <w:t>№</w:t>
      </w:r>
      <w:r w:rsidR="00172E4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172E45" w:rsidRPr="00172E45">
        <w:rPr>
          <w:rFonts w:ascii="Times New Roman" w:hAnsi="Times New Roman" w:cs="Times New Roman"/>
          <w:snapToGrid w:val="0"/>
          <w:sz w:val="28"/>
          <w:szCs w:val="28"/>
          <w:lang w:val="uk-UA"/>
        </w:rPr>
        <w:t>1568</w:t>
      </w:r>
      <w:r w:rsidR="00172E4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Порядку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громадських обговорень </w:t>
      </w:r>
      <w:proofErr w:type="spellStart"/>
      <w:r w:rsidRPr="006B724A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>про реорганізацію, ліквідацію</w:t>
      </w:r>
      <w:r w:rsidR="00CA00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>чи перепрофілювання (зміну типу)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, затвердженого рішенням Апостолівської міської ради</w:t>
      </w:r>
      <w:r w:rsidR="00CA00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07.04.2026 </w:t>
      </w:r>
      <w:r w:rsidR="00172E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3145-98/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VIII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, </w:t>
      </w:r>
      <w:r>
        <w:rPr>
          <w:rStyle w:val="2385"/>
          <w:rFonts w:ascii="TimesNewRoman" w:hAnsi="TimesNewRoman" w:cs="Arial"/>
          <w:color w:val="000000"/>
          <w:sz w:val="28"/>
          <w:szCs w:val="28"/>
          <w:lang w:val="uk-UA"/>
        </w:rPr>
        <w:t xml:space="preserve">подання 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управління освіти, культури, молоді та спорту Апостолівської міської ради </w:t>
      </w:r>
      <w:proofErr w:type="spellStart"/>
      <w:r w:rsidRPr="00F0408D">
        <w:rPr>
          <w:rFonts w:ascii="Times New Roman" w:hAnsi="Times New Roman" w:cs="Times New Roman"/>
          <w:sz w:val="28"/>
          <w:szCs w:val="28"/>
          <w:lang w:val="uk-UA"/>
        </w:rPr>
        <w:t>Колєснік</w:t>
      </w:r>
      <w:proofErr w:type="spellEnd"/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 Л. від </w:t>
      </w:r>
      <w:r>
        <w:rPr>
          <w:rFonts w:ascii="Times New Roman" w:hAnsi="Times New Roman" w:cs="Times New Roman"/>
          <w:sz w:val="28"/>
          <w:szCs w:val="28"/>
          <w:lang w:val="uk-UA"/>
        </w:rPr>
        <w:t>20.04.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2026 № </w:t>
      </w:r>
      <w:r>
        <w:rPr>
          <w:rFonts w:ascii="Times New Roman" w:hAnsi="Times New Roman" w:cs="Times New Roman"/>
          <w:sz w:val="28"/>
          <w:szCs w:val="28"/>
          <w:lang w:val="uk-UA"/>
        </w:rPr>
        <w:t>387,</w:t>
      </w:r>
      <w:r>
        <w:rPr>
          <w:rStyle w:val="2385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D421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D4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метою приведення освітньої мережі у відповідність до вимог законодавства та освітніх потреб населення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Style w:val="2385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>враховуючи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23785">
        <w:rPr>
          <w:rFonts w:ascii="Times New Roman" w:hAnsi="Times New Roman" w:cs="Times New Roman"/>
          <w:snapToGrid w:val="0"/>
          <w:sz w:val="28"/>
          <w:szCs w:val="28"/>
          <w:lang w:val="uk-UA"/>
        </w:rPr>
        <w:t>результати</w:t>
      </w:r>
      <w:r w:rsidRPr="00A23785">
        <w:rPr>
          <w:lang w:val="uk-UA"/>
        </w:rPr>
        <w:t xml:space="preserve"> </w:t>
      </w:r>
      <w:r w:rsidRPr="00A23785">
        <w:rPr>
          <w:rFonts w:ascii="Times New Roman" w:hAnsi="Times New Roman" w:cs="Times New Roman"/>
          <w:snapToGrid w:val="0"/>
          <w:sz w:val="28"/>
          <w:szCs w:val="28"/>
          <w:lang w:val="uk-UA"/>
        </w:rPr>
        <w:t>громадського обговорення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Style w:val="2385"/>
          <w:rFonts w:ascii="Times New Roman" w:hAnsi="Times New Roman"/>
          <w:color w:val="000000"/>
          <w:sz w:val="28"/>
          <w:szCs w:val="28"/>
          <w:lang w:val="uk-UA"/>
        </w:rPr>
        <w:t xml:space="preserve">а також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висновки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пропозиції 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постійних комісій</w:t>
      </w:r>
      <w:r w:rsidR="006A67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  <w:r w:rsidRPr="00E07E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з питань фінансів, бюджету та соціально-економічного розвитку; </w:t>
      </w:r>
      <w:r w:rsidRPr="00E07E0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 питань підприємництва, інвестиційної та  регуляторної політики, промисловості, торгівлі, сфери послуг, законності, прав людини, депутатської діяльності і етики, регламенту, </w:t>
      </w:r>
      <w:proofErr w:type="spellStart"/>
      <w:r w:rsidRPr="00E07E0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зв'язків</w:t>
      </w:r>
      <w:proofErr w:type="spellEnd"/>
      <w:r w:rsidRPr="00E07E0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 громадськістю та засобами масової інформації</w:t>
      </w:r>
      <w:r w:rsidRPr="00E07E05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Pr="00F0408D">
        <w:rPr>
          <w:rFonts w:ascii="Times New Roman" w:hAnsi="Times New Roman" w:cs="Times New Roman"/>
          <w:b/>
          <w:sz w:val="28"/>
          <w:szCs w:val="28"/>
          <w:lang w:val="uk-UA"/>
        </w:rPr>
        <w:t>міська рада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0408D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</w:t>
      </w:r>
      <w:r w:rsidRPr="00F0408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bookmarkEnd w:id="0"/>
    <w:p w14:paraId="10DDE9F2" w14:textId="77777777" w:rsidR="00C1094C" w:rsidRPr="00921125" w:rsidRDefault="00C1094C" w:rsidP="00A23785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649DAA" w14:textId="77C9BCC9" w:rsidR="00C1094C" w:rsidRPr="00A23785" w:rsidRDefault="00C1094C" w:rsidP="00A23785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23785">
        <w:rPr>
          <w:rFonts w:ascii="Times New Roman" w:hAnsi="Times New Roman" w:cs="Times New Roman"/>
          <w:sz w:val="28"/>
          <w:szCs w:val="28"/>
          <w:lang w:val="uk-UA"/>
        </w:rPr>
        <w:t>мінити тип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(перепрофілювання)</w:t>
      </w:r>
      <w:r>
        <w:rPr>
          <w:sz w:val="28"/>
          <w:szCs w:val="28"/>
          <w:lang w:val="uk-UA"/>
        </w:rPr>
        <w:t xml:space="preserve"> </w:t>
      </w:r>
      <w:r w:rsidR="008718E2" w:rsidRPr="00172E45">
        <w:rPr>
          <w:rFonts w:ascii="Times New Roman" w:hAnsi="Times New Roman" w:cs="Times New Roman"/>
          <w:sz w:val="28"/>
          <w:szCs w:val="28"/>
          <w:lang w:val="uk-UA"/>
        </w:rPr>
        <w:t>опорного</w:t>
      </w:r>
      <w:r w:rsidR="008718E2">
        <w:rPr>
          <w:sz w:val="28"/>
          <w:szCs w:val="28"/>
          <w:lang w:val="uk-UA"/>
        </w:rPr>
        <w:t xml:space="preserve">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загальної середньої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освіти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Апостолівськ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ого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ліце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ю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Апостолівської міської ради Криворізького району Дніпропетровської області</w:t>
      </w:r>
      <w:r w:rsidR="00D6273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(код ЄДРПОУ </w:t>
      </w:r>
      <w:r w:rsidR="00D62732" w:rsidRPr="00D62732">
        <w:rPr>
          <w:rFonts w:ascii="Times New Roman" w:hAnsi="Times New Roman" w:cs="Times New Roman"/>
          <w:sz w:val="28"/>
          <w:szCs w:val="28"/>
          <w:lang w:val="uk-UA" w:eastAsia="uk-UA"/>
        </w:rPr>
        <w:t>20293010</w:t>
      </w:r>
      <w:r w:rsidR="00D62732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без припинення юридичної особи,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визначивши його як гімназію, що забезпечує здобуття початкової та базової середньої освіти. </w:t>
      </w:r>
    </w:p>
    <w:p w14:paraId="7D90C69C" w14:textId="74DEE652" w:rsidR="00CB77EB" w:rsidRDefault="00C1094C" w:rsidP="00CB77EB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Перейменувати Апостолівський ліцей №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Апостолівської міської ради </w:t>
      </w:r>
      <w:r w:rsidRPr="002453F3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Криворізького району Дніпропетровської області на Апостолівську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опорну гімназію 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№ 1</w:t>
      </w:r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Апостолівської міської ради </w:t>
      </w:r>
      <w:proofErr w:type="spellStart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>Криворізького</w:t>
      </w:r>
      <w:proofErr w:type="spellEnd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району </w:t>
      </w:r>
      <w:proofErr w:type="spellStart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>Дніпропетровської</w:t>
      </w:r>
      <w:proofErr w:type="spellEnd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>області</w:t>
      </w:r>
      <w:proofErr w:type="spellEnd"/>
      <w:r w:rsidRPr="00A23785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. </w:t>
      </w:r>
    </w:p>
    <w:p w14:paraId="2E19B923" w14:textId="2311D122" w:rsidR="00CB77EB" w:rsidRPr="00CB77EB" w:rsidRDefault="00CB77EB" w:rsidP="00CB77EB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/>
        </w:rPr>
        <w:t>Встановити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/>
        </w:rPr>
        <w:t>філії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/>
        </w:rPr>
        <w:t xml:space="preserve"> на момент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B77E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B77EB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/>
        </w:rPr>
        <w:t>входять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/>
        </w:rPr>
        <w:t xml:space="preserve"> до складу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/>
        </w:rPr>
        <w:t>Апостолівського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/>
        </w:rPr>
        <w:t xml:space="preserve"> № 1 Апостолівської міської ради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/>
        </w:rPr>
        <w:t>Криворізького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/>
        </w:rPr>
        <w:t>Дніпропетровської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/>
        </w:rPr>
        <w:t>філії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/>
        </w:rPr>
        <w:t>входять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/>
        </w:rPr>
        <w:t xml:space="preserve"> до складу Апостолівської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/>
        </w:rPr>
        <w:t>опорної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/>
        </w:rPr>
        <w:t xml:space="preserve"> № 1 Апостолівської міської ради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/>
        </w:rPr>
        <w:t>Криворізького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/>
        </w:rPr>
        <w:t>Дніпропетровської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D923387" w14:textId="77777777" w:rsidR="00C1094C" w:rsidRPr="00CB77EB" w:rsidRDefault="00C1094C" w:rsidP="00CB77EB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>Управлінню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освіти,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>культури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>молоді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та спорту Апостолівської міської ради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>забезпечити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: </w:t>
      </w:r>
    </w:p>
    <w:p w14:paraId="1CCFBD01" w14:textId="23467649" w:rsidR="00C1094C" w:rsidRDefault="003154CF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C1094C" w:rsidRPr="0039315C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="00C1094C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="00C1094C" w:rsidRPr="0039315C"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 w:rsidR="00C1094C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освіти, </w:t>
      </w:r>
      <w:proofErr w:type="spellStart"/>
      <w:r w:rsidR="00C1094C" w:rsidRPr="0039315C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="00C1094C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094C" w:rsidRPr="0039315C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C1094C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="00C1094C" w:rsidRPr="0039315C">
        <w:rPr>
          <w:rFonts w:ascii="Times New Roman" w:hAnsi="Times New Roman" w:cs="Times New Roman"/>
          <w:sz w:val="28"/>
          <w:szCs w:val="28"/>
          <w:lang w:val="ru-RU"/>
        </w:rPr>
        <w:t>завершення</w:t>
      </w:r>
      <w:proofErr w:type="spellEnd"/>
      <w:r w:rsidR="00C1094C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094C" w:rsidRPr="0039315C">
        <w:rPr>
          <w:rFonts w:ascii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="00C1094C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освіти та/</w:t>
      </w:r>
      <w:proofErr w:type="spellStart"/>
      <w:r w:rsidR="00C1094C" w:rsidRPr="0039315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C1094C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094C" w:rsidRPr="0039315C">
        <w:rPr>
          <w:rFonts w:ascii="Times New Roman" w:hAnsi="Times New Roman" w:cs="Times New Roman"/>
          <w:sz w:val="28"/>
          <w:szCs w:val="28"/>
          <w:lang w:val="ru-RU"/>
        </w:rPr>
        <w:t>переведення</w:t>
      </w:r>
      <w:proofErr w:type="spellEnd"/>
      <w:r w:rsidR="00C1094C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094C" w:rsidRPr="0039315C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="00C1094C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C1094C" w:rsidRPr="0039315C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C1094C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094C" w:rsidRPr="0039315C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="00C1094C" w:rsidRPr="0039315C">
        <w:rPr>
          <w:rFonts w:ascii="Times New Roman" w:hAnsi="Times New Roman" w:cs="Times New Roman"/>
          <w:sz w:val="28"/>
          <w:szCs w:val="28"/>
          <w:lang w:val="ru-RU"/>
        </w:rPr>
        <w:t xml:space="preserve"> освіти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89285AF" w14:textId="78485E13" w:rsidR="00C1094C" w:rsidRDefault="003154CF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З</w:t>
      </w:r>
      <w:r w:rsidR="00C1094C" w:rsidRPr="002C0BB6">
        <w:rPr>
          <w:rFonts w:ascii="Times New Roman" w:hAnsi="Times New Roman" w:cs="Times New Roman"/>
          <w:sz w:val="28"/>
          <w:szCs w:val="28"/>
          <w:lang w:val="ru-RU" w:eastAsia="uk-UA"/>
        </w:rPr>
        <w:t>атвердження</w:t>
      </w:r>
      <w:proofErr w:type="spellEnd"/>
      <w:r w:rsidR="00C1094C"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Статуту </w:t>
      </w:r>
      <w:r w:rsidR="00C1094C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закладу освіти у </w:t>
      </w:r>
      <w:proofErr w:type="spellStart"/>
      <w:r w:rsidR="00C1094C">
        <w:rPr>
          <w:rFonts w:ascii="Times New Roman" w:hAnsi="Times New Roman" w:cs="Times New Roman"/>
          <w:sz w:val="28"/>
          <w:szCs w:val="28"/>
          <w:lang w:val="ru-RU" w:eastAsia="uk-UA"/>
        </w:rPr>
        <w:t>новій</w:t>
      </w:r>
      <w:proofErr w:type="spellEnd"/>
      <w:r w:rsidR="00C1094C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C1094C">
        <w:rPr>
          <w:rFonts w:ascii="Times New Roman" w:hAnsi="Times New Roman" w:cs="Times New Roman"/>
          <w:sz w:val="28"/>
          <w:szCs w:val="28"/>
          <w:lang w:val="ru-RU" w:eastAsia="uk-UA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5E060EFA" w14:textId="77777777" w:rsidR="00CB77EB" w:rsidRDefault="003154CF" w:rsidP="00CB77EB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Д</w:t>
      </w:r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ержавну</w:t>
      </w:r>
      <w:proofErr w:type="spellEnd"/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реєстрацію</w:t>
      </w:r>
      <w:proofErr w:type="spellEnd"/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відомостей</w:t>
      </w:r>
      <w:proofErr w:type="spellEnd"/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юридичну</w:t>
      </w:r>
      <w:proofErr w:type="spellEnd"/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особу в </w:t>
      </w:r>
      <w:proofErr w:type="spellStart"/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Єдиному</w:t>
      </w:r>
      <w:proofErr w:type="spellEnd"/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державному </w:t>
      </w:r>
      <w:proofErr w:type="spellStart"/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реєстрі</w:t>
      </w:r>
      <w:proofErr w:type="spellEnd"/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юридичних</w:t>
      </w:r>
      <w:proofErr w:type="spellEnd"/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фізичних</w:t>
      </w:r>
      <w:proofErr w:type="spellEnd"/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осіб-підприємців</w:t>
      </w:r>
      <w:proofErr w:type="spellEnd"/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громадських</w:t>
      </w:r>
      <w:proofErr w:type="spellEnd"/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1094C" w:rsidRPr="00A57EB3">
        <w:rPr>
          <w:rFonts w:ascii="Times New Roman" w:hAnsi="Times New Roman" w:cs="Times New Roman"/>
          <w:sz w:val="28"/>
          <w:szCs w:val="28"/>
          <w:lang w:val="ru-RU" w:eastAsia="ru-RU"/>
        </w:rPr>
        <w:t>формувань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6CF6A97E" w14:textId="4A634976" w:rsidR="00CB77EB" w:rsidRPr="00CB77EB" w:rsidRDefault="00CB77EB" w:rsidP="00CB77EB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>Приведення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>відповідність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до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>цього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>рішення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>положень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про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>філії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у тому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>числі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>їх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>найменувань</w:t>
      </w:r>
      <w:proofErr w:type="spellEnd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4B52BA87" w14:textId="4568A99E" w:rsidR="00C1094C" w:rsidRDefault="003154CF" w:rsidP="00CB77EB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>Д</w:t>
      </w:r>
      <w:r w:rsidR="00C1094C" w:rsidRPr="00CB77EB">
        <w:rPr>
          <w:rFonts w:ascii="Times New Roman" w:hAnsi="Times New Roman" w:cs="Times New Roman"/>
          <w:sz w:val="28"/>
          <w:szCs w:val="28"/>
          <w:lang w:val="ru-RU" w:eastAsia="uk-UA"/>
        </w:rPr>
        <w:t>отримання</w:t>
      </w:r>
      <w:proofErr w:type="spellEnd"/>
      <w:r w:rsidR="00C1094C" w:rsidRPr="00CB77E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C1094C" w:rsidRPr="00CB77EB">
        <w:rPr>
          <w:rFonts w:ascii="Times New Roman" w:hAnsi="Times New Roman" w:cs="Times New Roman"/>
          <w:sz w:val="28"/>
          <w:szCs w:val="28"/>
          <w:lang w:val="ru-RU" w:eastAsia="uk-UA"/>
        </w:rPr>
        <w:t>вимог</w:t>
      </w:r>
      <w:proofErr w:type="spellEnd"/>
      <w:r w:rsidR="00C1094C" w:rsidRPr="00CB77E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C1094C" w:rsidRPr="00CB77EB">
        <w:rPr>
          <w:rFonts w:ascii="Times New Roman" w:hAnsi="Times New Roman" w:cs="Times New Roman"/>
          <w:sz w:val="28"/>
          <w:szCs w:val="28"/>
          <w:lang w:val="ru-RU" w:eastAsia="uk-UA"/>
        </w:rPr>
        <w:t>законодавства</w:t>
      </w:r>
      <w:proofErr w:type="spellEnd"/>
      <w:r w:rsidR="00C1094C" w:rsidRPr="00CB77E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про </w:t>
      </w:r>
      <w:proofErr w:type="spellStart"/>
      <w:r w:rsidR="00C1094C" w:rsidRPr="00CB77EB">
        <w:rPr>
          <w:rFonts w:ascii="Times New Roman" w:hAnsi="Times New Roman" w:cs="Times New Roman"/>
          <w:sz w:val="28"/>
          <w:szCs w:val="28"/>
          <w:lang w:val="ru-RU" w:eastAsia="uk-UA"/>
        </w:rPr>
        <w:t>працю</w:t>
      </w:r>
      <w:proofErr w:type="spellEnd"/>
      <w:r w:rsidR="00C1094C" w:rsidRPr="00CB77E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при </w:t>
      </w:r>
      <w:proofErr w:type="spellStart"/>
      <w:r w:rsidR="00C1094C" w:rsidRPr="00CB77EB">
        <w:rPr>
          <w:rFonts w:ascii="Times New Roman" w:hAnsi="Times New Roman" w:cs="Times New Roman"/>
          <w:sz w:val="28"/>
          <w:szCs w:val="28"/>
          <w:lang w:val="ru-RU" w:eastAsia="uk-UA"/>
        </w:rPr>
        <w:t>зміні</w:t>
      </w:r>
      <w:proofErr w:type="spellEnd"/>
      <w:r w:rsidR="00C1094C" w:rsidRPr="00CB77E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типу закладу освіти</w:t>
      </w:r>
      <w:r w:rsidRPr="00CB77EB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5B3FEE09" w14:textId="2D6FD7CC" w:rsidR="008718E2" w:rsidRPr="008718E2" w:rsidRDefault="008718E2" w:rsidP="00CB77EB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718E2">
        <w:rPr>
          <w:rFonts w:ascii="Times New Roman" w:hAnsi="Times New Roman" w:cs="Times New Roman"/>
          <w:sz w:val="28"/>
          <w:szCs w:val="28"/>
          <w:lang w:val="ru-RU"/>
        </w:rPr>
        <w:t>рахува</w:t>
      </w:r>
      <w:r>
        <w:rPr>
          <w:rFonts w:ascii="Times New Roman" w:hAnsi="Times New Roman" w:cs="Times New Roman"/>
          <w:sz w:val="28"/>
          <w:szCs w:val="28"/>
          <w:lang w:val="ru-RU"/>
        </w:rPr>
        <w:t>ння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зазначен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погодженні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штатної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закладу освіти, </w:t>
      </w:r>
      <w:proofErr w:type="spellStart"/>
      <w:r w:rsidRPr="008718E2">
        <w:rPr>
          <w:rFonts w:ascii="Times New Roman" w:hAnsi="Times New Roman" w:cs="Times New Roman"/>
          <w:sz w:val="28"/>
          <w:szCs w:val="28"/>
          <w:lang w:val="ru-RU"/>
        </w:rPr>
        <w:t>фінансуванні</w:t>
      </w:r>
      <w:proofErr w:type="spellEnd"/>
      <w:r w:rsidRPr="008718E2">
        <w:rPr>
          <w:rFonts w:ascii="Times New Roman" w:hAnsi="Times New Roman" w:cs="Times New Roman"/>
          <w:sz w:val="28"/>
          <w:szCs w:val="28"/>
          <w:lang w:val="ru-RU"/>
        </w:rPr>
        <w:t xml:space="preserve"> потреб закладу.</w:t>
      </w:r>
    </w:p>
    <w:p w14:paraId="3FCAA981" w14:textId="2EC3A9E2" w:rsidR="00C1094C" w:rsidRDefault="003154CF" w:rsidP="00D37630">
      <w:pPr>
        <w:pStyle w:val="a4"/>
        <w:numPr>
          <w:ilvl w:val="1"/>
          <w:numId w:val="5"/>
        </w:numPr>
        <w:tabs>
          <w:tab w:val="clear" w:pos="1080"/>
          <w:tab w:val="num" w:pos="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З</w:t>
      </w:r>
      <w:r w:rsidR="00C1094C" w:rsidRPr="002C0BB6">
        <w:rPr>
          <w:rFonts w:ascii="Times New Roman" w:hAnsi="Times New Roman" w:cs="Times New Roman"/>
          <w:sz w:val="28"/>
          <w:szCs w:val="28"/>
          <w:lang w:val="ru-RU" w:eastAsia="uk-UA"/>
        </w:rPr>
        <w:t>дійснення</w:t>
      </w:r>
      <w:proofErr w:type="spellEnd"/>
      <w:r w:rsidR="00C1094C"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C1094C" w:rsidRPr="002C0BB6">
        <w:rPr>
          <w:rFonts w:ascii="Times New Roman" w:hAnsi="Times New Roman" w:cs="Times New Roman"/>
          <w:sz w:val="28"/>
          <w:szCs w:val="28"/>
          <w:lang w:val="ru-RU" w:eastAsia="uk-UA"/>
        </w:rPr>
        <w:t>інших</w:t>
      </w:r>
      <w:proofErr w:type="spellEnd"/>
      <w:r w:rsidR="00C1094C"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C1094C" w:rsidRPr="002C0BB6">
        <w:rPr>
          <w:rFonts w:ascii="Times New Roman" w:hAnsi="Times New Roman" w:cs="Times New Roman"/>
          <w:sz w:val="28"/>
          <w:szCs w:val="28"/>
          <w:lang w:val="ru-RU" w:eastAsia="uk-UA"/>
        </w:rPr>
        <w:t>організаційно-правових</w:t>
      </w:r>
      <w:proofErr w:type="spellEnd"/>
      <w:r w:rsidR="00C1094C"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C1094C" w:rsidRPr="002C0BB6">
        <w:rPr>
          <w:rFonts w:ascii="Times New Roman" w:hAnsi="Times New Roman" w:cs="Times New Roman"/>
          <w:sz w:val="28"/>
          <w:szCs w:val="28"/>
          <w:lang w:val="ru-RU" w:eastAsia="uk-UA"/>
        </w:rPr>
        <w:t>заходів</w:t>
      </w:r>
      <w:proofErr w:type="spellEnd"/>
      <w:r w:rsidR="00C1094C"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C1094C" w:rsidRPr="002C0BB6">
        <w:rPr>
          <w:rFonts w:ascii="Times New Roman" w:hAnsi="Times New Roman" w:cs="Times New Roman"/>
          <w:sz w:val="28"/>
          <w:szCs w:val="28"/>
          <w:lang w:val="ru-RU" w:eastAsia="uk-UA"/>
        </w:rPr>
        <w:t>відповідно</w:t>
      </w:r>
      <w:proofErr w:type="spellEnd"/>
      <w:r w:rsidR="00C1094C"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до </w:t>
      </w:r>
      <w:proofErr w:type="spellStart"/>
      <w:r w:rsidR="00C1094C" w:rsidRPr="002C0BB6">
        <w:rPr>
          <w:rFonts w:ascii="Times New Roman" w:hAnsi="Times New Roman" w:cs="Times New Roman"/>
          <w:sz w:val="28"/>
          <w:szCs w:val="28"/>
          <w:lang w:val="ru-RU" w:eastAsia="uk-UA"/>
        </w:rPr>
        <w:t>законодавства</w:t>
      </w:r>
      <w:proofErr w:type="spellEnd"/>
      <w:r w:rsidR="00C1094C" w:rsidRPr="002C0BB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C1094C" w:rsidRPr="002C0BB6">
        <w:rPr>
          <w:rFonts w:ascii="Times New Roman" w:hAnsi="Times New Roman" w:cs="Times New Roman"/>
          <w:sz w:val="28"/>
          <w:szCs w:val="28"/>
          <w:lang w:val="ru-RU" w:eastAsia="uk-UA"/>
        </w:rPr>
        <w:t>України</w:t>
      </w:r>
      <w:proofErr w:type="spellEnd"/>
      <w:r w:rsidR="00C1094C" w:rsidRPr="002C0BB6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5CD5993F" w14:textId="1F9FEF03" w:rsidR="00C1094C" w:rsidRPr="002C0BB6" w:rsidRDefault="008718E2" w:rsidP="002C0BB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uk-UA"/>
        </w:rPr>
        <w:t>5</w:t>
      </w:r>
      <w:r w:rsidR="00C1094C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. </w:t>
      </w:r>
      <w:r w:rsidR="00C1094C" w:rsidRPr="009A1D31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щодо виконання цього рішення покласти на управління освіти, культури, молоді та спорту Апостолівської міської ради, контроль на постійні комісії міської </w:t>
      </w:r>
      <w:r w:rsidR="00C1094C" w:rsidRPr="009A1D31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ради: з питань фінансів, бюджету та соціально-економічного розвитку (</w:t>
      </w:r>
      <w:proofErr w:type="spellStart"/>
      <w:r w:rsidR="00C1094C" w:rsidRPr="009A1D3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Децик</w:t>
      </w:r>
      <w:proofErr w:type="spellEnd"/>
      <w:r w:rsidR="00C1094C" w:rsidRPr="009A1D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Є.), </w:t>
      </w:r>
      <w:r w:rsidR="00C1094C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 питань підприємництва, інвестиційної та  регуляторної політики, промисловості, торгівлі, сфери послуг, законності, прав людини, депутатської діяльності і етики, регламенту, </w:t>
      </w:r>
      <w:proofErr w:type="spellStart"/>
      <w:r w:rsidR="00C1094C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зв'язків</w:t>
      </w:r>
      <w:proofErr w:type="spellEnd"/>
      <w:r w:rsidR="00C1094C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з громадськістю та засобами масової інформації (</w:t>
      </w:r>
      <w:proofErr w:type="spellStart"/>
      <w:r w:rsidR="00C1094C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Джаббаров</w:t>
      </w:r>
      <w:proofErr w:type="spellEnd"/>
      <w:r w:rsidR="00C1094C" w:rsidRPr="009A1D3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С.).</w:t>
      </w:r>
    </w:p>
    <w:p w14:paraId="0964E87F" w14:textId="77777777" w:rsidR="00C1094C" w:rsidRDefault="00C1094C" w:rsidP="00405BB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F38051C" w14:textId="77777777" w:rsidR="00C1094C" w:rsidRPr="003154CF" w:rsidRDefault="00C1094C" w:rsidP="004A23F1">
      <w:pPr>
        <w:pStyle w:val="a6"/>
        <w:shd w:val="clear" w:color="auto" w:fill="FFFFFF"/>
        <w:spacing w:before="0" w:beforeAutospacing="0" w:after="225" w:afterAutospacing="0"/>
        <w:textAlignment w:val="baseline"/>
        <w:rPr>
          <w:rFonts w:ascii="ProbaPro" w:hAnsi="ProbaPro"/>
          <w:color w:val="000000"/>
          <w:sz w:val="27"/>
          <w:szCs w:val="27"/>
        </w:rPr>
      </w:pPr>
    </w:p>
    <w:p w14:paraId="2328ED1F" w14:textId="77777777" w:rsidR="00C1094C" w:rsidRPr="00907F9D" w:rsidRDefault="00C1094C" w:rsidP="00405BB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Міський  голова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Андрій ОСА</w:t>
      </w:r>
    </w:p>
    <w:p w14:paraId="741D921B" w14:textId="77777777" w:rsidR="00C1094C" w:rsidRDefault="00C1094C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7AF977" w14:textId="77777777" w:rsidR="00C1094C" w:rsidRDefault="00C1094C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C1142F" w14:textId="77777777" w:rsidR="00C1094C" w:rsidRDefault="00C1094C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3033A1" w14:textId="77777777" w:rsidR="00C1094C" w:rsidRDefault="00C1094C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397830" w14:textId="77777777" w:rsidR="00C1094C" w:rsidRDefault="00C1094C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C494F6" w14:textId="77777777" w:rsidR="00C1094C" w:rsidRDefault="00C1094C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93A52A" w14:textId="77777777" w:rsidR="00C1094C" w:rsidRDefault="00C1094C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342994" w14:textId="77777777" w:rsidR="00C1094C" w:rsidRDefault="00C1094C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2BED21" w14:textId="77777777" w:rsidR="00C1094C" w:rsidRDefault="00C1094C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34E714" w14:textId="77777777" w:rsidR="00C1094C" w:rsidRDefault="00C1094C" w:rsidP="00907F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2EF0D7" w14:textId="74AAAFC4" w:rsidR="00C1094C" w:rsidRDefault="00CB77EB" w:rsidP="00D6273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14:paraId="29E01DFC" w14:textId="77777777" w:rsidR="00447CE6" w:rsidRPr="00FB28F3" w:rsidRDefault="00447CE6" w:rsidP="00447CE6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4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28F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ПОЯСНЮВАЛЬНА ЗАПИСКА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br/>
        <w:t xml:space="preserve">до </w:t>
      </w:r>
      <w:proofErr w:type="spellStart"/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Апостолівської міської ради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br/>
        <w:t>«Про зміну типу (перепрофілювання) опорного закладу загальної середньої освіти – Апостолівського ліцею № 1 Апостолівської міської ради Криворізького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(код ЄДРПОУ </w:t>
      </w:r>
      <w:r w:rsidRPr="00D62732">
        <w:rPr>
          <w:rFonts w:ascii="Times New Roman" w:hAnsi="Times New Roman" w:cs="Times New Roman"/>
          <w:sz w:val="28"/>
          <w:szCs w:val="28"/>
          <w:lang w:val="uk-UA" w:eastAsia="uk-UA"/>
        </w:rPr>
        <w:t>20293010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) без припинення юридичної особи,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визначивши його як гімназію, що забезпечує здобуття початкової та базової середньої освіти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</w:p>
    <w:p w14:paraId="15EB2005" w14:textId="77777777" w:rsidR="00447CE6" w:rsidRPr="00FB28F3" w:rsidRDefault="00447CE6" w:rsidP="00447CE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783820A0" w14:textId="77777777" w:rsidR="00447CE6" w:rsidRPr="00FB28F3" w:rsidRDefault="00447CE6" w:rsidP="00447CE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FB28F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Обґрунтування необхідності прийняття рішення</w:t>
      </w:r>
    </w:p>
    <w:p w14:paraId="1C489EE7" w14:textId="77777777" w:rsidR="00447CE6" w:rsidRPr="00FB28F3" w:rsidRDefault="00447CE6" w:rsidP="00447CE6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Необхідність прийняття рішення зумовлена вимогами законодавства України у сфері освіти щодо функціонування закладів загальної середньої освіти за </w:t>
      </w:r>
      <w:proofErr w:type="spellStart"/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трирівневою</w:t>
      </w:r>
      <w:proofErr w:type="spellEnd"/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структурою: початкова школа, гімназія та ліцей.</w:t>
      </w:r>
    </w:p>
    <w:p w14:paraId="2904B24D" w14:textId="77777777" w:rsidR="00447CE6" w:rsidRPr="00FB28F3" w:rsidRDefault="00447CE6" w:rsidP="00447CE6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Відповідно до Закону України «Про повну загальну середню освіту» заклад освіти визначається як:</w:t>
      </w:r>
    </w:p>
    <w:p w14:paraId="3438F829" w14:textId="77777777" w:rsidR="00447CE6" w:rsidRPr="00FB28F3" w:rsidRDefault="00447CE6" w:rsidP="00447C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початкова школа — що забезпечує здобуття початкової освіти;</w:t>
      </w:r>
    </w:p>
    <w:p w14:paraId="0894FB9D" w14:textId="77777777" w:rsidR="00447CE6" w:rsidRPr="00FB28F3" w:rsidRDefault="00447CE6" w:rsidP="00447C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гімназія — що забезпечує здобуття базової середньої освіти;</w:t>
      </w:r>
    </w:p>
    <w:p w14:paraId="56856AC9" w14:textId="77777777" w:rsidR="00447CE6" w:rsidRPr="00FB28F3" w:rsidRDefault="00447CE6" w:rsidP="00447C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ліцей — що забезпечує здобуття профільної середньої освіти.</w:t>
      </w:r>
    </w:p>
    <w:p w14:paraId="575E7610" w14:textId="77777777" w:rsidR="00447CE6" w:rsidRPr="00FB28F3" w:rsidRDefault="00447CE6" w:rsidP="00447CE6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Заклад загальної середньої освіти, який не забезпечує профільної середньої освіти, підлягає приведенню у відповідність шляхом зміни типу (перепрофілювання) та функціонування як гімназія.</w:t>
      </w:r>
    </w:p>
    <w:p w14:paraId="5DE423DE" w14:textId="77777777" w:rsidR="00447CE6" w:rsidRPr="00FB28F3" w:rsidRDefault="00447CE6" w:rsidP="00447CE6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Зміна типу закладу освіти здійснюється без припинення юридичної особи та передбачає приведення установчих документів, найменування та організації освітнього процесу у відповідність до вимог чинного законодавства.</w:t>
      </w:r>
    </w:p>
    <w:p w14:paraId="1440F69C" w14:textId="77777777" w:rsidR="00447CE6" w:rsidRPr="00FB28F3" w:rsidRDefault="00447CE6" w:rsidP="00447CE6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ab/>
      </w:r>
      <w:proofErr w:type="spellStart"/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Проєктом</w:t>
      </w:r>
      <w:proofErr w:type="spellEnd"/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передбачається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зміна типу опорного закладу освіти з ліцею на гімназію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приведення найменування закладу у відповідність до його нового типу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визначення статусу філій, які входять до складу опорного закладу, як структурних підрозділів гімназії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забезпечення безперервності освітнього процесу для здобувачів освіти.</w:t>
      </w:r>
    </w:p>
    <w:p w14:paraId="1B4174EC" w14:textId="77777777" w:rsidR="00447CE6" w:rsidRPr="00FC7F3D" w:rsidRDefault="00447CE6" w:rsidP="00447CE6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392F48B1" w14:textId="77777777" w:rsidR="00447CE6" w:rsidRPr="00FB28F3" w:rsidRDefault="00447CE6" w:rsidP="00447CE6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Pr="00FB28F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. Мета прийняття рішення</w:t>
      </w:r>
    </w:p>
    <w:p w14:paraId="660488AA" w14:textId="77777777" w:rsidR="00447CE6" w:rsidRPr="00FB28F3" w:rsidRDefault="00447CE6" w:rsidP="00447C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Метою прийняття рішення є приведення типу та найменування опорного закладу загальної середньої освіти у відповідність до вимог чинного законодавства України, а також забезпечення ефективного функціонування мережі закладів освіти територіальної громади шляхом перепрофілювання закладу освіти без припинення юридичної особи.</w:t>
      </w:r>
    </w:p>
    <w:p w14:paraId="56FBBDD8" w14:textId="77777777" w:rsidR="00447CE6" w:rsidRPr="00FC7F3D" w:rsidRDefault="00447CE6" w:rsidP="00447CE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12AEEA61" w14:textId="77777777" w:rsidR="00447CE6" w:rsidRPr="00FB28F3" w:rsidRDefault="00447CE6" w:rsidP="00447CE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B28F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3. Правові аспекти</w:t>
      </w:r>
    </w:p>
    <w:p w14:paraId="5B6235B9" w14:textId="77777777" w:rsidR="00447CE6" w:rsidRPr="00FB28F3" w:rsidRDefault="00447CE6" w:rsidP="00447CE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розроблено відповідно до:</w:t>
      </w:r>
    </w:p>
    <w:p w14:paraId="61B3D3AB" w14:textId="77777777" w:rsidR="00447CE6" w:rsidRPr="00FB28F3" w:rsidRDefault="00447CE6" w:rsidP="00447C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Закону України «Про місцеве самоврядування в Україні»;</w:t>
      </w:r>
    </w:p>
    <w:p w14:paraId="4ACC42AD" w14:textId="77777777" w:rsidR="00447CE6" w:rsidRPr="00FB28F3" w:rsidRDefault="00447CE6" w:rsidP="00447C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Закону України «Про освіту»;</w:t>
      </w:r>
    </w:p>
    <w:p w14:paraId="1926D4D8" w14:textId="77777777" w:rsidR="00447CE6" w:rsidRPr="00FB28F3" w:rsidRDefault="00447CE6" w:rsidP="00447C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Закону України «Про повну загальну середню освіту»;</w:t>
      </w:r>
    </w:p>
    <w:p w14:paraId="01C02ED3" w14:textId="77777777" w:rsidR="00447CE6" w:rsidRPr="00FB28F3" w:rsidRDefault="00447CE6" w:rsidP="00447C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Закону України «Про державну реєстрацію юридичних осіб, фізичних осіб-підприємців та громадських формувань»;</w:t>
      </w:r>
    </w:p>
    <w:p w14:paraId="44D10BA6" w14:textId="77777777" w:rsidR="00447CE6" w:rsidRPr="00FB28F3" w:rsidRDefault="00447CE6" w:rsidP="00447C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постанови Кабінету Міністрів України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 19.06.2019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№ 532 «Про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затвердження Положення про опорний заклад освіти»;</w:t>
      </w:r>
    </w:p>
    <w:p w14:paraId="22B8C596" w14:textId="77777777" w:rsidR="00447CE6" w:rsidRPr="00FB28F3" w:rsidRDefault="00447CE6" w:rsidP="00447C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наказу МОН України № 1568 «Про затвердження Типового положення про філію закладу освіти»;</w:t>
      </w:r>
    </w:p>
    <w:p w14:paraId="2580D3A6" w14:textId="15BFE3A3" w:rsidR="00447CE6" w:rsidRPr="00FB28F3" w:rsidRDefault="00731D52" w:rsidP="00447C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Порядку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громадських обговорень </w:t>
      </w:r>
      <w:proofErr w:type="spellStart"/>
      <w:r w:rsidRPr="006B724A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>про реорганізацію, ліквідацію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>чи перепрофілювання (зміну типу)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Апостолівської міської ради від 07.04.2026  </w:t>
      </w:r>
      <w:r w:rsidR="0062799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3145-98/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VIII</w:t>
      </w:r>
      <w:r w:rsidR="00447CE6" w:rsidRPr="00FB28F3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5A445E12" w14:textId="77777777" w:rsidR="00447CE6" w:rsidRPr="00FC7F3D" w:rsidRDefault="00447CE6" w:rsidP="00447CE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0BD9BF6B" w14:textId="77777777" w:rsidR="00447CE6" w:rsidRPr="00FB28F3" w:rsidRDefault="00447CE6" w:rsidP="00447CE6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Pr="00FB28F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. Фінансово-економічне обґрунтування</w:t>
      </w:r>
    </w:p>
    <w:p w14:paraId="3B912E68" w14:textId="77777777" w:rsidR="00447CE6" w:rsidRPr="00FB28F3" w:rsidRDefault="00447CE6" w:rsidP="00447C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B28F3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</w:t>
      </w:r>
      <w:proofErr w:type="spellStart"/>
      <w:r w:rsidRPr="00FB28F3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FB28F3">
        <w:rPr>
          <w:rFonts w:ascii="Times New Roman" w:hAnsi="Times New Roman" w:cs="Times New Roman"/>
          <w:sz w:val="28"/>
          <w:szCs w:val="28"/>
          <w:lang w:val="uk-UA"/>
        </w:rPr>
        <w:t xml:space="preserve"> рішення здійснюватиметься в межах бюджетних асигнувань, передбачених на утримання закладів загальної середньої освіти Апостолівської міської ради.</w:t>
      </w:r>
    </w:p>
    <w:p w14:paraId="4BAE3102" w14:textId="77777777" w:rsidR="00447CE6" w:rsidRPr="00FB28F3" w:rsidRDefault="00447CE6" w:rsidP="00447CE6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28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Зміна типу закладу загальної середньої освіти не передбачає припинення юридичної особи, однак може потребувати проведення організаційно-штатних заходів, пов’язаних із приведенням структури та штатної чисельності закладу у відповідність до нового типу закладу освіти.</w:t>
      </w:r>
    </w:p>
    <w:p w14:paraId="749B02C6" w14:textId="77777777" w:rsidR="00447CE6" w:rsidRPr="00FB28F3" w:rsidRDefault="00447CE6" w:rsidP="00447CE6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28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разі виникнення потреби у вивільненні працівників такі заходи здійснюватимуться виключно у порядку та з дотриманням гарантій, передбачених Кодексом законів про працю України, зокрема із виплатою всіх обов’язкових компенсацій, передбачених законодавством.</w:t>
      </w:r>
    </w:p>
    <w:p w14:paraId="79C65917" w14:textId="77777777" w:rsidR="00447CE6" w:rsidRPr="00FB28F3" w:rsidRDefault="00447CE6" w:rsidP="00447CE6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28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Разом з тим, оптимізація мережі закладів освіти сприятиме більш ефективному використанню бюджетних коштів у середньостроковій перспективі за рахунок приведення структури закладів у відповідність до вимог законодавства та фактичної наповнюваності класів.</w:t>
      </w:r>
    </w:p>
    <w:p w14:paraId="4954CE9A" w14:textId="77777777" w:rsidR="00447CE6" w:rsidRPr="00FC7F3D" w:rsidRDefault="00447CE6" w:rsidP="00447CE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586BE8A" w14:textId="77777777" w:rsidR="00447CE6" w:rsidRPr="00FB28F3" w:rsidRDefault="00447CE6" w:rsidP="00447CE6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Pr="00FB28F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. Регіональний аспект</w:t>
      </w:r>
    </w:p>
    <w:p w14:paraId="2D4890BF" w14:textId="77777777" w:rsidR="00447CE6" w:rsidRPr="00FB28F3" w:rsidRDefault="00447CE6" w:rsidP="00447C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Рішення стосується закладів загальної середньої освіти Апостолівської міської територіальної громади Криворізького району Дніпропетровської області та спрямоване на формування оптимальної та ефективної освітньої мережі з урахуванням демографічних, соціальних та безпекових умов.</w:t>
      </w:r>
    </w:p>
    <w:p w14:paraId="53E5B658" w14:textId="77777777" w:rsidR="00447CE6" w:rsidRPr="00FC7F3D" w:rsidRDefault="00447CE6" w:rsidP="00447CE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2E912855" w14:textId="77777777" w:rsidR="00447CE6" w:rsidRPr="00FB28F3" w:rsidRDefault="00447CE6" w:rsidP="00447CE6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FB28F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7. Пропозиції заінтересованих органів</w:t>
      </w:r>
    </w:p>
    <w:p w14:paraId="11C520F8" w14:textId="77777777" w:rsidR="00447CE6" w:rsidRPr="00FB28F3" w:rsidRDefault="00447CE6" w:rsidP="00447C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підготовлено управлінням освіти, культури, молоді та спорту Апостолівської міської ради.</w:t>
      </w:r>
    </w:p>
    <w:p w14:paraId="528E86A3" w14:textId="77777777" w:rsidR="00447CE6" w:rsidRPr="00FB28F3" w:rsidRDefault="00447CE6" w:rsidP="00447C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Пропозиції та зауваження до </w:t>
      </w:r>
      <w:proofErr w:type="spellStart"/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будуть узагальнені за результатами громадського обговорення та враховані під час остаточного прийняття рішення міською радою.</w:t>
      </w:r>
    </w:p>
    <w:p w14:paraId="40CFEC10" w14:textId="77777777" w:rsidR="00447CE6" w:rsidRPr="00FC7F3D" w:rsidRDefault="00447CE6" w:rsidP="00447CE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039FFB48" w14:textId="77777777" w:rsidR="00447CE6" w:rsidRPr="00FB28F3" w:rsidRDefault="00447CE6" w:rsidP="00447CE6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FB28F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8. Громадське обговорення</w:t>
      </w:r>
    </w:p>
    <w:p w14:paraId="2B77A7FD" w14:textId="77777777" w:rsidR="00447CE6" w:rsidRPr="00FC7F3D" w:rsidRDefault="00447CE6" w:rsidP="00447CE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 w:eastAsia="uk-UA"/>
        </w:rPr>
        <w:t xml:space="preserve">  </w:t>
      </w:r>
      <w:r>
        <w:rPr>
          <w:rFonts w:cs="Times New Roman"/>
          <w:sz w:val="28"/>
          <w:szCs w:val="28"/>
          <w:lang w:val="uk-UA" w:eastAsia="uk-UA"/>
        </w:rPr>
        <w:tab/>
      </w:r>
      <w:r w:rsidRPr="00FC7F3D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громадського обговорення є обов’язковим відповідно до статті 32 Закону України «Про повну загальну середню освіту» та здійснюється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Pr="00FC7F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C7F3D">
        <w:rPr>
          <w:rFonts w:ascii="Times New Roman" w:hAnsi="Times New Roman" w:cs="Times New Roman"/>
          <w:sz w:val="28"/>
          <w:szCs w:val="28"/>
          <w:lang w:val="uk-UA"/>
        </w:rPr>
        <w:t>орядку, затвердженому рішенням міської ради.</w:t>
      </w:r>
    </w:p>
    <w:p w14:paraId="28745C8B" w14:textId="77777777" w:rsidR="00447CE6" w:rsidRPr="00FC7F3D" w:rsidRDefault="00447CE6" w:rsidP="00447CE6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C7F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Громадське обговорення проводиться з дотриманням вимог законодавства України, у тому числі щодо мінімального строку його </w:t>
      </w:r>
      <w:r w:rsidRPr="00FC7F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проведення, та з обов’язковим оприлюдненням </w:t>
      </w:r>
      <w:proofErr w:type="spellStart"/>
      <w:r w:rsidRPr="00FC7F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проєктів</w:t>
      </w:r>
      <w:proofErr w:type="spellEnd"/>
      <w:r w:rsidRPr="00FC7F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рішень і врахуванням результатів такого обговорення при прийнятті остаточного рішення.</w:t>
      </w:r>
    </w:p>
    <w:p w14:paraId="3DC94414" w14:textId="77777777" w:rsidR="00447CE6" w:rsidRPr="00FB28F3" w:rsidRDefault="00447CE6" w:rsidP="00447CE6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Pr="00FB28F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. Прогноз результатів прийняття рішення</w:t>
      </w:r>
    </w:p>
    <w:p w14:paraId="6D458AC8" w14:textId="77777777" w:rsidR="00447CE6" w:rsidRPr="00FB28F3" w:rsidRDefault="00447CE6" w:rsidP="00447C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Прийняття рішення забезпечить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приведення типу та найменування закладу освіти у відповідність до законодавства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збереження та безперервність освітнього процесу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ефективне функціонування опорного закладу та його філій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раціональне використання матеріально-технічних та кадрових ресурсів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підвищення прозорості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ефективності управління освітньою мережею громади.</w:t>
      </w:r>
    </w:p>
    <w:p w14:paraId="1FE9FA7E" w14:textId="77777777" w:rsidR="00447CE6" w:rsidRDefault="00447CE6" w:rsidP="00447CE6">
      <w:pPr>
        <w:pStyle w:val="a4"/>
        <w:jc w:val="both"/>
        <w:rPr>
          <w:rFonts w:ascii="Times New Roman" w:hAnsi="Times New Roman" w:cs="Times New Roman"/>
          <w:sz w:val="28"/>
          <w:lang w:val="uk-UA"/>
        </w:rPr>
      </w:pPr>
    </w:p>
    <w:p w14:paraId="6E3B7389" w14:textId="77777777" w:rsidR="00447CE6" w:rsidRDefault="00447CE6" w:rsidP="00447CE6">
      <w:pPr>
        <w:pStyle w:val="a4"/>
        <w:jc w:val="both"/>
        <w:rPr>
          <w:rFonts w:ascii="Times New Roman" w:hAnsi="Times New Roman" w:cs="Times New Roman"/>
          <w:sz w:val="28"/>
          <w:lang w:val="uk-UA"/>
        </w:rPr>
      </w:pPr>
    </w:p>
    <w:p w14:paraId="79CC3EB6" w14:textId="77777777" w:rsidR="00447CE6" w:rsidRDefault="00447CE6" w:rsidP="00447CE6">
      <w:pPr>
        <w:pStyle w:val="a4"/>
        <w:jc w:val="both"/>
        <w:rPr>
          <w:rFonts w:ascii="Times New Roman" w:hAnsi="Times New Roman" w:cs="Times New Roman"/>
          <w:sz w:val="28"/>
          <w:lang w:val="uk-UA"/>
        </w:rPr>
      </w:pPr>
    </w:p>
    <w:p w14:paraId="5FBC981F" w14:textId="77BC3EA9" w:rsidR="00C1094C" w:rsidRDefault="00447CE6" w:rsidP="00447CE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Начальник управління                                                                   Лідія КОЛЄСНІК</w:t>
      </w:r>
    </w:p>
    <w:sectPr w:rsidR="00C1094C" w:rsidSect="00731D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3379"/>
    <w:multiLevelType w:val="multilevel"/>
    <w:tmpl w:val="EFDED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432B09"/>
    <w:multiLevelType w:val="hybridMultilevel"/>
    <w:tmpl w:val="FEB0524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F553E8"/>
    <w:multiLevelType w:val="multilevel"/>
    <w:tmpl w:val="13EA44C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eastAsia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eastAsia="Times New Roman" w:cs="Times New Roman"/>
      </w:rPr>
    </w:lvl>
  </w:abstractNum>
  <w:abstractNum w:abstractNumId="3">
    <w:nsid w:val="325A7372"/>
    <w:multiLevelType w:val="multilevel"/>
    <w:tmpl w:val="6F46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D12B01"/>
    <w:multiLevelType w:val="hybridMultilevel"/>
    <w:tmpl w:val="F5984EBA"/>
    <w:lvl w:ilvl="0" w:tplc="02DE45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6721153"/>
    <w:multiLevelType w:val="hybridMultilevel"/>
    <w:tmpl w:val="F42830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B1EA3"/>
    <w:multiLevelType w:val="multilevel"/>
    <w:tmpl w:val="DFFA1A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7">
    <w:nsid w:val="7277224B"/>
    <w:multiLevelType w:val="multilevel"/>
    <w:tmpl w:val="EDD6E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6D"/>
    <w:rsid w:val="00010A7C"/>
    <w:rsid w:val="00010BD7"/>
    <w:rsid w:val="00073FE3"/>
    <w:rsid w:val="000D4214"/>
    <w:rsid w:val="000E3FDE"/>
    <w:rsid w:val="000F7154"/>
    <w:rsid w:val="00127C8D"/>
    <w:rsid w:val="00172E45"/>
    <w:rsid w:val="002422CF"/>
    <w:rsid w:val="00244064"/>
    <w:rsid w:val="002453F3"/>
    <w:rsid w:val="002859E5"/>
    <w:rsid w:val="002C0BB6"/>
    <w:rsid w:val="002F503C"/>
    <w:rsid w:val="003154CF"/>
    <w:rsid w:val="0039315C"/>
    <w:rsid w:val="003D16A5"/>
    <w:rsid w:val="00405BBE"/>
    <w:rsid w:val="004179B0"/>
    <w:rsid w:val="00447CE6"/>
    <w:rsid w:val="004A23F1"/>
    <w:rsid w:val="00502240"/>
    <w:rsid w:val="0053719B"/>
    <w:rsid w:val="005E0E6E"/>
    <w:rsid w:val="00607C9D"/>
    <w:rsid w:val="00614982"/>
    <w:rsid w:val="006203C4"/>
    <w:rsid w:val="00622FFA"/>
    <w:rsid w:val="0062799F"/>
    <w:rsid w:val="00656606"/>
    <w:rsid w:val="006A67A5"/>
    <w:rsid w:val="006B724A"/>
    <w:rsid w:val="00723721"/>
    <w:rsid w:val="00731D52"/>
    <w:rsid w:val="0076697A"/>
    <w:rsid w:val="00770A66"/>
    <w:rsid w:val="00785851"/>
    <w:rsid w:val="007A0EEB"/>
    <w:rsid w:val="00822E6E"/>
    <w:rsid w:val="008718E2"/>
    <w:rsid w:val="008C0C67"/>
    <w:rsid w:val="008D5B1D"/>
    <w:rsid w:val="00907F9D"/>
    <w:rsid w:val="00921125"/>
    <w:rsid w:val="00922785"/>
    <w:rsid w:val="00946974"/>
    <w:rsid w:val="009A1D31"/>
    <w:rsid w:val="009D4F84"/>
    <w:rsid w:val="009F07FF"/>
    <w:rsid w:val="00A23785"/>
    <w:rsid w:val="00A43CD4"/>
    <w:rsid w:val="00A57EB3"/>
    <w:rsid w:val="00AE5305"/>
    <w:rsid w:val="00BC5FE5"/>
    <w:rsid w:val="00C1094C"/>
    <w:rsid w:val="00CA0085"/>
    <w:rsid w:val="00CA014C"/>
    <w:rsid w:val="00CB77EB"/>
    <w:rsid w:val="00D37630"/>
    <w:rsid w:val="00D62732"/>
    <w:rsid w:val="00D7566D"/>
    <w:rsid w:val="00D92290"/>
    <w:rsid w:val="00D940CA"/>
    <w:rsid w:val="00DA5BE6"/>
    <w:rsid w:val="00E07E05"/>
    <w:rsid w:val="00E23018"/>
    <w:rsid w:val="00E7645D"/>
    <w:rsid w:val="00EA1378"/>
    <w:rsid w:val="00F01059"/>
    <w:rsid w:val="00F0408D"/>
    <w:rsid w:val="00F10420"/>
    <w:rsid w:val="00F14274"/>
    <w:rsid w:val="00F9346F"/>
    <w:rsid w:val="00FB73FB"/>
    <w:rsid w:val="00F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DF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6D"/>
    <w:rPr>
      <w:rFonts w:ascii="Antiqua" w:eastAsia="Times New Roman" w:hAnsi="Antiqua" w:cs="Antiqua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92290"/>
    <w:rPr>
      <w:rFonts w:cs="Times New Roman"/>
      <w:b/>
      <w:bCs/>
    </w:rPr>
  </w:style>
  <w:style w:type="paragraph" w:styleId="a4">
    <w:name w:val="No Spacing"/>
    <w:uiPriority w:val="1"/>
    <w:qFormat/>
    <w:rsid w:val="00D92290"/>
    <w:pPr>
      <w:widowControl w:val="0"/>
      <w:autoSpaceDE w:val="0"/>
      <w:autoSpaceDN w:val="0"/>
    </w:pPr>
    <w:rPr>
      <w:rFonts w:ascii="Arial" w:hAnsi="Arial"/>
      <w:sz w:val="22"/>
      <w:szCs w:val="22"/>
      <w:lang w:val="en-US" w:eastAsia="en-US"/>
    </w:rPr>
  </w:style>
  <w:style w:type="paragraph" w:styleId="a5">
    <w:name w:val="List Paragraph"/>
    <w:basedOn w:val="a"/>
    <w:uiPriority w:val="99"/>
    <w:qFormat/>
    <w:rsid w:val="00D92290"/>
    <w:pPr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85">
    <w:name w:val="2385"/>
    <w:aliases w:val="baiaagaaboqcaaadrguaaavubqaaaaaaaaaaaaaaaaaaaaaaaaaaaaaaaaaaaaaaaaaaaaaaaaaaaaaaaaaaaaaaaaaaaaaaaaaaaaaaaaaaaaaaaaaaaaaaaaaaaaaaaaaaaaaaaaaaaaaaaaaaaaaaaaaaaaaaaaaaaaaaaaaaaaaaaaaaaaaaaaaaaaaaaaaaaaaaaaaaaaaaaaaaaaaaaaaaaaaaaaaaaaaa"/>
    <w:uiPriority w:val="99"/>
    <w:rsid w:val="00F14274"/>
    <w:rPr>
      <w:rFonts w:cs="Times New Roman"/>
    </w:rPr>
  </w:style>
  <w:style w:type="paragraph" w:styleId="a6">
    <w:name w:val="Normal (Web)"/>
    <w:basedOn w:val="a"/>
    <w:uiPriority w:val="99"/>
    <w:rsid w:val="002422C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">
    <w:name w:val="Знак Знак1 Знак Знак Знак Знак Знак Знак Знак Знак"/>
    <w:basedOn w:val="a"/>
    <w:uiPriority w:val="99"/>
    <w:rsid w:val="000F7154"/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semiHidden/>
    <w:rsid w:val="0062799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semiHidden/>
    <w:rsid w:val="0062799F"/>
    <w:rPr>
      <w:rFonts w:ascii="Tahoma" w:eastAsia="Times New Roman" w:hAnsi="Tahoma" w:cs="Tahoma"/>
      <w:sz w:val="16"/>
      <w:szCs w:val="1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6D"/>
    <w:rPr>
      <w:rFonts w:ascii="Antiqua" w:eastAsia="Times New Roman" w:hAnsi="Antiqua" w:cs="Antiqua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92290"/>
    <w:rPr>
      <w:rFonts w:cs="Times New Roman"/>
      <w:b/>
      <w:bCs/>
    </w:rPr>
  </w:style>
  <w:style w:type="paragraph" w:styleId="a4">
    <w:name w:val="No Spacing"/>
    <w:uiPriority w:val="1"/>
    <w:qFormat/>
    <w:rsid w:val="00D92290"/>
    <w:pPr>
      <w:widowControl w:val="0"/>
      <w:autoSpaceDE w:val="0"/>
      <w:autoSpaceDN w:val="0"/>
    </w:pPr>
    <w:rPr>
      <w:rFonts w:ascii="Arial" w:hAnsi="Arial"/>
      <w:sz w:val="22"/>
      <w:szCs w:val="22"/>
      <w:lang w:val="en-US" w:eastAsia="en-US"/>
    </w:rPr>
  </w:style>
  <w:style w:type="paragraph" w:styleId="a5">
    <w:name w:val="List Paragraph"/>
    <w:basedOn w:val="a"/>
    <w:uiPriority w:val="99"/>
    <w:qFormat/>
    <w:rsid w:val="00D92290"/>
    <w:pPr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85">
    <w:name w:val="2385"/>
    <w:aliases w:val="baiaagaaboqcaaadrguaaavubqaaaaaaaaaaaaaaaaaaaaaaaaaaaaaaaaaaaaaaaaaaaaaaaaaaaaaaaaaaaaaaaaaaaaaaaaaaaaaaaaaaaaaaaaaaaaaaaaaaaaaaaaaaaaaaaaaaaaaaaaaaaaaaaaaaaaaaaaaaaaaaaaaaaaaaaaaaaaaaaaaaaaaaaaaaaaaaaaaaaaaaaaaaaaaaaaaaaaaaaaaaaaaa"/>
    <w:uiPriority w:val="99"/>
    <w:rsid w:val="00F14274"/>
    <w:rPr>
      <w:rFonts w:cs="Times New Roman"/>
    </w:rPr>
  </w:style>
  <w:style w:type="paragraph" w:styleId="a6">
    <w:name w:val="Normal (Web)"/>
    <w:basedOn w:val="a"/>
    <w:uiPriority w:val="99"/>
    <w:rsid w:val="002422C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">
    <w:name w:val="Знак Знак1 Знак Знак Знак Знак Знак Знак Знак Знак"/>
    <w:basedOn w:val="a"/>
    <w:uiPriority w:val="99"/>
    <w:rsid w:val="000F7154"/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semiHidden/>
    <w:rsid w:val="0062799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semiHidden/>
    <w:rsid w:val="0062799F"/>
    <w:rPr>
      <w:rFonts w:ascii="Tahoma" w:eastAsia="Times New Roman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9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6144</Words>
  <Characters>3503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 1</vt:lpstr>
    </vt:vector>
  </TitlesOfParts>
  <Company/>
  <LinksUpToDate>false</LinksUpToDate>
  <CharactersWithSpaces>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1</dc:title>
  <dc:subject/>
  <dc:creator>Admin</dc:creator>
  <cp:keywords/>
  <dc:description/>
  <cp:lastModifiedBy>VAMRWork</cp:lastModifiedBy>
  <cp:revision>4</cp:revision>
  <cp:lastPrinted>2026-04-21T09:55:00Z</cp:lastPrinted>
  <dcterms:created xsi:type="dcterms:W3CDTF">2026-04-23T11:03:00Z</dcterms:created>
  <dcterms:modified xsi:type="dcterms:W3CDTF">2026-05-14T07:26:00Z</dcterms:modified>
</cp:coreProperties>
</file>