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80" w:rsidRPr="00892477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52F80" w:rsidRDefault="00652F80" w:rsidP="00652F80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міської ради </w:t>
      </w:r>
    </w:p>
    <w:p w:rsidR="00526DC1" w:rsidRPr="0080518A" w:rsidRDefault="00526DC1" w:rsidP="00526DC1">
      <w:pPr>
        <w:spacing w:after="0" w:line="240" w:lineRule="auto"/>
        <w:ind w:left="5664" w:firstLine="456"/>
        <w:jc w:val="both"/>
        <w:rPr>
          <w:rFonts w:ascii="Times New Roman" w:eastAsia="Batang" w:hAnsi="Times New Roman"/>
          <w:sz w:val="24"/>
          <w:szCs w:val="24"/>
          <w:lang w:val="uk-UA"/>
        </w:rPr>
      </w:pPr>
      <w:r>
        <w:rPr>
          <w:rFonts w:ascii="Times New Roman" w:eastAsia="Batang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526DC1" w:rsidRPr="00892477" w:rsidRDefault="00526DC1" w:rsidP="00652F80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2F80" w:rsidRDefault="00652F80" w:rsidP="00652F80">
      <w:pPr>
        <w:spacing w:after="0" w:line="240" w:lineRule="auto"/>
        <w:ind w:left="612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652F80" w:rsidRDefault="00652F80" w:rsidP="00652F80">
      <w:pPr>
        <w:spacing w:after="0" w:line="240" w:lineRule="auto"/>
        <w:ind w:left="6120"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2F80" w:rsidRPr="00481C24" w:rsidRDefault="00652F80" w:rsidP="00652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2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652F80" w:rsidRPr="005B4C0C" w:rsidRDefault="00652F80" w:rsidP="00652F80">
      <w:pPr>
        <w:shd w:val="clear" w:color="auto" w:fill="FFFFFF"/>
        <w:spacing w:before="19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т</w:t>
      </w:r>
      <w:r w:rsidRPr="005B4C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ранспортний податок</w:t>
      </w:r>
    </w:p>
    <w:p w:rsidR="00652F80" w:rsidRPr="004F2D42" w:rsidRDefault="00652F80" w:rsidP="00652F80">
      <w:pPr>
        <w:shd w:val="clear" w:color="auto" w:fill="FFFFFF"/>
        <w:spacing w:before="209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 Платник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ів 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транспортного податку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(далі – податок) 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 пунктом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 статті 267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Податкового кодексу України</w:t>
      </w:r>
      <w:r w:rsidRPr="004F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5"/>
          <w:sz w:val="28"/>
          <w:szCs w:val="28"/>
          <w:lang w:val="uk-UA" w:eastAsia="ru-RU"/>
        </w:rPr>
        <w:t>2.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4F2D4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Об'єкт оподаткування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2 статті 267 Податкового кодексу України.</w:t>
      </w:r>
    </w:p>
    <w:p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6"/>
          <w:sz w:val="28"/>
          <w:szCs w:val="28"/>
          <w:lang w:val="uk-UA" w:eastAsia="ru-RU"/>
        </w:rPr>
        <w:t>3.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Базу</w:t>
      </w:r>
      <w:r w:rsidRPr="004F2D42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оподаткування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3 статті 267 Податкового кодексу України.</w:t>
      </w:r>
    </w:p>
    <w:p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16"/>
          <w:sz w:val="28"/>
          <w:szCs w:val="28"/>
          <w:lang w:val="uk-UA" w:eastAsia="ru-RU"/>
        </w:rPr>
        <w:t>4.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>Ставку</w:t>
      </w:r>
      <w:r w:rsidRPr="004F2D42"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 xml:space="preserve">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визначено пунктом 4 статті 267 Податкового кодексу України.</w:t>
      </w:r>
    </w:p>
    <w:p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7"/>
          <w:sz w:val="28"/>
          <w:szCs w:val="28"/>
          <w:lang w:val="uk-UA" w:eastAsia="ru-RU"/>
        </w:rPr>
        <w:t>5.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Податковий період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5 статті 267 Податкового кодексу України.</w:t>
      </w:r>
    </w:p>
    <w:p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Порядок обчислення та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6 статті 267 Податкового кодексу України.</w:t>
      </w:r>
    </w:p>
    <w:p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pacing w:val="-8"/>
          <w:sz w:val="28"/>
          <w:szCs w:val="28"/>
          <w:lang w:val="uk-UA" w:eastAsia="ru-RU"/>
        </w:rPr>
        <w:t>7.</w:t>
      </w: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Порядок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7 статті 267 Податкового кодексу України.</w:t>
      </w:r>
    </w:p>
    <w:p w:rsidR="00652F80" w:rsidRPr="004F2D42" w:rsidRDefault="00652F80" w:rsidP="00652F8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2D4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8. Строки сплати податку</w:t>
      </w:r>
      <w:r w:rsidRPr="004F2D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пунктом 8 статті 267 Податкового кодексу України.</w:t>
      </w:r>
    </w:p>
    <w:p w:rsidR="00652F80" w:rsidRPr="005B4C0C" w:rsidRDefault="00652F80" w:rsidP="00652F80">
      <w:pPr>
        <w:shd w:val="clear" w:color="auto" w:fill="FFFFFF"/>
        <w:spacing w:after="0" w:line="554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F80" w:rsidRPr="005B4C0C" w:rsidRDefault="00652F80" w:rsidP="00652F80">
      <w:pPr>
        <w:suppressAutoHyphens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52F80" w:rsidRDefault="00652F80" w:rsidP="00652F80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p w:rsidR="00652F80" w:rsidRPr="005B4C0C" w:rsidRDefault="00652F80" w:rsidP="00652F80">
      <w:pPr>
        <w:shd w:val="clear" w:color="auto" w:fill="FFFFFF"/>
        <w:tabs>
          <w:tab w:val="left" w:pos="709"/>
        </w:tabs>
        <w:spacing w:before="86" w:after="0" w:line="55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2F80" w:rsidRDefault="00652F80" w:rsidP="00652F8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2F80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2F80" w:rsidRDefault="00652F80" w:rsidP="00652F80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02"/>
    <w:rsid w:val="00383CAC"/>
    <w:rsid w:val="00526DC1"/>
    <w:rsid w:val="00652F80"/>
    <w:rsid w:val="00865602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8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8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</cp:revision>
  <dcterms:created xsi:type="dcterms:W3CDTF">2023-05-02T07:07:00Z</dcterms:created>
  <dcterms:modified xsi:type="dcterms:W3CDTF">2024-03-28T07:58:00Z</dcterms:modified>
</cp:coreProperties>
</file>