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77" w:rsidRPr="00892477" w:rsidRDefault="00892477" w:rsidP="00892477">
      <w:pPr>
        <w:spacing w:after="0" w:line="240" w:lineRule="auto"/>
        <w:ind w:left="6120"/>
        <w:jc w:val="both"/>
        <w:rPr>
          <w:rFonts w:ascii="Times New Roman" w:eastAsia="Times New Roman" w:hAnsi="Times New Roman" w:cs="Times New Roman"/>
          <w:sz w:val="28"/>
          <w:szCs w:val="28"/>
          <w:lang w:val="uk-UA" w:eastAsia="ru-RU"/>
        </w:rPr>
      </w:pPr>
      <w:bookmarkStart w:id="0" w:name="_GoBack"/>
      <w:bookmarkEnd w:id="0"/>
      <w:r w:rsidRPr="00892477">
        <w:rPr>
          <w:rFonts w:ascii="Times New Roman" w:eastAsia="Times New Roman" w:hAnsi="Times New Roman" w:cs="Times New Roman"/>
          <w:sz w:val="28"/>
          <w:szCs w:val="28"/>
          <w:lang w:val="uk-UA" w:eastAsia="ru-RU"/>
        </w:rPr>
        <w:t>Додаток 1</w:t>
      </w:r>
    </w:p>
    <w:p w:rsidR="00892477" w:rsidRPr="00892477" w:rsidRDefault="00892477" w:rsidP="00892477">
      <w:pPr>
        <w:spacing w:after="0" w:line="240" w:lineRule="auto"/>
        <w:ind w:left="6120" w:right="-1"/>
        <w:jc w:val="both"/>
        <w:rPr>
          <w:rFonts w:ascii="Times New Roman" w:eastAsia="Times New Roman" w:hAnsi="Times New Roman" w:cs="Times New Roman"/>
          <w:sz w:val="28"/>
          <w:szCs w:val="28"/>
          <w:lang w:val="uk-UA" w:eastAsia="ru-RU"/>
        </w:rPr>
      </w:pPr>
      <w:r w:rsidRPr="00892477">
        <w:rPr>
          <w:rFonts w:ascii="Times New Roman" w:eastAsia="Times New Roman" w:hAnsi="Times New Roman" w:cs="Times New Roman"/>
          <w:sz w:val="28"/>
          <w:szCs w:val="28"/>
          <w:lang w:val="uk-UA" w:eastAsia="ru-RU"/>
        </w:rPr>
        <w:t xml:space="preserve">до рішення міської ради </w:t>
      </w:r>
    </w:p>
    <w:p w:rsidR="00892477" w:rsidRPr="00892477" w:rsidRDefault="00892477" w:rsidP="00892477">
      <w:pPr>
        <w:spacing w:after="0" w:line="240" w:lineRule="auto"/>
        <w:ind w:left="6120" w:right="-1"/>
        <w:jc w:val="both"/>
        <w:rPr>
          <w:rFonts w:ascii="Times New Roman" w:eastAsia="Times New Roman" w:hAnsi="Times New Roman" w:cs="Times New Roman"/>
          <w:sz w:val="28"/>
          <w:szCs w:val="28"/>
          <w:lang w:val="uk-UA" w:eastAsia="ru-RU"/>
        </w:rPr>
      </w:pPr>
      <w:r w:rsidRPr="00892477">
        <w:rPr>
          <w:rFonts w:ascii="Times New Roman" w:eastAsia="Times New Roman" w:hAnsi="Times New Roman" w:cs="Times New Roman"/>
          <w:sz w:val="28"/>
          <w:szCs w:val="28"/>
          <w:lang w:val="uk-UA" w:eastAsia="ru-RU"/>
        </w:rPr>
        <w:t>___________ № ______</w:t>
      </w:r>
    </w:p>
    <w:p w:rsidR="00244F0E" w:rsidRPr="00892477" w:rsidRDefault="00244F0E" w:rsidP="002B68DE">
      <w:pPr>
        <w:spacing w:after="0" w:line="240" w:lineRule="auto"/>
        <w:ind w:right="57"/>
        <w:jc w:val="center"/>
        <w:rPr>
          <w:rFonts w:ascii="Times New Roman" w:hAnsi="Times New Roman" w:cs="Times New Roman"/>
          <w:b/>
          <w:bCs/>
          <w:color w:val="000000"/>
          <w:sz w:val="28"/>
          <w:szCs w:val="28"/>
          <w:lang w:val="uk-UA"/>
        </w:rPr>
      </w:pPr>
    </w:p>
    <w:p w:rsidR="00FF08DC" w:rsidRDefault="00FF08DC" w:rsidP="002B68DE">
      <w:pPr>
        <w:spacing w:after="0" w:line="240" w:lineRule="auto"/>
        <w:ind w:right="57"/>
        <w:jc w:val="center"/>
        <w:rPr>
          <w:rFonts w:ascii="Times New Roman" w:hAnsi="Times New Roman" w:cs="Times New Roman"/>
          <w:b/>
          <w:bCs/>
          <w:color w:val="000000"/>
          <w:sz w:val="28"/>
          <w:szCs w:val="28"/>
          <w:lang w:val="uk-UA"/>
        </w:rPr>
      </w:pPr>
    </w:p>
    <w:p w:rsidR="002B68DE" w:rsidRDefault="009A4DBD" w:rsidP="002B68DE">
      <w:pPr>
        <w:spacing w:after="0" w:line="240" w:lineRule="auto"/>
        <w:ind w:right="57"/>
        <w:jc w:val="center"/>
        <w:rPr>
          <w:rFonts w:ascii="Times New Roman" w:hAnsi="Times New Roman" w:cs="Times New Roman"/>
          <w:b/>
          <w:color w:val="000000"/>
          <w:sz w:val="28"/>
          <w:szCs w:val="28"/>
          <w:lang w:val="uk-UA" w:eastAsia="uk-UA"/>
        </w:rPr>
      </w:pPr>
      <w:r w:rsidRPr="009A4DBD">
        <w:rPr>
          <w:rFonts w:ascii="Times New Roman" w:hAnsi="Times New Roman" w:cs="Times New Roman"/>
          <w:b/>
          <w:bCs/>
          <w:color w:val="000000"/>
          <w:sz w:val="28"/>
          <w:szCs w:val="28"/>
        </w:rPr>
        <w:t>ПОЛОЖЕННЯ</w:t>
      </w:r>
      <w:r w:rsidRPr="009A4DBD">
        <w:rPr>
          <w:rFonts w:ascii="Times New Roman" w:hAnsi="Times New Roman" w:cs="Times New Roman"/>
          <w:b/>
          <w:bCs/>
          <w:color w:val="000000"/>
          <w:sz w:val="28"/>
          <w:szCs w:val="28"/>
        </w:rPr>
        <w:br/>
        <w:t xml:space="preserve">про </w:t>
      </w:r>
      <w:r w:rsidR="005B4C0C">
        <w:rPr>
          <w:rFonts w:ascii="Times New Roman" w:hAnsi="Times New Roman" w:cs="Times New Roman"/>
          <w:b/>
          <w:bCs/>
          <w:color w:val="000000"/>
          <w:sz w:val="28"/>
          <w:szCs w:val="28"/>
          <w:lang w:val="uk-UA"/>
        </w:rPr>
        <w:t>податок</w:t>
      </w:r>
      <w:r w:rsidRPr="009A4DBD">
        <w:rPr>
          <w:rFonts w:ascii="Times New Roman" w:hAnsi="Times New Roman" w:cs="Times New Roman"/>
          <w:b/>
          <w:color w:val="000000"/>
          <w:sz w:val="28"/>
          <w:szCs w:val="28"/>
          <w:lang w:eastAsia="uk-UA"/>
        </w:rPr>
        <w:t xml:space="preserve"> на нерухоме майно,  відмінне від земельної ділянки</w:t>
      </w:r>
    </w:p>
    <w:p w:rsidR="00F5040A" w:rsidRPr="00F5040A" w:rsidRDefault="00F5040A" w:rsidP="002B68DE">
      <w:pPr>
        <w:spacing w:after="0" w:line="240" w:lineRule="auto"/>
        <w:ind w:right="57"/>
        <w:jc w:val="center"/>
        <w:rPr>
          <w:rFonts w:ascii="Times New Roman" w:hAnsi="Times New Roman" w:cs="Times New Roman"/>
          <w:b/>
          <w:color w:val="000000"/>
          <w:sz w:val="28"/>
          <w:szCs w:val="28"/>
          <w:lang w:val="uk-UA" w:eastAsia="uk-UA"/>
        </w:rPr>
      </w:pPr>
    </w:p>
    <w:p w:rsidR="009A4DBD" w:rsidRPr="009A4DBD" w:rsidRDefault="002B68DE" w:rsidP="00F5040A">
      <w:pPr>
        <w:spacing w:after="0" w:line="24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F5040A">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eastAsia="ru-RU"/>
        </w:rPr>
        <w:t xml:space="preserve">  </w:t>
      </w:r>
      <w:r w:rsidR="009A4DBD" w:rsidRPr="009A4DBD">
        <w:rPr>
          <w:rFonts w:ascii="Times New Roman" w:eastAsia="Times New Roman" w:hAnsi="Times New Roman" w:cs="Times New Roman"/>
          <w:bCs/>
          <w:color w:val="000000"/>
          <w:sz w:val="28"/>
          <w:szCs w:val="28"/>
          <w:lang w:eastAsia="ru-RU"/>
        </w:rPr>
        <w:t xml:space="preserve">1. Платників </w:t>
      </w:r>
      <w:r w:rsidR="009A4DBD" w:rsidRPr="009A4DBD">
        <w:rPr>
          <w:rFonts w:ascii="Times New Roman" w:eastAsia="Times New Roman" w:hAnsi="Times New Roman" w:cs="Times New Roman"/>
          <w:bCs/>
          <w:color w:val="000000"/>
          <w:sz w:val="28"/>
          <w:szCs w:val="28"/>
          <w:lang w:eastAsia="uk-UA"/>
        </w:rPr>
        <w:t xml:space="preserve">податку на нерухоме майно, відмінне від земельної ділянки (далі – податок) </w:t>
      </w:r>
      <w:r w:rsidR="009A4DBD" w:rsidRPr="009A4DBD">
        <w:rPr>
          <w:rFonts w:ascii="Times New Roman" w:eastAsia="Times New Roman" w:hAnsi="Times New Roman" w:cs="Times New Roman"/>
          <w:bCs/>
          <w:color w:val="000000"/>
          <w:sz w:val="28"/>
          <w:szCs w:val="28"/>
          <w:lang w:eastAsia="ru-RU"/>
        </w:rPr>
        <w:t>визначено пунктом 1 статті 26</w:t>
      </w:r>
      <w:r w:rsidR="00A02341">
        <w:rPr>
          <w:rFonts w:ascii="Times New Roman" w:eastAsia="Times New Roman" w:hAnsi="Times New Roman" w:cs="Times New Roman"/>
          <w:bCs/>
          <w:color w:val="000000"/>
          <w:sz w:val="28"/>
          <w:szCs w:val="28"/>
          <w:lang w:val="uk-UA" w:eastAsia="ru-RU"/>
        </w:rPr>
        <w:t>6</w:t>
      </w:r>
      <w:r w:rsidR="009A4DBD" w:rsidRPr="009A4DBD">
        <w:rPr>
          <w:rFonts w:ascii="Times New Roman" w:eastAsia="Times New Roman" w:hAnsi="Times New Roman" w:cs="Times New Roman"/>
          <w:bCs/>
          <w:color w:val="000000"/>
          <w:sz w:val="28"/>
          <w:szCs w:val="28"/>
          <w:lang w:eastAsia="ru-RU"/>
        </w:rPr>
        <w:t xml:space="preserve"> Податкового кодексу України.</w:t>
      </w:r>
    </w:p>
    <w:p w:rsidR="002B68DE" w:rsidRDefault="002B68DE" w:rsidP="00F5040A">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    </w:t>
      </w:r>
      <w:r w:rsidR="00F5040A">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 xml:space="preserve"> </w:t>
      </w:r>
      <w:r w:rsidR="009A4DBD" w:rsidRPr="009A4DBD">
        <w:rPr>
          <w:rFonts w:ascii="Times New Roman" w:eastAsia="Times New Roman" w:hAnsi="Times New Roman" w:cs="Times New Roman"/>
          <w:color w:val="000000"/>
          <w:sz w:val="28"/>
          <w:szCs w:val="28"/>
          <w:lang w:val="uk-UA" w:eastAsia="ru-RU"/>
        </w:rPr>
        <w:t>2. Об’єкт оподаткування визначено пунктом 2 статті 266 Податкового кодексу України.</w:t>
      </w:r>
    </w:p>
    <w:p w:rsidR="002B68DE" w:rsidRDefault="002B68DE" w:rsidP="00F5040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uk-UA" w:eastAsia="ru-RU"/>
        </w:rPr>
        <w:t xml:space="preserve">  </w:t>
      </w:r>
      <w:r w:rsidR="00F5040A">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   </w:t>
      </w:r>
      <w:r w:rsidR="009A4DBD" w:rsidRPr="009A4DBD">
        <w:rPr>
          <w:rFonts w:ascii="Times New Roman" w:eastAsia="Times New Roman" w:hAnsi="Times New Roman" w:cs="Times New Roman"/>
          <w:bCs/>
          <w:color w:val="000000"/>
          <w:sz w:val="28"/>
          <w:szCs w:val="28"/>
          <w:lang w:eastAsia="ru-RU"/>
        </w:rPr>
        <w:t>3. Базу оподаткування визначено пунктом 3 статті 266 Податкового кодексу України.</w:t>
      </w:r>
    </w:p>
    <w:p w:rsidR="009A4DBD" w:rsidRPr="00F5040A" w:rsidRDefault="002B68DE" w:rsidP="00F5040A">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color w:val="000000"/>
          <w:sz w:val="28"/>
          <w:szCs w:val="28"/>
          <w:lang w:eastAsia="ru-RU"/>
        </w:rPr>
        <w:t xml:space="preserve">  </w:t>
      </w:r>
      <w:r w:rsidR="00F5040A">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eastAsia="ru-RU"/>
        </w:rPr>
        <w:t xml:space="preserve">   </w:t>
      </w:r>
      <w:r w:rsidR="009A4DBD" w:rsidRPr="009A4DBD">
        <w:rPr>
          <w:rFonts w:ascii="Times New Roman" w:eastAsia="Times New Roman" w:hAnsi="Times New Roman" w:cs="Times New Roman"/>
          <w:bCs/>
          <w:color w:val="000000"/>
          <w:sz w:val="28"/>
          <w:szCs w:val="28"/>
          <w:lang w:eastAsia="ru-RU"/>
        </w:rPr>
        <w:t>4. Став</w:t>
      </w:r>
      <w:r w:rsidR="00A02341">
        <w:rPr>
          <w:rFonts w:ascii="Times New Roman" w:eastAsia="Times New Roman" w:hAnsi="Times New Roman" w:cs="Times New Roman"/>
          <w:bCs/>
          <w:color w:val="000000"/>
          <w:sz w:val="28"/>
          <w:szCs w:val="28"/>
          <w:lang w:eastAsia="ru-RU"/>
        </w:rPr>
        <w:t xml:space="preserve">ки податку визначено у додатку </w:t>
      </w:r>
      <w:r w:rsidR="00A02341">
        <w:rPr>
          <w:rFonts w:ascii="Times New Roman" w:eastAsia="Times New Roman" w:hAnsi="Times New Roman" w:cs="Times New Roman"/>
          <w:bCs/>
          <w:color w:val="000000"/>
          <w:sz w:val="28"/>
          <w:szCs w:val="28"/>
          <w:lang w:val="uk-UA" w:eastAsia="ru-RU"/>
        </w:rPr>
        <w:t>1.1.</w:t>
      </w:r>
      <w:r w:rsidR="009A4DBD" w:rsidRPr="009A4DBD">
        <w:rPr>
          <w:rFonts w:ascii="Times New Roman" w:eastAsia="Times New Roman" w:hAnsi="Times New Roman" w:cs="Times New Roman"/>
          <w:bCs/>
          <w:color w:val="000000"/>
          <w:sz w:val="28"/>
          <w:szCs w:val="28"/>
          <w:lang w:eastAsia="ru-RU"/>
        </w:rPr>
        <w:t xml:space="preserve"> </w:t>
      </w:r>
      <w:r w:rsidR="009A4DBD" w:rsidRPr="009A4DBD">
        <w:rPr>
          <w:rFonts w:ascii="Times New Roman" w:eastAsia="Times New Roman" w:hAnsi="Times New Roman" w:cs="Times New Roman"/>
          <w:bCs/>
          <w:color w:val="000000"/>
          <w:sz w:val="28"/>
          <w:szCs w:val="28"/>
          <w:lang w:val="uk-UA" w:eastAsia="ru-RU"/>
        </w:rPr>
        <w:t xml:space="preserve">та додатку </w:t>
      </w:r>
      <w:r w:rsidR="00A02341">
        <w:rPr>
          <w:rFonts w:ascii="Times New Roman" w:eastAsia="Times New Roman" w:hAnsi="Times New Roman" w:cs="Times New Roman"/>
          <w:bCs/>
          <w:color w:val="000000"/>
          <w:sz w:val="28"/>
          <w:szCs w:val="28"/>
          <w:lang w:val="uk-UA" w:eastAsia="ru-RU"/>
        </w:rPr>
        <w:t>1.2.</w:t>
      </w:r>
      <w:r w:rsidR="009A4DBD" w:rsidRPr="009A4DBD">
        <w:rPr>
          <w:rFonts w:ascii="Times New Roman" w:eastAsia="Times New Roman" w:hAnsi="Times New Roman" w:cs="Times New Roman"/>
          <w:bCs/>
          <w:color w:val="000000"/>
          <w:sz w:val="28"/>
          <w:szCs w:val="28"/>
          <w:lang w:val="uk-UA" w:eastAsia="ru-RU"/>
        </w:rPr>
        <w:t xml:space="preserve"> </w:t>
      </w:r>
      <w:r w:rsidR="009A4DBD" w:rsidRPr="009A4DBD">
        <w:rPr>
          <w:rFonts w:ascii="Times New Roman" w:eastAsia="Times New Roman" w:hAnsi="Times New Roman" w:cs="Times New Roman"/>
          <w:bCs/>
          <w:color w:val="000000"/>
          <w:sz w:val="28"/>
          <w:szCs w:val="28"/>
          <w:lang w:eastAsia="ru-RU"/>
        </w:rPr>
        <w:t xml:space="preserve">«Ставки </w:t>
      </w:r>
      <w:r w:rsidR="009A4DBD" w:rsidRPr="009A4DBD">
        <w:rPr>
          <w:rFonts w:ascii="Times New Roman" w:eastAsia="Times New Roman" w:hAnsi="Times New Roman" w:cs="Times New Roman"/>
          <w:bCs/>
          <w:color w:val="000000"/>
          <w:sz w:val="28"/>
          <w:szCs w:val="28"/>
          <w:lang w:eastAsia="uk-UA"/>
        </w:rPr>
        <w:t>податку на нерухоме майно, відмінне від земельної ділянки</w:t>
      </w:r>
      <w:r w:rsidR="00F5040A">
        <w:rPr>
          <w:rFonts w:ascii="Times New Roman" w:eastAsia="Times New Roman" w:hAnsi="Times New Roman" w:cs="Times New Roman"/>
          <w:bCs/>
          <w:color w:val="000000"/>
          <w:sz w:val="28"/>
          <w:szCs w:val="28"/>
          <w:lang w:eastAsia="ru-RU"/>
        </w:rPr>
        <w:t>» до цього Положення</w:t>
      </w:r>
      <w:r w:rsidR="00F5040A">
        <w:rPr>
          <w:rFonts w:ascii="Times New Roman" w:eastAsia="Times New Roman" w:hAnsi="Times New Roman" w:cs="Times New Roman"/>
          <w:bCs/>
          <w:color w:val="000000"/>
          <w:sz w:val="28"/>
          <w:szCs w:val="28"/>
          <w:lang w:val="uk-UA" w:eastAsia="ru-RU"/>
        </w:rPr>
        <w:t>.</w:t>
      </w:r>
    </w:p>
    <w:p w:rsidR="009A4DBD" w:rsidRPr="009A4DBD" w:rsidRDefault="002B68DE" w:rsidP="009A4DBD">
      <w:pPr>
        <w:widowControl w:val="0"/>
        <w:suppressAutoHyphens/>
        <w:spacing w:after="0" w:line="240" w:lineRule="auto"/>
        <w:jc w:val="both"/>
        <w:rPr>
          <w:rFonts w:ascii="Times New Roman" w:eastAsia="Lucida Sans Unicode" w:hAnsi="Times New Roman" w:cs="Times New Roman"/>
          <w:b/>
          <w:color w:val="000000"/>
          <w:kern w:val="1"/>
          <w:sz w:val="28"/>
          <w:szCs w:val="28"/>
          <w:lang w:val="uk-UA"/>
        </w:rPr>
      </w:pPr>
      <w:r>
        <w:rPr>
          <w:rFonts w:ascii="Times New Roman" w:eastAsia="Lucida Sans Unicode" w:hAnsi="Times New Roman" w:cs="Times New Roman"/>
          <w:bCs/>
          <w:color w:val="000000"/>
          <w:kern w:val="1"/>
          <w:sz w:val="28"/>
          <w:szCs w:val="28"/>
        </w:rPr>
        <w:t xml:space="preserve">     </w:t>
      </w:r>
      <w:r w:rsidR="00F5040A">
        <w:rPr>
          <w:rFonts w:ascii="Times New Roman" w:eastAsia="Lucida Sans Unicode" w:hAnsi="Times New Roman" w:cs="Times New Roman"/>
          <w:bCs/>
          <w:color w:val="000000"/>
          <w:kern w:val="1"/>
          <w:sz w:val="28"/>
          <w:szCs w:val="28"/>
          <w:lang w:val="uk-UA"/>
        </w:rPr>
        <w:t xml:space="preserve">    </w:t>
      </w:r>
      <w:r w:rsidR="009A4DBD" w:rsidRPr="009A4DBD">
        <w:rPr>
          <w:rFonts w:ascii="Times New Roman" w:eastAsia="Lucida Sans Unicode" w:hAnsi="Times New Roman" w:cs="Times New Roman"/>
          <w:bCs/>
          <w:color w:val="000000"/>
          <w:kern w:val="1"/>
          <w:sz w:val="28"/>
          <w:szCs w:val="28"/>
          <w:lang w:val="uk-UA"/>
        </w:rPr>
        <w:t>5. Пільги зі сплати податку:</w:t>
      </w:r>
    </w:p>
    <w:p w:rsidR="009A4DBD" w:rsidRPr="009A4DBD" w:rsidRDefault="00F5040A" w:rsidP="00F5040A">
      <w:pPr>
        <w:widowControl w:val="0"/>
        <w:tabs>
          <w:tab w:val="left" w:pos="709"/>
        </w:tabs>
        <w:suppressAutoHyphens/>
        <w:spacing w:after="0" w:line="240" w:lineRule="auto"/>
        <w:jc w:val="both"/>
        <w:rPr>
          <w:rFonts w:ascii="Times New Roman" w:eastAsia="Lucida Sans Unicode" w:hAnsi="Times New Roman" w:cs="Times New Roman"/>
          <w:b/>
          <w:color w:val="000000"/>
          <w:kern w:val="1"/>
          <w:sz w:val="28"/>
          <w:szCs w:val="28"/>
          <w:lang w:val="uk-UA"/>
        </w:rPr>
      </w:pPr>
      <w:r>
        <w:rPr>
          <w:rFonts w:ascii="Times New Roman" w:eastAsia="Lucida Sans Unicode" w:hAnsi="Times New Roman" w:cs="Times New Roman"/>
          <w:color w:val="000000"/>
          <w:kern w:val="1"/>
          <w:sz w:val="28"/>
          <w:szCs w:val="28"/>
          <w:lang w:val="uk-UA"/>
        </w:rPr>
        <w:t xml:space="preserve">         </w:t>
      </w:r>
      <w:r w:rsidR="009A4DBD" w:rsidRPr="009A4DBD">
        <w:rPr>
          <w:rFonts w:ascii="Times New Roman" w:eastAsia="Lucida Sans Unicode" w:hAnsi="Times New Roman" w:cs="Times New Roman"/>
          <w:color w:val="000000"/>
          <w:kern w:val="1"/>
          <w:sz w:val="28"/>
          <w:szCs w:val="28"/>
          <w:lang w:val="uk-UA"/>
        </w:rPr>
        <w:t xml:space="preserve">5.1. перелік пільг та особливості їх застосування визначено пунктом </w:t>
      </w:r>
      <w:r w:rsidR="004F2D42">
        <w:rPr>
          <w:rFonts w:ascii="Times New Roman" w:eastAsia="Lucida Sans Unicode" w:hAnsi="Times New Roman" w:cs="Times New Roman"/>
          <w:color w:val="000000"/>
          <w:kern w:val="1"/>
          <w:sz w:val="28"/>
          <w:szCs w:val="28"/>
          <w:lang w:val="uk-UA"/>
        </w:rPr>
        <w:t>4</w:t>
      </w:r>
      <w:r w:rsidR="009A4DBD" w:rsidRPr="009A4DBD">
        <w:rPr>
          <w:rFonts w:ascii="Times New Roman" w:eastAsia="Lucida Sans Unicode" w:hAnsi="Times New Roman" w:cs="Times New Roman"/>
          <w:color w:val="000000"/>
          <w:kern w:val="1"/>
          <w:sz w:val="28"/>
          <w:szCs w:val="28"/>
          <w:lang w:val="uk-UA"/>
        </w:rPr>
        <w:t xml:space="preserve"> </w:t>
      </w:r>
      <w:r w:rsidR="009A4DBD" w:rsidRPr="009A4DBD">
        <w:rPr>
          <w:rFonts w:ascii="Times New Roman" w:eastAsia="Lucida Sans Unicode" w:hAnsi="Times New Roman" w:cs="Times New Roman"/>
          <w:color w:val="000000"/>
          <w:kern w:val="1"/>
          <w:sz w:val="28"/>
          <w:szCs w:val="28"/>
          <w:lang w:val="uk-UA"/>
        </w:rPr>
        <w:br/>
        <w:t>статті 266 Податкового кодексу України;</w:t>
      </w:r>
    </w:p>
    <w:p w:rsidR="009A4DBD" w:rsidRPr="009A4DBD" w:rsidRDefault="00F5040A" w:rsidP="009A4DBD">
      <w:pPr>
        <w:widowControl w:val="0"/>
        <w:suppressAutoHyphens/>
        <w:spacing w:after="0" w:line="240" w:lineRule="auto"/>
        <w:jc w:val="both"/>
        <w:rPr>
          <w:rFonts w:ascii="Times New Roman" w:eastAsia="Lucida Sans Unicode" w:hAnsi="Times New Roman" w:cs="Times New Roman"/>
          <w:b/>
          <w:color w:val="000000"/>
          <w:kern w:val="1"/>
          <w:sz w:val="28"/>
          <w:szCs w:val="28"/>
          <w:lang w:val="uk-UA"/>
        </w:rPr>
      </w:pPr>
      <w:r>
        <w:rPr>
          <w:rFonts w:ascii="Times New Roman" w:eastAsia="Lucida Sans Unicode" w:hAnsi="Times New Roman" w:cs="Times New Roman"/>
          <w:color w:val="000000"/>
          <w:kern w:val="1"/>
          <w:sz w:val="28"/>
          <w:szCs w:val="28"/>
          <w:lang w:val="uk-UA"/>
        </w:rPr>
        <w:t xml:space="preserve">         </w:t>
      </w:r>
      <w:r w:rsidR="009A4DBD" w:rsidRPr="009A4DBD">
        <w:rPr>
          <w:rFonts w:ascii="Times New Roman" w:eastAsia="Lucida Sans Unicode" w:hAnsi="Times New Roman" w:cs="Times New Roman"/>
          <w:color w:val="000000"/>
          <w:kern w:val="1"/>
          <w:sz w:val="28"/>
          <w:szCs w:val="28"/>
          <w:lang w:val="uk-UA"/>
        </w:rPr>
        <w:t>5.2. перелік пільг для фізичних та юридичних осіб, наданих у межах норм  підпункту 4.2 пункту 4 статті 266 Податкового кодексу України</w:t>
      </w:r>
      <w:r w:rsidR="002B0E38">
        <w:rPr>
          <w:rFonts w:ascii="Times New Roman" w:eastAsia="Lucida Sans Unicode" w:hAnsi="Times New Roman" w:cs="Times New Roman"/>
          <w:color w:val="000000"/>
          <w:kern w:val="1"/>
          <w:sz w:val="28"/>
          <w:szCs w:val="28"/>
          <w:lang w:val="uk-UA"/>
        </w:rPr>
        <w:t>,</w:t>
      </w:r>
      <w:r w:rsidR="009A4DBD" w:rsidRPr="009A4DBD">
        <w:rPr>
          <w:rFonts w:ascii="Times New Roman" w:eastAsia="Lucida Sans Unicode" w:hAnsi="Times New Roman" w:cs="Times New Roman"/>
          <w:color w:val="000000"/>
          <w:kern w:val="1"/>
          <w:sz w:val="28"/>
          <w:szCs w:val="28"/>
          <w:lang w:val="uk-UA"/>
        </w:rPr>
        <w:t xml:space="preserve"> визначено у додатку 1.3 «Пільги зі сплати </w:t>
      </w:r>
      <w:r w:rsidR="009A4DBD" w:rsidRPr="009A4DBD">
        <w:rPr>
          <w:rFonts w:ascii="Times New Roman" w:eastAsia="Lucida Sans Unicode" w:hAnsi="Times New Roman" w:cs="Times New Roman"/>
          <w:color w:val="000000"/>
          <w:kern w:val="1"/>
          <w:sz w:val="28"/>
          <w:szCs w:val="28"/>
          <w:lang w:val="uk-UA" w:eastAsia="uk-UA"/>
        </w:rPr>
        <w:t>податку на нерухоме майно, відмінне від земельної ділянки</w:t>
      </w:r>
      <w:r w:rsidR="009A4DBD" w:rsidRPr="009A4DBD">
        <w:rPr>
          <w:rFonts w:ascii="Times New Roman" w:eastAsia="Lucida Sans Unicode" w:hAnsi="Times New Roman" w:cs="Times New Roman"/>
          <w:color w:val="000000"/>
          <w:kern w:val="1"/>
          <w:sz w:val="28"/>
          <w:szCs w:val="28"/>
          <w:lang w:val="uk-UA"/>
        </w:rPr>
        <w:t>» до цього</w:t>
      </w:r>
      <w:r w:rsidR="009A4DBD" w:rsidRPr="009A4DBD">
        <w:rPr>
          <w:rFonts w:ascii="Times New Roman" w:eastAsia="Lucida Sans Unicode" w:hAnsi="Times New Roman" w:cs="Times New Roman"/>
          <w:bCs/>
          <w:color w:val="000000"/>
          <w:kern w:val="1"/>
          <w:sz w:val="28"/>
          <w:szCs w:val="28"/>
          <w:lang w:val="uk-UA"/>
        </w:rPr>
        <w:t xml:space="preserve"> Положення</w:t>
      </w:r>
      <w:r w:rsidR="009A4DBD" w:rsidRPr="009A4DBD">
        <w:rPr>
          <w:rFonts w:ascii="Times New Roman" w:eastAsia="Lucida Sans Unicode" w:hAnsi="Times New Roman" w:cs="Times New Roman"/>
          <w:color w:val="000000"/>
          <w:kern w:val="1"/>
          <w:sz w:val="28"/>
          <w:szCs w:val="28"/>
          <w:lang w:val="uk-UA"/>
        </w:rPr>
        <w:t>;</w:t>
      </w:r>
    </w:p>
    <w:p w:rsidR="009A4DBD" w:rsidRPr="009A4DBD" w:rsidRDefault="00F5040A" w:rsidP="009A4DBD">
      <w:pPr>
        <w:widowControl w:val="0"/>
        <w:suppressAutoHyphens/>
        <w:spacing w:after="0" w:line="240" w:lineRule="auto"/>
        <w:jc w:val="both"/>
        <w:rPr>
          <w:rFonts w:ascii="Times New Roman" w:eastAsia="Lucida Sans Unicode" w:hAnsi="Times New Roman" w:cs="Times New Roman"/>
          <w:b/>
          <w:color w:val="000000"/>
          <w:kern w:val="1"/>
          <w:sz w:val="28"/>
          <w:szCs w:val="28"/>
          <w:lang w:val="uk-UA"/>
        </w:rPr>
      </w:pPr>
      <w:r>
        <w:rPr>
          <w:rFonts w:ascii="Times New Roman" w:eastAsia="Lucida Sans Unicode" w:hAnsi="Times New Roman" w:cs="Times New Roman"/>
          <w:color w:val="000000"/>
          <w:kern w:val="1"/>
          <w:sz w:val="28"/>
          <w:szCs w:val="28"/>
          <w:lang w:val="uk-UA"/>
        </w:rPr>
        <w:t xml:space="preserve">         </w:t>
      </w:r>
      <w:r w:rsidR="009A4DBD" w:rsidRPr="009A4DBD">
        <w:rPr>
          <w:rFonts w:ascii="Times New Roman" w:eastAsia="Lucida Sans Unicode" w:hAnsi="Times New Roman" w:cs="Times New Roman"/>
          <w:color w:val="000000"/>
          <w:kern w:val="1"/>
          <w:sz w:val="28"/>
          <w:szCs w:val="28"/>
          <w:lang w:val="uk-UA"/>
        </w:rPr>
        <w:t>5.3. перелік об’єктів нерухомості, які не підлягають оподаткуванню податком, визначено підпунктом 2</w:t>
      </w:r>
      <w:r w:rsidR="004F2D42">
        <w:rPr>
          <w:rFonts w:ascii="Times New Roman" w:eastAsia="Lucida Sans Unicode" w:hAnsi="Times New Roman" w:cs="Times New Roman"/>
          <w:color w:val="000000"/>
          <w:kern w:val="1"/>
          <w:sz w:val="28"/>
          <w:szCs w:val="28"/>
          <w:lang w:val="uk-UA"/>
        </w:rPr>
        <w:t xml:space="preserve"> </w:t>
      </w:r>
      <w:r w:rsidR="009A4DBD" w:rsidRPr="009A4DBD">
        <w:rPr>
          <w:rFonts w:ascii="Times New Roman" w:eastAsia="Lucida Sans Unicode" w:hAnsi="Times New Roman" w:cs="Times New Roman"/>
          <w:color w:val="000000"/>
          <w:kern w:val="1"/>
          <w:sz w:val="28"/>
          <w:szCs w:val="28"/>
          <w:lang w:val="uk-UA"/>
        </w:rPr>
        <w:t>пункту 2 статті 266 Податкового кодексу України.</w:t>
      </w:r>
    </w:p>
    <w:p w:rsidR="009A4DBD" w:rsidRPr="009A4DBD" w:rsidRDefault="002B68DE" w:rsidP="009A4DBD">
      <w:pPr>
        <w:widowControl w:val="0"/>
        <w:suppressAutoHyphens/>
        <w:spacing w:after="0" w:line="240" w:lineRule="auto"/>
        <w:jc w:val="both"/>
        <w:rPr>
          <w:rFonts w:ascii="Times New Roman" w:eastAsia="Lucida Sans Unicode" w:hAnsi="Times New Roman" w:cs="Times New Roman"/>
          <w:b/>
          <w:color w:val="000000"/>
          <w:kern w:val="1"/>
          <w:sz w:val="28"/>
          <w:szCs w:val="28"/>
          <w:lang w:val="uk-UA"/>
        </w:rPr>
      </w:pPr>
      <w:r>
        <w:rPr>
          <w:rFonts w:ascii="Times New Roman" w:eastAsia="Lucida Sans Unicode" w:hAnsi="Times New Roman" w:cs="Times New Roman"/>
          <w:bCs/>
          <w:color w:val="000000"/>
          <w:kern w:val="1"/>
          <w:sz w:val="28"/>
          <w:szCs w:val="28"/>
          <w:lang w:val="uk-UA"/>
        </w:rPr>
        <w:t xml:space="preserve">     </w:t>
      </w:r>
      <w:r w:rsidR="00F5040A">
        <w:rPr>
          <w:rFonts w:ascii="Times New Roman" w:eastAsia="Lucida Sans Unicode" w:hAnsi="Times New Roman" w:cs="Times New Roman"/>
          <w:bCs/>
          <w:color w:val="000000"/>
          <w:kern w:val="1"/>
          <w:sz w:val="28"/>
          <w:szCs w:val="28"/>
          <w:lang w:val="uk-UA"/>
        </w:rPr>
        <w:t xml:space="preserve">   </w:t>
      </w:r>
      <w:r>
        <w:rPr>
          <w:rFonts w:ascii="Times New Roman" w:eastAsia="Lucida Sans Unicode" w:hAnsi="Times New Roman" w:cs="Times New Roman"/>
          <w:bCs/>
          <w:color w:val="000000"/>
          <w:kern w:val="1"/>
          <w:sz w:val="28"/>
          <w:szCs w:val="28"/>
          <w:lang w:val="uk-UA"/>
        </w:rPr>
        <w:t xml:space="preserve">  </w:t>
      </w:r>
      <w:r w:rsidR="009A4DBD" w:rsidRPr="009A4DBD">
        <w:rPr>
          <w:rFonts w:ascii="Times New Roman" w:eastAsia="Lucida Sans Unicode" w:hAnsi="Times New Roman" w:cs="Times New Roman"/>
          <w:bCs/>
          <w:color w:val="000000"/>
          <w:kern w:val="1"/>
          <w:sz w:val="28"/>
          <w:szCs w:val="28"/>
          <w:lang w:val="uk-UA"/>
        </w:rPr>
        <w:t>6. Порядок обчислення податку</w:t>
      </w:r>
      <w:r w:rsidR="009A4DBD" w:rsidRPr="009A4DBD">
        <w:rPr>
          <w:rFonts w:ascii="Times New Roman" w:eastAsia="Lucida Sans Unicode" w:hAnsi="Times New Roman" w:cs="Times New Roman"/>
          <w:color w:val="000000"/>
          <w:kern w:val="1"/>
          <w:sz w:val="28"/>
          <w:szCs w:val="28"/>
          <w:lang w:val="uk-UA"/>
        </w:rPr>
        <w:t xml:space="preserve"> визначено підпунктами 1 </w:t>
      </w:r>
      <w:r w:rsidR="004F2D42">
        <w:rPr>
          <w:rFonts w:ascii="Times New Roman" w:eastAsia="Lucida Sans Unicode" w:hAnsi="Times New Roman" w:cs="Times New Roman"/>
          <w:color w:val="000000"/>
          <w:kern w:val="1"/>
          <w:sz w:val="28"/>
          <w:szCs w:val="28"/>
          <w:lang w:val="uk-UA"/>
        </w:rPr>
        <w:t xml:space="preserve">- </w:t>
      </w:r>
      <w:r w:rsidR="009A4DBD" w:rsidRPr="009A4DBD">
        <w:rPr>
          <w:rFonts w:ascii="Times New Roman" w:eastAsia="Lucida Sans Unicode" w:hAnsi="Times New Roman" w:cs="Times New Roman"/>
          <w:color w:val="000000"/>
          <w:kern w:val="1"/>
          <w:sz w:val="28"/>
          <w:szCs w:val="28"/>
          <w:lang w:val="uk-UA"/>
        </w:rPr>
        <w:t xml:space="preserve">3 пункту </w:t>
      </w:r>
      <w:r w:rsidR="004F2D42">
        <w:rPr>
          <w:rFonts w:ascii="Times New Roman" w:eastAsia="Lucida Sans Unicode" w:hAnsi="Times New Roman" w:cs="Times New Roman"/>
          <w:color w:val="000000"/>
          <w:kern w:val="1"/>
          <w:sz w:val="28"/>
          <w:szCs w:val="28"/>
          <w:lang w:val="uk-UA"/>
        </w:rPr>
        <w:t>7</w:t>
      </w:r>
      <w:r w:rsidR="009A4DBD" w:rsidRPr="009A4DBD">
        <w:rPr>
          <w:rFonts w:ascii="Times New Roman" w:eastAsia="Lucida Sans Unicode" w:hAnsi="Times New Roman" w:cs="Times New Roman"/>
          <w:color w:val="000000"/>
          <w:kern w:val="1"/>
          <w:sz w:val="28"/>
          <w:szCs w:val="28"/>
          <w:lang w:val="uk-UA"/>
        </w:rPr>
        <w:t>, пунктом</w:t>
      </w:r>
      <w:r w:rsidR="004F2D42">
        <w:rPr>
          <w:rFonts w:ascii="Times New Roman" w:eastAsia="Lucida Sans Unicode" w:hAnsi="Times New Roman" w:cs="Times New Roman"/>
          <w:color w:val="000000"/>
          <w:kern w:val="1"/>
          <w:sz w:val="28"/>
          <w:szCs w:val="28"/>
          <w:lang w:val="uk-UA"/>
        </w:rPr>
        <w:t xml:space="preserve"> </w:t>
      </w:r>
      <w:r w:rsidR="009A4DBD" w:rsidRPr="009A4DBD">
        <w:rPr>
          <w:rFonts w:ascii="Times New Roman" w:eastAsia="Lucida Sans Unicode" w:hAnsi="Times New Roman" w:cs="Times New Roman"/>
          <w:color w:val="000000"/>
          <w:kern w:val="1"/>
          <w:sz w:val="28"/>
          <w:szCs w:val="28"/>
          <w:lang w:val="uk-UA"/>
        </w:rPr>
        <w:t>8 статті 266 Податкового кодексу України.</w:t>
      </w:r>
    </w:p>
    <w:p w:rsidR="009A4DBD" w:rsidRPr="009A4DBD" w:rsidRDefault="002B68DE" w:rsidP="009A4DBD">
      <w:pPr>
        <w:widowControl w:val="0"/>
        <w:suppressAutoHyphens/>
        <w:spacing w:after="0" w:line="240" w:lineRule="auto"/>
        <w:jc w:val="both"/>
        <w:rPr>
          <w:rFonts w:ascii="Times New Roman" w:eastAsia="Lucida Sans Unicode" w:hAnsi="Times New Roman" w:cs="Times New Roman"/>
          <w:b/>
          <w:bCs/>
          <w:color w:val="000000"/>
          <w:kern w:val="1"/>
          <w:sz w:val="28"/>
          <w:szCs w:val="28"/>
          <w:lang w:val="uk-UA"/>
        </w:rPr>
      </w:pPr>
      <w:r>
        <w:rPr>
          <w:rFonts w:ascii="Times New Roman" w:eastAsia="Lucida Sans Unicode" w:hAnsi="Times New Roman" w:cs="Times New Roman"/>
          <w:bCs/>
          <w:color w:val="000000"/>
          <w:kern w:val="1"/>
          <w:sz w:val="28"/>
          <w:szCs w:val="28"/>
          <w:lang w:val="uk-UA"/>
        </w:rPr>
        <w:t xml:space="preserve">     </w:t>
      </w:r>
      <w:r w:rsidR="00F5040A">
        <w:rPr>
          <w:rFonts w:ascii="Times New Roman" w:eastAsia="Lucida Sans Unicode" w:hAnsi="Times New Roman" w:cs="Times New Roman"/>
          <w:bCs/>
          <w:color w:val="000000"/>
          <w:kern w:val="1"/>
          <w:sz w:val="28"/>
          <w:szCs w:val="28"/>
          <w:lang w:val="uk-UA"/>
        </w:rPr>
        <w:t xml:space="preserve">   </w:t>
      </w:r>
      <w:r>
        <w:rPr>
          <w:rFonts w:ascii="Times New Roman" w:eastAsia="Lucida Sans Unicode" w:hAnsi="Times New Roman" w:cs="Times New Roman"/>
          <w:bCs/>
          <w:color w:val="000000"/>
          <w:kern w:val="1"/>
          <w:sz w:val="28"/>
          <w:szCs w:val="28"/>
          <w:lang w:val="uk-UA"/>
        </w:rPr>
        <w:t xml:space="preserve">  </w:t>
      </w:r>
      <w:r w:rsidR="009A4DBD" w:rsidRPr="009A4DBD">
        <w:rPr>
          <w:rFonts w:ascii="Times New Roman" w:eastAsia="Lucida Sans Unicode" w:hAnsi="Times New Roman" w:cs="Times New Roman"/>
          <w:bCs/>
          <w:color w:val="000000"/>
          <w:kern w:val="1"/>
          <w:sz w:val="28"/>
          <w:szCs w:val="28"/>
          <w:lang w:val="uk-UA"/>
        </w:rPr>
        <w:t xml:space="preserve">7. Податковий період для податку визначено </w:t>
      </w:r>
      <w:r w:rsidR="009A4DBD" w:rsidRPr="009A4DBD">
        <w:rPr>
          <w:rFonts w:ascii="Times New Roman" w:eastAsia="Lucida Sans Unicode" w:hAnsi="Times New Roman" w:cs="Times New Roman"/>
          <w:color w:val="000000"/>
          <w:kern w:val="1"/>
          <w:sz w:val="28"/>
          <w:szCs w:val="28"/>
          <w:lang w:val="uk-UA"/>
        </w:rPr>
        <w:t xml:space="preserve">пунктом 6 статті 266 </w:t>
      </w:r>
      <w:r w:rsidR="009A4DBD" w:rsidRPr="009A4DBD">
        <w:rPr>
          <w:rFonts w:ascii="Times New Roman" w:eastAsia="Lucida Sans Unicode" w:hAnsi="Times New Roman" w:cs="Times New Roman"/>
          <w:bCs/>
          <w:color w:val="000000"/>
          <w:kern w:val="1"/>
          <w:sz w:val="28"/>
          <w:szCs w:val="28"/>
          <w:lang w:val="uk-UA"/>
        </w:rPr>
        <w:t xml:space="preserve"> </w:t>
      </w:r>
      <w:r w:rsidR="009A4DBD" w:rsidRPr="009A4DBD">
        <w:rPr>
          <w:rFonts w:ascii="Times New Roman" w:eastAsia="Lucida Sans Unicode" w:hAnsi="Times New Roman" w:cs="Times New Roman"/>
          <w:color w:val="000000"/>
          <w:kern w:val="1"/>
          <w:sz w:val="28"/>
          <w:szCs w:val="28"/>
          <w:lang w:val="uk-UA"/>
        </w:rPr>
        <w:t>Податкового кодексу України.</w:t>
      </w:r>
    </w:p>
    <w:p w:rsidR="009A4DBD" w:rsidRPr="009A4DBD" w:rsidRDefault="002B68DE" w:rsidP="009A4DBD">
      <w:pPr>
        <w:widowControl w:val="0"/>
        <w:suppressAutoHyphens/>
        <w:spacing w:after="0" w:line="240" w:lineRule="auto"/>
        <w:jc w:val="both"/>
        <w:rPr>
          <w:rFonts w:ascii="Times New Roman" w:eastAsia="Lucida Sans Unicode" w:hAnsi="Times New Roman" w:cs="Times New Roman"/>
          <w:b/>
          <w:color w:val="000000"/>
          <w:kern w:val="1"/>
          <w:sz w:val="28"/>
          <w:szCs w:val="28"/>
          <w:lang w:val="uk-UA"/>
        </w:rPr>
      </w:pPr>
      <w:r>
        <w:rPr>
          <w:rFonts w:ascii="Times New Roman" w:eastAsia="Lucida Sans Unicode" w:hAnsi="Times New Roman" w:cs="Times New Roman"/>
          <w:bCs/>
          <w:color w:val="000000"/>
          <w:kern w:val="1"/>
          <w:sz w:val="28"/>
          <w:szCs w:val="28"/>
          <w:lang w:val="uk-UA"/>
        </w:rPr>
        <w:t xml:space="preserve">    </w:t>
      </w:r>
      <w:r w:rsidR="00F5040A">
        <w:rPr>
          <w:rFonts w:ascii="Times New Roman" w:eastAsia="Lucida Sans Unicode" w:hAnsi="Times New Roman" w:cs="Times New Roman"/>
          <w:bCs/>
          <w:color w:val="000000"/>
          <w:kern w:val="1"/>
          <w:sz w:val="28"/>
          <w:szCs w:val="28"/>
          <w:lang w:val="uk-UA"/>
        </w:rPr>
        <w:t xml:space="preserve">    </w:t>
      </w:r>
      <w:r>
        <w:rPr>
          <w:rFonts w:ascii="Times New Roman" w:eastAsia="Lucida Sans Unicode" w:hAnsi="Times New Roman" w:cs="Times New Roman"/>
          <w:bCs/>
          <w:color w:val="000000"/>
          <w:kern w:val="1"/>
          <w:sz w:val="28"/>
          <w:szCs w:val="28"/>
          <w:lang w:val="uk-UA"/>
        </w:rPr>
        <w:t xml:space="preserve">  </w:t>
      </w:r>
      <w:r w:rsidR="009A4DBD" w:rsidRPr="009A4DBD">
        <w:rPr>
          <w:rFonts w:ascii="Times New Roman" w:eastAsia="Lucida Sans Unicode" w:hAnsi="Times New Roman" w:cs="Times New Roman"/>
          <w:bCs/>
          <w:color w:val="000000"/>
          <w:kern w:val="1"/>
          <w:sz w:val="28"/>
          <w:szCs w:val="28"/>
          <w:lang w:val="uk-UA"/>
        </w:rPr>
        <w:t xml:space="preserve">8. Строк та порядок сплати податку визначено пунктами 9, 10 статті 266 </w:t>
      </w:r>
      <w:r w:rsidR="009A4DBD" w:rsidRPr="009A4DBD">
        <w:rPr>
          <w:rFonts w:ascii="Times New Roman" w:eastAsia="Lucida Sans Unicode" w:hAnsi="Times New Roman" w:cs="Times New Roman"/>
          <w:color w:val="000000"/>
          <w:kern w:val="1"/>
          <w:sz w:val="28"/>
          <w:szCs w:val="28"/>
          <w:lang w:val="uk-UA"/>
        </w:rPr>
        <w:t>Податкового кодексу України.</w:t>
      </w:r>
    </w:p>
    <w:p w:rsidR="009A4DBD" w:rsidRPr="009A4DBD" w:rsidRDefault="002B68DE" w:rsidP="009A4DBD">
      <w:pPr>
        <w:spacing w:after="0" w:line="24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sidR="00F5040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9A4DBD" w:rsidRPr="009A4DBD">
        <w:rPr>
          <w:rFonts w:ascii="Times New Roman" w:hAnsi="Times New Roman" w:cs="Times New Roman"/>
          <w:color w:val="000000"/>
          <w:sz w:val="28"/>
          <w:szCs w:val="28"/>
        </w:rPr>
        <w:t>9. Строк та порядок подання звітності визначено підпунктом 5 пункту 7 статті 266 Податкового кодексу України.</w:t>
      </w:r>
    </w:p>
    <w:p w:rsidR="00FF08DC" w:rsidRDefault="00FF08DC" w:rsidP="00FF08DC">
      <w:pPr>
        <w:jc w:val="center"/>
        <w:rPr>
          <w:rFonts w:ascii="Times New Roman" w:eastAsia="Times New Roman" w:hAnsi="Times New Roman" w:cs="Times New Roman"/>
          <w:sz w:val="28"/>
          <w:szCs w:val="28"/>
          <w:lang w:val="uk-UA" w:eastAsia="ru-RU"/>
        </w:rPr>
      </w:pPr>
    </w:p>
    <w:p w:rsidR="00FF08DC" w:rsidRPr="00D0256C" w:rsidRDefault="00FF08DC" w:rsidP="00FF08DC">
      <w:pPr>
        <w:jc w:val="both"/>
        <w:rPr>
          <w:rFonts w:ascii="Times New Roman" w:eastAsia="Times New Roman" w:hAnsi="Times New Roman" w:cs="Times New Roman"/>
          <w:sz w:val="28"/>
          <w:szCs w:val="28"/>
          <w:lang w:val="uk-UA" w:eastAsia="ru-RU"/>
        </w:rPr>
      </w:pPr>
      <w:r w:rsidRPr="00D0256C">
        <w:rPr>
          <w:rFonts w:ascii="Times New Roman" w:eastAsia="Times New Roman" w:hAnsi="Times New Roman" w:cs="Times New Roman"/>
          <w:sz w:val="28"/>
          <w:szCs w:val="28"/>
          <w:lang w:val="uk-UA" w:eastAsia="ru-RU"/>
        </w:rPr>
        <w:t xml:space="preserve">Секретар </w:t>
      </w:r>
      <w:r>
        <w:rPr>
          <w:rFonts w:ascii="Times New Roman" w:eastAsia="Times New Roman" w:hAnsi="Times New Roman" w:cs="Times New Roman"/>
          <w:sz w:val="28"/>
          <w:szCs w:val="28"/>
          <w:lang w:val="uk-UA" w:eastAsia="ru-RU"/>
        </w:rPr>
        <w:t xml:space="preserve">міської </w:t>
      </w:r>
      <w:r w:rsidRPr="00D0256C">
        <w:rPr>
          <w:rFonts w:ascii="Times New Roman" w:eastAsia="Times New Roman" w:hAnsi="Times New Roman" w:cs="Times New Roman"/>
          <w:sz w:val="28"/>
          <w:szCs w:val="28"/>
          <w:lang w:val="uk-UA" w:eastAsia="ru-RU"/>
        </w:rPr>
        <w:t xml:space="preserve">ради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sidRPr="00D0256C">
        <w:rPr>
          <w:rFonts w:ascii="Times New Roman" w:eastAsia="Times New Roman" w:hAnsi="Times New Roman" w:cs="Times New Roman"/>
          <w:sz w:val="28"/>
          <w:szCs w:val="28"/>
          <w:lang w:val="uk-UA" w:eastAsia="ru-RU"/>
        </w:rPr>
        <w:t>Л.І. СУВИД</w:t>
      </w:r>
    </w:p>
    <w:p w:rsidR="009A4DBD" w:rsidRPr="00FF08DC" w:rsidRDefault="009A4DBD" w:rsidP="009A4DBD">
      <w:pPr>
        <w:widowControl w:val="0"/>
        <w:spacing w:after="0" w:line="240" w:lineRule="auto"/>
        <w:ind w:right="57"/>
        <w:jc w:val="right"/>
        <w:rPr>
          <w:rFonts w:ascii="Times New Roman" w:hAnsi="Times New Roman" w:cs="Times New Roman"/>
          <w:bCs/>
          <w:color w:val="000000"/>
          <w:sz w:val="28"/>
          <w:szCs w:val="28"/>
          <w:lang w:val="uk-UA"/>
        </w:rPr>
      </w:pPr>
    </w:p>
    <w:p w:rsidR="009A4DBD" w:rsidRPr="009A4DBD" w:rsidRDefault="009A4DBD" w:rsidP="009A4DBD">
      <w:pPr>
        <w:widowControl w:val="0"/>
        <w:spacing w:after="0" w:line="240" w:lineRule="auto"/>
        <w:ind w:right="57"/>
        <w:jc w:val="right"/>
        <w:rPr>
          <w:rFonts w:ascii="Times New Roman" w:hAnsi="Times New Roman" w:cs="Times New Roman"/>
          <w:bCs/>
          <w:color w:val="000000"/>
          <w:sz w:val="28"/>
          <w:szCs w:val="28"/>
          <w:lang w:val="uk-UA"/>
        </w:rPr>
        <w:sectPr w:rsidR="009A4DBD" w:rsidRPr="009A4DBD" w:rsidSect="009F1DD6">
          <w:pgSz w:w="11906" w:h="16838"/>
          <w:pgMar w:top="1134" w:right="567" w:bottom="1134" w:left="1701" w:header="709" w:footer="709" w:gutter="0"/>
          <w:cols w:space="708"/>
          <w:docGrid w:linePitch="360"/>
        </w:sectPr>
      </w:pPr>
    </w:p>
    <w:p w:rsidR="005445AC" w:rsidRPr="00892477" w:rsidRDefault="005445AC" w:rsidP="00D1163D">
      <w:pPr>
        <w:spacing w:after="0" w:line="240" w:lineRule="auto"/>
        <w:ind w:left="11199"/>
        <w:rPr>
          <w:rFonts w:ascii="Times New Roman" w:eastAsia="Times New Roman" w:hAnsi="Times New Roman" w:cs="Times New Roman"/>
          <w:sz w:val="28"/>
          <w:szCs w:val="28"/>
          <w:lang w:val="uk-UA" w:eastAsia="ru-RU"/>
        </w:rPr>
      </w:pPr>
      <w:r w:rsidRPr="00892477">
        <w:rPr>
          <w:rFonts w:ascii="Times New Roman" w:eastAsia="Times New Roman" w:hAnsi="Times New Roman" w:cs="Times New Roman"/>
          <w:sz w:val="28"/>
          <w:szCs w:val="28"/>
          <w:lang w:val="uk-UA" w:eastAsia="ru-RU"/>
        </w:rPr>
        <w:lastRenderedPageBreak/>
        <w:t xml:space="preserve">Додаток </w:t>
      </w:r>
      <w:r w:rsidR="00A02341">
        <w:rPr>
          <w:rFonts w:ascii="Times New Roman" w:eastAsia="Times New Roman" w:hAnsi="Times New Roman" w:cs="Times New Roman"/>
          <w:sz w:val="28"/>
          <w:szCs w:val="28"/>
          <w:lang w:val="uk-UA" w:eastAsia="ru-RU"/>
        </w:rPr>
        <w:t>1.1.</w:t>
      </w:r>
    </w:p>
    <w:p w:rsidR="00D1163D" w:rsidRPr="009A4DBD" w:rsidRDefault="005445AC" w:rsidP="00D1163D">
      <w:pPr>
        <w:widowControl w:val="0"/>
        <w:spacing w:after="0" w:line="240" w:lineRule="auto"/>
        <w:ind w:left="11199" w:right="57"/>
        <w:rPr>
          <w:rFonts w:ascii="Times New Roman" w:hAnsi="Times New Roman" w:cs="Times New Roman"/>
          <w:bCs/>
          <w:color w:val="000000"/>
          <w:sz w:val="28"/>
          <w:szCs w:val="28"/>
          <w:lang w:val="uk-UA"/>
        </w:rPr>
      </w:pPr>
      <w:r w:rsidRPr="00892477">
        <w:rPr>
          <w:rFonts w:ascii="Times New Roman" w:eastAsia="Times New Roman" w:hAnsi="Times New Roman" w:cs="Times New Roman"/>
          <w:sz w:val="28"/>
          <w:szCs w:val="28"/>
          <w:lang w:val="uk-UA" w:eastAsia="ru-RU"/>
        </w:rPr>
        <w:t xml:space="preserve">до </w:t>
      </w:r>
      <w:r w:rsidR="00D1163D">
        <w:rPr>
          <w:rFonts w:ascii="Times New Roman" w:eastAsia="Times New Roman" w:hAnsi="Times New Roman" w:cs="Times New Roman"/>
          <w:sz w:val="28"/>
          <w:szCs w:val="28"/>
          <w:lang w:val="uk-UA" w:eastAsia="ru-RU"/>
        </w:rPr>
        <w:t>Положення про податок на нерухоме майно</w:t>
      </w:r>
      <w:r w:rsidR="00D1163D" w:rsidRPr="009A4DBD">
        <w:rPr>
          <w:rFonts w:ascii="Times New Roman" w:hAnsi="Times New Roman" w:cs="Times New Roman"/>
          <w:bCs/>
          <w:color w:val="000000"/>
          <w:sz w:val="28"/>
          <w:szCs w:val="28"/>
        </w:rPr>
        <w:t>,</w:t>
      </w:r>
    </w:p>
    <w:p w:rsidR="00D1163D" w:rsidRDefault="00D1163D" w:rsidP="00D1163D">
      <w:pPr>
        <w:spacing w:after="0" w:line="240" w:lineRule="auto"/>
        <w:ind w:left="11199" w:right="-1"/>
        <w:rPr>
          <w:rFonts w:ascii="Times New Roman" w:eastAsia="Times New Roman" w:hAnsi="Times New Roman" w:cs="Times New Roman"/>
          <w:sz w:val="28"/>
          <w:szCs w:val="28"/>
          <w:lang w:val="uk-UA" w:eastAsia="ru-RU"/>
        </w:rPr>
      </w:pPr>
      <w:r w:rsidRPr="009A4DBD">
        <w:rPr>
          <w:rFonts w:ascii="Times New Roman" w:hAnsi="Times New Roman" w:cs="Times New Roman"/>
          <w:bCs/>
          <w:color w:val="000000"/>
          <w:sz w:val="28"/>
          <w:szCs w:val="28"/>
        </w:rPr>
        <w:t>відмінне від земельної ділянки</w:t>
      </w:r>
    </w:p>
    <w:p w:rsidR="009A4DBD" w:rsidRPr="005445AC" w:rsidRDefault="009A4DBD" w:rsidP="005445AC">
      <w:pPr>
        <w:keepNext/>
        <w:keepLines/>
        <w:spacing w:after="0" w:line="240" w:lineRule="auto"/>
        <w:jc w:val="center"/>
        <w:rPr>
          <w:rFonts w:ascii="Times New Roman" w:eastAsia="Times New Roman" w:hAnsi="Times New Roman" w:cs="Times New Roman"/>
          <w:b/>
          <w:noProof/>
          <w:sz w:val="28"/>
          <w:szCs w:val="28"/>
          <w:lang w:val="uk-UA" w:eastAsia="ru-RU"/>
        </w:rPr>
      </w:pPr>
      <w:r w:rsidRPr="005B4C0C">
        <w:rPr>
          <w:rFonts w:ascii="Times New Roman" w:eastAsia="Times New Roman" w:hAnsi="Times New Roman" w:cs="Times New Roman"/>
          <w:b/>
          <w:noProof/>
          <w:sz w:val="28"/>
          <w:szCs w:val="28"/>
          <w:lang w:eastAsia="ru-RU"/>
        </w:rPr>
        <w:t>Ставки</w:t>
      </w:r>
      <w:r w:rsidRPr="005B4C0C">
        <w:rPr>
          <w:rFonts w:ascii="Times New Roman" w:eastAsia="Times New Roman" w:hAnsi="Times New Roman" w:cs="Times New Roman"/>
          <w:b/>
          <w:noProof/>
          <w:sz w:val="28"/>
          <w:szCs w:val="28"/>
          <w:vertAlign w:val="superscript"/>
          <w:lang w:eastAsia="ru-RU"/>
        </w:rPr>
        <w:t xml:space="preserve"> </w:t>
      </w:r>
      <w:r w:rsidRPr="005B4C0C">
        <w:rPr>
          <w:rFonts w:ascii="Times New Roman" w:eastAsia="Times New Roman" w:hAnsi="Times New Roman" w:cs="Times New Roman"/>
          <w:b/>
          <w:noProof/>
          <w:sz w:val="28"/>
          <w:szCs w:val="28"/>
          <w:lang w:eastAsia="ru-RU"/>
        </w:rPr>
        <w:t>податку на нерухоме майно, відмінне від земельної ділянки</w:t>
      </w:r>
    </w:p>
    <w:p w:rsidR="009A4DBD" w:rsidRPr="00EB5CC5" w:rsidRDefault="009A4DBD" w:rsidP="005B4C0C">
      <w:pPr>
        <w:spacing w:after="0" w:line="240" w:lineRule="auto"/>
        <w:jc w:val="center"/>
        <w:rPr>
          <w:rFonts w:ascii="Times New Roman" w:eastAsia="Times New Roman" w:hAnsi="Times New Roman" w:cs="Times New Roman"/>
          <w:noProof/>
          <w:sz w:val="28"/>
          <w:szCs w:val="28"/>
          <w:lang w:val="uk-UA" w:eastAsia="ru-RU"/>
        </w:rPr>
      </w:pPr>
      <w:r w:rsidRPr="005B4C0C">
        <w:rPr>
          <w:rFonts w:ascii="Times New Roman" w:eastAsia="Times New Roman" w:hAnsi="Times New Roman" w:cs="Times New Roman"/>
          <w:noProof/>
          <w:sz w:val="28"/>
          <w:szCs w:val="28"/>
          <w:lang w:eastAsia="ru-RU"/>
        </w:rPr>
        <w:t>Ставки встановлюються на 20</w:t>
      </w:r>
      <w:r w:rsidR="00885F48">
        <w:rPr>
          <w:rFonts w:ascii="Times New Roman" w:eastAsia="Times New Roman" w:hAnsi="Times New Roman" w:cs="Times New Roman"/>
          <w:noProof/>
          <w:sz w:val="28"/>
          <w:szCs w:val="28"/>
          <w:lang w:val="uk-UA" w:eastAsia="ru-RU"/>
        </w:rPr>
        <w:t>2</w:t>
      </w:r>
      <w:r w:rsidR="00D02A33">
        <w:rPr>
          <w:rFonts w:ascii="Times New Roman" w:eastAsia="Times New Roman" w:hAnsi="Times New Roman" w:cs="Times New Roman"/>
          <w:noProof/>
          <w:sz w:val="28"/>
          <w:szCs w:val="28"/>
          <w:lang w:val="uk-UA" w:eastAsia="ru-RU"/>
        </w:rPr>
        <w:t>1</w:t>
      </w:r>
      <w:r w:rsidRPr="005B4C0C">
        <w:rPr>
          <w:rFonts w:ascii="Times New Roman" w:eastAsia="Times New Roman" w:hAnsi="Times New Roman" w:cs="Times New Roman"/>
          <w:noProof/>
          <w:sz w:val="28"/>
          <w:szCs w:val="28"/>
          <w:lang w:eastAsia="ru-RU"/>
        </w:rPr>
        <w:t xml:space="preserve"> рік та вводяться в дію з 01 січня 20</w:t>
      </w:r>
      <w:r w:rsidR="00885F48">
        <w:rPr>
          <w:rFonts w:ascii="Times New Roman" w:eastAsia="Times New Roman" w:hAnsi="Times New Roman" w:cs="Times New Roman"/>
          <w:noProof/>
          <w:sz w:val="28"/>
          <w:szCs w:val="28"/>
          <w:lang w:val="uk-UA" w:eastAsia="ru-RU"/>
        </w:rPr>
        <w:t>2</w:t>
      </w:r>
      <w:r w:rsidR="00D02A33">
        <w:rPr>
          <w:rFonts w:ascii="Times New Roman" w:eastAsia="Times New Roman" w:hAnsi="Times New Roman" w:cs="Times New Roman"/>
          <w:noProof/>
          <w:sz w:val="28"/>
          <w:szCs w:val="28"/>
          <w:lang w:val="uk-UA" w:eastAsia="ru-RU"/>
        </w:rPr>
        <w:t>1</w:t>
      </w:r>
      <w:r w:rsidR="00EB5CC5">
        <w:rPr>
          <w:rFonts w:ascii="Times New Roman" w:eastAsia="Times New Roman" w:hAnsi="Times New Roman" w:cs="Times New Roman"/>
          <w:noProof/>
          <w:sz w:val="28"/>
          <w:szCs w:val="28"/>
          <w:lang w:eastAsia="ru-RU"/>
        </w:rPr>
        <w:t xml:space="preserve"> року</w:t>
      </w:r>
    </w:p>
    <w:tbl>
      <w:tblPr>
        <w:tblW w:w="14772" w:type="dxa"/>
        <w:tblInd w:w="8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8"/>
        <w:gridCol w:w="1010"/>
        <w:gridCol w:w="833"/>
        <w:gridCol w:w="1701"/>
        <w:gridCol w:w="2268"/>
        <w:gridCol w:w="2838"/>
        <w:gridCol w:w="1025"/>
        <w:gridCol w:w="1010"/>
        <w:gridCol w:w="1052"/>
        <w:gridCol w:w="1078"/>
        <w:gridCol w:w="945"/>
        <w:gridCol w:w="984"/>
      </w:tblGrid>
      <w:tr w:rsidR="009A4DBD" w:rsidRPr="009A4DBD" w:rsidTr="0079369A">
        <w:trPr>
          <w:gridBefore w:val="1"/>
          <w:wBefore w:w="28" w:type="dxa"/>
        </w:trPr>
        <w:tc>
          <w:tcPr>
            <w:tcW w:w="1843" w:type="dxa"/>
            <w:gridSpan w:val="2"/>
            <w:vAlign w:val="center"/>
            <w:hideMark/>
          </w:tcPr>
          <w:p w:rsidR="009A4DBD" w:rsidRPr="009A4DBD" w:rsidRDefault="009A4DBD" w:rsidP="009A4DBD">
            <w:pPr>
              <w:spacing w:after="0" w:line="240" w:lineRule="auto"/>
              <w:jc w:val="center"/>
              <w:rPr>
                <w:rFonts w:ascii="Times New Roman" w:eastAsia="Times New Roman" w:hAnsi="Times New Roman" w:cs="Times New Roman"/>
                <w:noProof/>
                <w:sz w:val="24"/>
                <w:szCs w:val="24"/>
                <w:lang w:val="uk-UA" w:eastAsia="ru-RU"/>
              </w:rPr>
            </w:pPr>
            <w:r w:rsidRPr="009A4DBD">
              <w:rPr>
                <w:rFonts w:ascii="Times New Roman" w:eastAsia="Times New Roman" w:hAnsi="Times New Roman" w:cs="Times New Roman"/>
                <w:noProof/>
                <w:sz w:val="24"/>
                <w:szCs w:val="24"/>
                <w:lang w:val="en-US" w:eastAsia="ru-RU"/>
              </w:rPr>
              <w:t>Код області</w:t>
            </w:r>
          </w:p>
          <w:p w:rsidR="009A4DBD" w:rsidRPr="009A4DBD" w:rsidRDefault="009A4DBD" w:rsidP="009A4DBD">
            <w:pPr>
              <w:spacing w:after="0" w:line="240" w:lineRule="auto"/>
              <w:jc w:val="center"/>
              <w:rPr>
                <w:rFonts w:ascii="Times New Roman" w:eastAsia="Times New Roman" w:hAnsi="Times New Roman" w:cs="Times New Roman"/>
                <w:noProof/>
                <w:sz w:val="24"/>
                <w:szCs w:val="24"/>
                <w:lang w:val="uk-UA" w:eastAsia="ru-RU"/>
              </w:rPr>
            </w:pPr>
            <w:r w:rsidRPr="009A4DBD">
              <w:rPr>
                <w:rFonts w:ascii="Times New Roman" w:eastAsia="Times New Roman" w:hAnsi="Times New Roman" w:cs="Times New Roman"/>
                <w:noProof/>
                <w:sz w:val="24"/>
                <w:szCs w:val="24"/>
                <w:lang w:val="uk-UA" w:eastAsia="ru-RU"/>
              </w:rPr>
              <w:t>12</w:t>
            </w:r>
          </w:p>
        </w:tc>
        <w:tc>
          <w:tcPr>
            <w:tcW w:w="1701" w:type="dxa"/>
            <w:vAlign w:val="center"/>
            <w:hideMark/>
          </w:tcPr>
          <w:p w:rsidR="009A4DBD" w:rsidRPr="009A4DBD" w:rsidRDefault="009A4DBD" w:rsidP="009A4DBD">
            <w:pPr>
              <w:spacing w:after="0" w:line="240" w:lineRule="auto"/>
              <w:jc w:val="center"/>
              <w:rPr>
                <w:rFonts w:ascii="Times New Roman" w:eastAsia="Times New Roman" w:hAnsi="Times New Roman" w:cs="Times New Roman"/>
                <w:noProof/>
                <w:sz w:val="24"/>
                <w:szCs w:val="24"/>
                <w:lang w:val="uk-UA" w:eastAsia="ru-RU"/>
              </w:rPr>
            </w:pPr>
            <w:r w:rsidRPr="009A4DBD">
              <w:rPr>
                <w:rFonts w:ascii="Times New Roman" w:eastAsia="Times New Roman" w:hAnsi="Times New Roman" w:cs="Times New Roman"/>
                <w:noProof/>
                <w:sz w:val="24"/>
                <w:szCs w:val="24"/>
                <w:lang w:val="en-US" w:eastAsia="ru-RU"/>
              </w:rPr>
              <w:t>Код району</w:t>
            </w:r>
          </w:p>
          <w:p w:rsidR="009A4DBD" w:rsidRPr="009A4DBD" w:rsidRDefault="009A4DBD" w:rsidP="009A4DBD">
            <w:pPr>
              <w:spacing w:after="0" w:line="240" w:lineRule="auto"/>
              <w:jc w:val="center"/>
              <w:rPr>
                <w:rFonts w:ascii="Times New Roman" w:eastAsia="Times New Roman" w:hAnsi="Times New Roman" w:cs="Times New Roman"/>
                <w:noProof/>
                <w:sz w:val="24"/>
                <w:szCs w:val="24"/>
                <w:lang w:val="uk-UA" w:eastAsia="ru-RU"/>
              </w:rPr>
            </w:pPr>
            <w:r w:rsidRPr="009A4DBD">
              <w:rPr>
                <w:rFonts w:ascii="Times New Roman" w:eastAsia="Times New Roman" w:hAnsi="Times New Roman" w:cs="Times New Roman"/>
                <w:noProof/>
                <w:sz w:val="24"/>
                <w:szCs w:val="24"/>
                <w:lang w:val="uk-UA" w:eastAsia="ru-RU"/>
              </w:rPr>
              <w:t>12031</w:t>
            </w:r>
          </w:p>
        </w:tc>
        <w:tc>
          <w:tcPr>
            <w:tcW w:w="2268" w:type="dxa"/>
            <w:vAlign w:val="center"/>
            <w:hideMark/>
          </w:tcPr>
          <w:p w:rsidR="009A4DBD" w:rsidRPr="009A4DBD" w:rsidRDefault="009A4DBD" w:rsidP="009A4DBD">
            <w:pPr>
              <w:spacing w:after="0" w:line="240" w:lineRule="auto"/>
              <w:jc w:val="center"/>
              <w:rPr>
                <w:rFonts w:ascii="Times New Roman" w:eastAsia="Times New Roman" w:hAnsi="Times New Roman" w:cs="Times New Roman"/>
                <w:noProof/>
                <w:sz w:val="24"/>
                <w:szCs w:val="24"/>
                <w:lang w:val="uk-UA" w:eastAsia="ru-RU"/>
              </w:rPr>
            </w:pPr>
            <w:r w:rsidRPr="009A4DBD">
              <w:rPr>
                <w:rFonts w:ascii="Times New Roman" w:eastAsia="Times New Roman" w:hAnsi="Times New Roman" w:cs="Times New Roman"/>
                <w:noProof/>
                <w:sz w:val="24"/>
                <w:szCs w:val="24"/>
                <w:lang w:val="en-US" w:eastAsia="ru-RU"/>
              </w:rPr>
              <w:t>Код згідно з КОАТУУ</w:t>
            </w:r>
          </w:p>
          <w:p w:rsidR="009A4DBD" w:rsidRPr="009A4DBD" w:rsidRDefault="00D34FAE" w:rsidP="009A4DBD">
            <w:pPr>
              <w:spacing w:after="0" w:line="240" w:lineRule="auto"/>
              <w:jc w:val="center"/>
              <w:rPr>
                <w:rFonts w:ascii="Times New Roman" w:eastAsia="Times New Roman" w:hAnsi="Times New Roman" w:cs="Times New Roman"/>
                <w:noProof/>
                <w:sz w:val="24"/>
                <w:szCs w:val="24"/>
                <w:lang w:val="uk-UA" w:eastAsia="ru-RU"/>
              </w:rPr>
            </w:pPr>
            <w:r w:rsidRPr="009A4DBD">
              <w:rPr>
                <w:rFonts w:ascii="Times New Roman" w:hAnsi="Times New Roman" w:cs="Times New Roman"/>
                <w:b/>
                <w:bCs/>
                <w:sz w:val="24"/>
                <w:szCs w:val="24"/>
                <w:lang w:val="uk-UA"/>
              </w:rPr>
              <w:t>122031</w:t>
            </w:r>
            <w:r>
              <w:rPr>
                <w:rFonts w:ascii="Times New Roman" w:hAnsi="Times New Roman" w:cs="Times New Roman"/>
                <w:b/>
                <w:bCs/>
                <w:sz w:val="24"/>
                <w:szCs w:val="24"/>
                <w:lang w:val="uk-UA"/>
              </w:rPr>
              <w:t>0</w:t>
            </w:r>
            <w:r w:rsidRPr="009A4DBD">
              <w:rPr>
                <w:rFonts w:ascii="Times New Roman" w:hAnsi="Times New Roman" w:cs="Times New Roman"/>
                <w:b/>
                <w:bCs/>
                <w:sz w:val="24"/>
                <w:szCs w:val="24"/>
                <w:lang w:val="uk-UA"/>
              </w:rPr>
              <w:t>100</w:t>
            </w:r>
          </w:p>
        </w:tc>
        <w:tc>
          <w:tcPr>
            <w:tcW w:w="8932" w:type="dxa"/>
            <w:gridSpan w:val="7"/>
            <w:vAlign w:val="center"/>
            <w:hideMark/>
          </w:tcPr>
          <w:p w:rsidR="009A4DBD" w:rsidRPr="009A4DBD" w:rsidRDefault="00A8340E" w:rsidP="00A8340E">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Апостолівська</w:t>
            </w:r>
            <w:r w:rsidR="009A4DBD" w:rsidRPr="009A4DBD">
              <w:rPr>
                <w:rFonts w:ascii="Times New Roman" w:eastAsia="Times New Roman" w:hAnsi="Times New Roman" w:cs="Times New Roman"/>
                <w:noProof/>
                <w:sz w:val="24"/>
                <w:szCs w:val="24"/>
                <w:lang w:eastAsia="ru-RU"/>
              </w:rPr>
              <w:t xml:space="preserve"> ОТГ: м.</w:t>
            </w:r>
            <w:r>
              <w:rPr>
                <w:rFonts w:ascii="Times New Roman" w:eastAsia="Times New Roman" w:hAnsi="Times New Roman" w:cs="Times New Roman"/>
                <w:noProof/>
                <w:sz w:val="24"/>
                <w:szCs w:val="24"/>
                <w:lang w:val="uk-UA" w:eastAsia="ru-RU"/>
              </w:rPr>
              <w:t>Апостолове</w:t>
            </w:r>
            <w:r w:rsidR="009A4DBD" w:rsidRPr="009A4DBD">
              <w:rPr>
                <w:rFonts w:ascii="Times New Roman" w:eastAsia="Times New Roman" w:hAnsi="Times New Roman" w:cs="Times New Roman"/>
                <w:noProof/>
                <w:sz w:val="24"/>
                <w:szCs w:val="24"/>
                <w:lang w:eastAsia="ru-RU"/>
              </w:rPr>
              <w:t xml:space="preserve"> </w:t>
            </w:r>
          </w:p>
        </w:tc>
      </w:tr>
      <w:tr w:rsidR="009A4DBD" w:rsidRPr="009A4DBD" w:rsidTr="0079369A">
        <w:tblPrEx>
          <w:tblBorders>
            <w:left w:val="single" w:sz="4" w:space="0" w:color="auto"/>
            <w:right w:val="single" w:sz="4" w:space="0" w:color="auto"/>
          </w:tblBorders>
          <w:tblCellMar>
            <w:left w:w="28" w:type="dxa"/>
            <w:right w:w="28" w:type="dxa"/>
          </w:tblCellMar>
        </w:tblPrEx>
        <w:trPr>
          <w:trHeight w:val="20"/>
          <w:tblHeader/>
        </w:trPr>
        <w:tc>
          <w:tcPr>
            <w:tcW w:w="8678" w:type="dxa"/>
            <w:gridSpan w:val="6"/>
            <w:vAlign w:val="center"/>
            <w:hideMark/>
          </w:tcPr>
          <w:p w:rsidR="009A4DBD" w:rsidRPr="009A4DBD" w:rsidRDefault="009A4DBD"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Класифікація будівель та споруд</w:t>
            </w:r>
            <w:r w:rsidRPr="009A4DBD">
              <w:rPr>
                <w:rFonts w:ascii="Times New Roman" w:eastAsia="Times New Roman" w:hAnsi="Times New Roman" w:cs="Times New Roman"/>
                <w:noProof/>
                <w:sz w:val="24"/>
                <w:szCs w:val="24"/>
                <w:vertAlign w:val="superscript"/>
                <w:lang w:val="en-US" w:eastAsia="ru-RU"/>
              </w:rPr>
              <w:t>2</w:t>
            </w:r>
          </w:p>
        </w:tc>
        <w:tc>
          <w:tcPr>
            <w:tcW w:w="6094" w:type="dxa"/>
            <w:gridSpan w:val="6"/>
            <w:vAlign w:val="center"/>
            <w:hideMark/>
          </w:tcPr>
          <w:p w:rsidR="009A4DBD" w:rsidRPr="009A4DBD" w:rsidRDefault="009A4DBD" w:rsidP="009A4DBD">
            <w:pPr>
              <w:spacing w:after="0" w:line="240" w:lineRule="auto"/>
              <w:jc w:val="center"/>
              <w:rPr>
                <w:rFonts w:ascii="Times New Roman" w:eastAsia="Times New Roman" w:hAnsi="Times New Roman" w:cs="Times New Roman"/>
                <w:noProof/>
                <w:sz w:val="24"/>
                <w:szCs w:val="24"/>
                <w:lang w:eastAsia="ru-RU"/>
              </w:rPr>
            </w:pPr>
            <w:r w:rsidRPr="009A4DBD">
              <w:rPr>
                <w:rFonts w:ascii="Times New Roman" w:eastAsia="Times New Roman" w:hAnsi="Times New Roman" w:cs="Times New Roman"/>
                <w:noProof/>
                <w:sz w:val="24"/>
                <w:szCs w:val="24"/>
                <w:lang w:eastAsia="ru-RU"/>
              </w:rPr>
              <w:t>Ставки податку</w:t>
            </w:r>
            <w:r w:rsidRPr="009A4DBD">
              <w:rPr>
                <w:rFonts w:ascii="Times New Roman" w:eastAsia="Times New Roman" w:hAnsi="Times New Roman" w:cs="Times New Roman"/>
                <w:noProof/>
                <w:sz w:val="24"/>
                <w:szCs w:val="24"/>
                <w:vertAlign w:val="superscript"/>
                <w:lang w:eastAsia="ru-RU"/>
              </w:rPr>
              <w:t>3</w:t>
            </w:r>
            <w:r w:rsidRPr="009A4DBD">
              <w:rPr>
                <w:rFonts w:ascii="Times New Roman" w:eastAsia="Times New Roman" w:hAnsi="Times New Roman" w:cs="Times New Roman"/>
                <w:noProof/>
                <w:sz w:val="24"/>
                <w:szCs w:val="24"/>
                <w:lang w:eastAsia="ru-RU"/>
              </w:rPr>
              <w:t xml:space="preserve"> за 1 кв. метр</w:t>
            </w:r>
            <w:r w:rsidRPr="009A4DBD">
              <w:rPr>
                <w:rFonts w:ascii="Times New Roman" w:eastAsia="Times New Roman" w:hAnsi="Times New Roman" w:cs="Times New Roman"/>
                <w:noProof/>
                <w:sz w:val="24"/>
                <w:szCs w:val="24"/>
                <w:lang w:eastAsia="ru-RU"/>
              </w:rPr>
              <w:br/>
              <w:t>(відсотків розміру мінімальної заробітної плати)</w:t>
            </w:r>
          </w:p>
        </w:tc>
      </w:tr>
      <w:tr w:rsidR="009A4DBD" w:rsidRPr="009A4DBD" w:rsidTr="0079369A">
        <w:tblPrEx>
          <w:tblBorders>
            <w:left w:val="single" w:sz="4" w:space="0" w:color="auto"/>
            <w:right w:val="single" w:sz="4" w:space="0" w:color="auto"/>
          </w:tblBorders>
          <w:tblCellMar>
            <w:left w:w="28" w:type="dxa"/>
            <w:right w:w="28" w:type="dxa"/>
          </w:tblCellMar>
        </w:tblPrEx>
        <w:trPr>
          <w:trHeight w:val="20"/>
          <w:tblHeader/>
        </w:trPr>
        <w:tc>
          <w:tcPr>
            <w:tcW w:w="1038" w:type="dxa"/>
            <w:gridSpan w:val="2"/>
            <w:vMerge w:val="restart"/>
            <w:vAlign w:val="center"/>
            <w:hideMark/>
          </w:tcPr>
          <w:p w:rsidR="009A4DBD" w:rsidRPr="009A4DBD" w:rsidRDefault="009A4DBD"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код</w:t>
            </w:r>
            <w:r w:rsidRPr="009A4DBD">
              <w:rPr>
                <w:rFonts w:ascii="Times New Roman" w:eastAsia="Times New Roman" w:hAnsi="Times New Roman" w:cs="Times New Roman"/>
                <w:noProof/>
                <w:sz w:val="24"/>
                <w:szCs w:val="24"/>
                <w:vertAlign w:val="superscript"/>
                <w:lang w:val="en-US" w:eastAsia="ru-RU"/>
              </w:rPr>
              <w:t>2</w:t>
            </w:r>
          </w:p>
        </w:tc>
        <w:tc>
          <w:tcPr>
            <w:tcW w:w="7640" w:type="dxa"/>
            <w:gridSpan w:val="4"/>
            <w:vMerge w:val="restart"/>
            <w:vAlign w:val="center"/>
            <w:hideMark/>
          </w:tcPr>
          <w:p w:rsidR="009A4DBD" w:rsidRPr="009A4DBD" w:rsidRDefault="009A4DBD"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найменування</w:t>
            </w:r>
            <w:r w:rsidRPr="009A4DBD">
              <w:rPr>
                <w:rFonts w:ascii="Times New Roman" w:eastAsia="Times New Roman" w:hAnsi="Times New Roman" w:cs="Times New Roman"/>
                <w:noProof/>
                <w:sz w:val="24"/>
                <w:szCs w:val="24"/>
                <w:vertAlign w:val="superscript"/>
                <w:lang w:val="en-US" w:eastAsia="ru-RU"/>
              </w:rPr>
              <w:t>2</w:t>
            </w:r>
          </w:p>
        </w:tc>
        <w:tc>
          <w:tcPr>
            <w:tcW w:w="3087" w:type="dxa"/>
            <w:gridSpan w:val="3"/>
            <w:vAlign w:val="center"/>
            <w:hideMark/>
          </w:tcPr>
          <w:p w:rsidR="009A4DBD" w:rsidRPr="009A4DBD" w:rsidRDefault="009A4DBD"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для юридичних осіб</w:t>
            </w:r>
          </w:p>
        </w:tc>
        <w:tc>
          <w:tcPr>
            <w:tcW w:w="3007" w:type="dxa"/>
            <w:gridSpan w:val="3"/>
            <w:vAlign w:val="center"/>
            <w:hideMark/>
          </w:tcPr>
          <w:p w:rsidR="009A4DBD" w:rsidRPr="009A4DBD" w:rsidRDefault="009A4DBD"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для фізичних осіб</w:t>
            </w:r>
          </w:p>
        </w:tc>
      </w:tr>
      <w:tr w:rsidR="009A4DBD" w:rsidRPr="009A4DBD" w:rsidTr="0079369A">
        <w:tblPrEx>
          <w:tblBorders>
            <w:left w:val="single" w:sz="4" w:space="0" w:color="auto"/>
            <w:right w:val="single" w:sz="4" w:space="0" w:color="auto"/>
          </w:tblBorders>
          <w:tblCellMar>
            <w:left w:w="28" w:type="dxa"/>
            <w:right w:w="28" w:type="dxa"/>
          </w:tblCellMar>
        </w:tblPrEx>
        <w:trPr>
          <w:trHeight w:val="20"/>
          <w:tblHeader/>
        </w:trPr>
        <w:tc>
          <w:tcPr>
            <w:tcW w:w="1038" w:type="dxa"/>
            <w:gridSpan w:val="2"/>
            <w:vMerge/>
            <w:vAlign w:val="center"/>
          </w:tcPr>
          <w:p w:rsidR="009A4DBD" w:rsidRPr="009A4DBD" w:rsidRDefault="009A4DBD" w:rsidP="009A4DBD">
            <w:pPr>
              <w:spacing w:after="0" w:line="240" w:lineRule="auto"/>
              <w:rPr>
                <w:rFonts w:ascii="Times New Roman" w:eastAsia="Times New Roman" w:hAnsi="Times New Roman" w:cs="Times New Roman"/>
                <w:noProof/>
                <w:sz w:val="24"/>
                <w:szCs w:val="24"/>
                <w:lang w:val="en-US" w:eastAsia="ru-RU"/>
              </w:rPr>
            </w:pPr>
          </w:p>
        </w:tc>
        <w:tc>
          <w:tcPr>
            <w:tcW w:w="7640" w:type="dxa"/>
            <w:gridSpan w:val="4"/>
            <w:vMerge/>
            <w:vAlign w:val="center"/>
          </w:tcPr>
          <w:p w:rsidR="009A4DBD" w:rsidRPr="009A4DBD" w:rsidRDefault="009A4DBD" w:rsidP="009A4DBD">
            <w:pPr>
              <w:spacing w:after="0" w:line="240" w:lineRule="auto"/>
              <w:rPr>
                <w:rFonts w:ascii="Times New Roman" w:eastAsia="Times New Roman" w:hAnsi="Times New Roman" w:cs="Times New Roman"/>
                <w:noProof/>
                <w:sz w:val="24"/>
                <w:szCs w:val="24"/>
                <w:lang w:val="en-US" w:eastAsia="ru-RU"/>
              </w:rPr>
            </w:pPr>
          </w:p>
        </w:tc>
        <w:tc>
          <w:tcPr>
            <w:tcW w:w="1025" w:type="dxa"/>
            <w:vAlign w:val="center"/>
            <w:hideMark/>
          </w:tcPr>
          <w:p w:rsidR="009A4DBD" w:rsidRPr="009A4DBD" w:rsidRDefault="009A4DBD"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1 зона</w:t>
            </w:r>
            <w:r w:rsidRPr="009A4DBD">
              <w:rPr>
                <w:rFonts w:ascii="Times New Roman" w:eastAsia="Times New Roman" w:hAnsi="Times New Roman" w:cs="Times New Roman"/>
                <w:noProof/>
                <w:sz w:val="24"/>
                <w:szCs w:val="24"/>
                <w:vertAlign w:val="superscript"/>
                <w:lang w:val="en-US" w:eastAsia="ru-RU"/>
              </w:rPr>
              <w:t>4</w:t>
            </w:r>
          </w:p>
        </w:tc>
        <w:tc>
          <w:tcPr>
            <w:tcW w:w="1010" w:type="dxa"/>
            <w:vAlign w:val="center"/>
            <w:hideMark/>
          </w:tcPr>
          <w:p w:rsidR="009A4DBD" w:rsidRPr="009A4DBD" w:rsidRDefault="009A4DBD"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2 зона</w:t>
            </w:r>
            <w:r w:rsidRPr="009A4DBD">
              <w:rPr>
                <w:rFonts w:ascii="Times New Roman" w:eastAsia="Times New Roman" w:hAnsi="Times New Roman" w:cs="Times New Roman"/>
                <w:noProof/>
                <w:sz w:val="24"/>
                <w:szCs w:val="24"/>
                <w:vertAlign w:val="superscript"/>
                <w:lang w:val="en-US" w:eastAsia="ru-RU"/>
              </w:rPr>
              <w:t>4</w:t>
            </w:r>
          </w:p>
        </w:tc>
        <w:tc>
          <w:tcPr>
            <w:tcW w:w="1052" w:type="dxa"/>
            <w:vAlign w:val="center"/>
            <w:hideMark/>
          </w:tcPr>
          <w:p w:rsidR="009A4DBD" w:rsidRPr="009A4DBD" w:rsidRDefault="009A4DBD"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3 зона</w:t>
            </w:r>
            <w:r w:rsidRPr="009A4DBD">
              <w:rPr>
                <w:rFonts w:ascii="Times New Roman" w:eastAsia="Times New Roman" w:hAnsi="Times New Roman" w:cs="Times New Roman"/>
                <w:noProof/>
                <w:sz w:val="24"/>
                <w:szCs w:val="24"/>
                <w:vertAlign w:val="superscript"/>
                <w:lang w:val="en-US" w:eastAsia="ru-RU"/>
              </w:rPr>
              <w:t>4</w:t>
            </w:r>
          </w:p>
        </w:tc>
        <w:tc>
          <w:tcPr>
            <w:tcW w:w="1078" w:type="dxa"/>
            <w:vAlign w:val="center"/>
            <w:hideMark/>
          </w:tcPr>
          <w:p w:rsidR="009A4DBD" w:rsidRPr="009A4DBD" w:rsidRDefault="009A4DBD"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1 зона</w:t>
            </w:r>
            <w:r w:rsidRPr="009A4DBD">
              <w:rPr>
                <w:rFonts w:ascii="Times New Roman" w:eastAsia="Times New Roman" w:hAnsi="Times New Roman" w:cs="Times New Roman"/>
                <w:noProof/>
                <w:sz w:val="24"/>
                <w:szCs w:val="24"/>
                <w:vertAlign w:val="superscript"/>
                <w:lang w:val="en-US" w:eastAsia="ru-RU"/>
              </w:rPr>
              <w:t>4</w:t>
            </w:r>
          </w:p>
        </w:tc>
        <w:tc>
          <w:tcPr>
            <w:tcW w:w="945" w:type="dxa"/>
            <w:vAlign w:val="center"/>
            <w:hideMark/>
          </w:tcPr>
          <w:p w:rsidR="009A4DBD" w:rsidRPr="009A4DBD" w:rsidRDefault="009A4DBD"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2 зона</w:t>
            </w:r>
            <w:r w:rsidRPr="009A4DBD">
              <w:rPr>
                <w:rFonts w:ascii="Times New Roman" w:eastAsia="Times New Roman" w:hAnsi="Times New Roman" w:cs="Times New Roman"/>
                <w:noProof/>
                <w:sz w:val="24"/>
                <w:szCs w:val="24"/>
                <w:vertAlign w:val="superscript"/>
                <w:lang w:val="en-US" w:eastAsia="ru-RU"/>
              </w:rPr>
              <w:t>4</w:t>
            </w:r>
          </w:p>
        </w:tc>
        <w:tc>
          <w:tcPr>
            <w:tcW w:w="984" w:type="dxa"/>
            <w:vAlign w:val="center"/>
            <w:hideMark/>
          </w:tcPr>
          <w:p w:rsidR="009A4DBD" w:rsidRPr="009A4DBD" w:rsidRDefault="009A4DBD"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3 зона</w:t>
            </w:r>
            <w:r w:rsidRPr="009A4DBD">
              <w:rPr>
                <w:rFonts w:ascii="Times New Roman" w:eastAsia="Times New Roman" w:hAnsi="Times New Roman" w:cs="Times New Roman"/>
                <w:noProof/>
                <w:sz w:val="24"/>
                <w:szCs w:val="24"/>
                <w:vertAlign w:val="superscript"/>
                <w:lang w:val="en-US" w:eastAsia="ru-RU"/>
              </w:rPr>
              <w:t>4</w:t>
            </w:r>
          </w:p>
        </w:tc>
      </w:tr>
      <w:tr w:rsidR="009A4DBD" w:rsidRPr="009A4DBD" w:rsidTr="0079369A">
        <w:tblPrEx>
          <w:tblBorders>
            <w:left w:val="single" w:sz="4" w:space="0" w:color="auto"/>
            <w:right w:val="single" w:sz="4" w:space="0" w:color="auto"/>
          </w:tblBorders>
          <w:tblCellMar>
            <w:left w:w="28" w:type="dxa"/>
            <w:right w:w="28" w:type="dxa"/>
          </w:tblCellMar>
        </w:tblPrEx>
        <w:trPr>
          <w:trHeight w:val="20"/>
        </w:trPr>
        <w:tc>
          <w:tcPr>
            <w:tcW w:w="1038" w:type="dxa"/>
            <w:gridSpan w:val="2"/>
            <w:hideMark/>
          </w:tcPr>
          <w:p w:rsidR="009A4DBD" w:rsidRPr="009A4DBD" w:rsidRDefault="009A4DBD" w:rsidP="003002F4">
            <w:pPr>
              <w:spacing w:after="0" w:line="240" w:lineRule="auto"/>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11</w:t>
            </w:r>
          </w:p>
        </w:tc>
        <w:tc>
          <w:tcPr>
            <w:tcW w:w="7640" w:type="dxa"/>
            <w:gridSpan w:val="4"/>
            <w:vAlign w:val="center"/>
            <w:hideMark/>
          </w:tcPr>
          <w:p w:rsidR="009A4DBD" w:rsidRPr="009A4DBD" w:rsidRDefault="009A4DBD" w:rsidP="003002F4">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Будівлі житлові</w:t>
            </w:r>
          </w:p>
        </w:tc>
        <w:tc>
          <w:tcPr>
            <w:tcW w:w="1025" w:type="dxa"/>
          </w:tcPr>
          <w:p w:rsidR="009A4DBD" w:rsidRPr="009A4DBD" w:rsidRDefault="009A4DBD" w:rsidP="003002F4">
            <w:pPr>
              <w:spacing w:after="0" w:line="240" w:lineRule="auto"/>
              <w:jc w:val="center"/>
              <w:rPr>
                <w:rFonts w:ascii="Times New Roman" w:eastAsia="Times New Roman" w:hAnsi="Times New Roman" w:cs="Times New Roman"/>
                <w:noProof/>
                <w:sz w:val="24"/>
                <w:szCs w:val="24"/>
                <w:lang w:val="uk-UA" w:eastAsia="ru-RU"/>
              </w:rPr>
            </w:pPr>
            <w:r w:rsidRPr="009A4DBD">
              <w:rPr>
                <w:rFonts w:ascii="Times New Roman" w:eastAsia="Times New Roman" w:hAnsi="Times New Roman" w:cs="Times New Roman"/>
                <w:noProof/>
                <w:sz w:val="24"/>
                <w:szCs w:val="24"/>
                <w:lang w:val="uk-UA" w:eastAsia="ru-RU"/>
              </w:rPr>
              <w:t>0,5</w:t>
            </w:r>
          </w:p>
        </w:tc>
        <w:tc>
          <w:tcPr>
            <w:tcW w:w="1010" w:type="dxa"/>
          </w:tcPr>
          <w:p w:rsidR="009A4DBD" w:rsidRPr="009A4DBD" w:rsidRDefault="009A4DBD" w:rsidP="003002F4">
            <w:pPr>
              <w:spacing w:after="0" w:line="240" w:lineRule="auto"/>
              <w:jc w:val="center"/>
              <w:rPr>
                <w:rFonts w:ascii="Times New Roman" w:eastAsia="Times New Roman" w:hAnsi="Times New Roman" w:cs="Times New Roman"/>
                <w:noProof/>
                <w:sz w:val="24"/>
                <w:szCs w:val="24"/>
                <w:lang w:val="en-US" w:eastAsia="ru-RU"/>
              </w:rPr>
            </w:pPr>
          </w:p>
        </w:tc>
        <w:tc>
          <w:tcPr>
            <w:tcW w:w="1052" w:type="dxa"/>
          </w:tcPr>
          <w:p w:rsidR="009A4DBD" w:rsidRPr="009A4DBD" w:rsidRDefault="009A4DBD" w:rsidP="003002F4">
            <w:pPr>
              <w:spacing w:after="0" w:line="240" w:lineRule="auto"/>
              <w:jc w:val="center"/>
              <w:rPr>
                <w:rFonts w:ascii="Times New Roman" w:eastAsia="Times New Roman" w:hAnsi="Times New Roman" w:cs="Times New Roman"/>
                <w:noProof/>
                <w:sz w:val="24"/>
                <w:szCs w:val="24"/>
                <w:lang w:val="en-US" w:eastAsia="ru-RU"/>
              </w:rPr>
            </w:pPr>
          </w:p>
        </w:tc>
        <w:tc>
          <w:tcPr>
            <w:tcW w:w="1078" w:type="dxa"/>
          </w:tcPr>
          <w:p w:rsidR="009A4DBD" w:rsidRPr="009A4DBD" w:rsidRDefault="009A4DBD" w:rsidP="003002F4">
            <w:pPr>
              <w:spacing w:after="0" w:line="240" w:lineRule="auto"/>
              <w:jc w:val="center"/>
              <w:rPr>
                <w:rFonts w:ascii="Times New Roman" w:eastAsia="Times New Roman" w:hAnsi="Times New Roman" w:cs="Times New Roman"/>
                <w:noProof/>
                <w:sz w:val="24"/>
                <w:szCs w:val="24"/>
                <w:lang w:val="uk-UA" w:eastAsia="ru-RU"/>
              </w:rPr>
            </w:pPr>
            <w:r w:rsidRPr="009A4DBD">
              <w:rPr>
                <w:rFonts w:ascii="Times New Roman" w:eastAsia="Times New Roman" w:hAnsi="Times New Roman" w:cs="Times New Roman"/>
                <w:noProof/>
                <w:sz w:val="24"/>
                <w:szCs w:val="24"/>
                <w:lang w:val="uk-UA" w:eastAsia="ru-RU"/>
              </w:rPr>
              <w:t>0,25</w:t>
            </w:r>
          </w:p>
        </w:tc>
        <w:tc>
          <w:tcPr>
            <w:tcW w:w="945" w:type="dxa"/>
          </w:tcPr>
          <w:p w:rsidR="009A4DBD" w:rsidRPr="009A4DBD" w:rsidRDefault="009A4DBD" w:rsidP="003002F4">
            <w:pPr>
              <w:spacing w:after="0" w:line="240" w:lineRule="auto"/>
              <w:jc w:val="center"/>
              <w:rPr>
                <w:rFonts w:ascii="Times New Roman" w:eastAsia="Times New Roman" w:hAnsi="Times New Roman" w:cs="Times New Roman"/>
                <w:noProof/>
                <w:sz w:val="24"/>
                <w:szCs w:val="24"/>
                <w:lang w:val="en-US" w:eastAsia="ru-RU"/>
              </w:rPr>
            </w:pPr>
          </w:p>
        </w:tc>
        <w:tc>
          <w:tcPr>
            <w:tcW w:w="984" w:type="dxa"/>
          </w:tcPr>
          <w:p w:rsidR="009A4DBD" w:rsidRPr="009A4DBD" w:rsidRDefault="009A4DBD" w:rsidP="003002F4">
            <w:pPr>
              <w:spacing w:after="0" w:line="240" w:lineRule="auto"/>
              <w:jc w:val="center"/>
              <w:rPr>
                <w:rFonts w:ascii="Times New Roman" w:eastAsia="Times New Roman" w:hAnsi="Times New Roman" w:cs="Times New Roman"/>
                <w:noProof/>
                <w:sz w:val="24"/>
                <w:szCs w:val="24"/>
                <w:lang w:val="en-US" w:eastAsia="ru-RU"/>
              </w:rPr>
            </w:pPr>
          </w:p>
        </w:tc>
      </w:tr>
      <w:tr w:rsidR="00E26640" w:rsidRPr="009A4DBD" w:rsidTr="0079369A">
        <w:tblPrEx>
          <w:tblBorders>
            <w:left w:val="single" w:sz="4" w:space="0" w:color="auto"/>
            <w:right w:val="single" w:sz="4" w:space="0" w:color="auto"/>
          </w:tblBorders>
          <w:tblCellMar>
            <w:left w:w="28" w:type="dxa"/>
            <w:right w:w="28" w:type="dxa"/>
          </w:tblCellMar>
        </w:tblPrEx>
        <w:trPr>
          <w:trHeight w:val="20"/>
        </w:trPr>
        <w:tc>
          <w:tcPr>
            <w:tcW w:w="1038" w:type="dxa"/>
            <w:gridSpan w:val="2"/>
          </w:tcPr>
          <w:p w:rsidR="00E26640" w:rsidRPr="009A4DBD" w:rsidRDefault="00E26640" w:rsidP="003002F4">
            <w:pPr>
              <w:spacing w:after="0" w:line="240" w:lineRule="auto"/>
              <w:rPr>
                <w:rFonts w:ascii="Times New Roman" w:eastAsia="Times New Roman" w:hAnsi="Times New Roman" w:cs="Times New Roman"/>
                <w:noProof/>
                <w:sz w:val="24"/>
                <w:szCs w:val="24"/>
                <w:lang w:val="en-US" w:eastAsia="ru-RU"/>
              </w:rPr>
            </w:pPr>
            <w:r w:rsidRPr="00E26640">
              <w:rPr>
                <w:rFonts w:ascii="Times New Roman" w:eastAsia="Times New Roman" w:hAnsi="Times New Roman" w:cs="Times New Roman"/>
                <w:noProof/>
                <w:sz w:val="24"/>
                <w:szCs w:val="24"/>
                <w:lang w:val="en-US" w:eastAsia="ru-RU"/>
              </w:rPr>
              <w:t>1110.3</w:t>
            </w:r>
          </w:p>
        </w:tc>
        <w:tc>
          <w:tcPr>
            <w:tcW w:w="7640" w:type="dxa"/>
            <w:gridSpan w:val="4"/>
            <w:vAlign w:val="center"/>
          </w:tcPr>
          <w:p w:rsidR="00E26640" w:rsidRPr="009A4DBD" w:rsidRDefault="00E26640" w:rsidP="003002F4">
            <w:pPr>
              <w:spacing w:after="0" w:line="240" w:lineRule="auto"/>
              <w:rPr>
                <w:rFonts w:ascii="Times New Roman" w:eastAsia="Times New Roman" w:hAnsi="Times New Roman" w:cs="Times New Roman"/>
                <w:noProof/>
                <w:sz w:val="24"/>
                <w:szCs w:val="24"/>
                <w:lang w:val="en-US" w:eastAsia="ru-RU"/>
              </w:rPr>
            </w:pPr>
            <w:r w:rsidRPr="00E26640">
              <w:rPr>
                <w:rFonts w:ascii="Times New Roman" w:eastAsia="Times New Roman" w:hAnsi="Times New Roman" w:cs="Times New Roman"/>
                <w:noProof/>
                <w:sz w:val="24"/>
                <w:szCs w:val="24"/>
                <w:lang w:val="en-US" w:eastAsia="ru-RU"/>
              </w:rPr>
              <w:t>Будинки садибного типу</w:t>
            </w:r>
          </w:p>
        </w:tc>
        <w:tc>
          <w:tcPr>
            <w:tcW w:w="1025" w:type="dxa"/>
          </w:tcPr>
          <w:p w:rsidR="00E26640" w:rsidRPr="009A4DBD" w:rsidRDefault="00061E7E" w:rsidP="003002F4">
            <w:pPr>
              <w:spacing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1010" w:type="dxa"/>
          </w:tcPr>
          <w:p w:rsidR="00E26640" w:rsidRPr="009A4DBD" w:rsidRDefault="00E26640" w:rsidP="003002F4">
            <w:pPr>
              <w:spacing w:after="0" w:line="240" w:lineRule="auto"/>
              <w:jc w:val="center"/>
              <w:rPr>
                <w:rFonts w:ascii="Times New Roman" w:eastAsia="Times New Roman" w:hAnsi="Times New Roman" w:cs="Times New Roman"/>
                <w:noProof/>
                <w:sz w:val="24"/>
                <w:szCs w:val="24"/>
                <w:lang w:val="en-US" w:eastAsia="ru-RU"/>
              </w:rPr>
            </w:pPr>
          </w:p>
        </w:tc>
        <w:tc>
          <w:tcPr>
            <w:tcW w:w="1052" w:type="dxa"/>
          </w:tcPr>
          <w:p w:rsidR="00E26640" w:rsidRPr="009A4DBD" w:rsidRDefault="00E26640" w:rsidP="003002F4">
            <w:pPr>
              <w:spacing w:after="0" w:line="240" w:lineRule="auto"/>
              <w:jc w:val="center"/>
              <w:rPr>
                <w:rFonts w:ascii="Times New Roman" w:eastAsia="Times New Roman" w:hAnsi="Times New Roman" w:cs="Times New Roman"/>
                <w:noProof/>
                <w:sz w:val="24"/>
                <w:szCs w:val="24"/>
                <w:lang w:val="en-US" w:eastAsia="ru-RU"/>
              </w:rPr>
            </w:pPr>
          </w:p>
        </w:tc>
        <w:tc>
          <w:tcPr>
            <w:tcW w:w="1078" w:type="dxa"/>
          </w:tcPr>
          <w:p w:rsidR="00E26640" w:rsidRPr="009A4DBD" w:rsidRDefault="003002F4" w:rsidP="003002F4">
            <w:pPr>
              <w:spacing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w:t>
            </w:r>
            <w:r w:rsidR="005445AC">
              <w:rPr>
                <w:rFonts w:ascii="Times New Roman" w:eastAsia="Times New Roman" w:hAnsi="Times New Roman" w:cs="Times New Roman"/>
                <w:noProof/>
                <w:sz w:val="24"/>
                <w:szCs w:val="24"/>
                <w:lang w:val="uk-UA" w:eastAsia="ru-RU"/>
              </w:rPr>
              <w:t>2</w:t>
            </w:r>
            <w:r>
              <w:rPr>
                <w:rFonts w:ascii="Times New Roman" w:eastAsia="Times New Roman" w:hAnsi="Times New Roman" w:cs="Times New Roman"/>
                <w:noProof/>
                <w:sz w:val="24"/>
                <w:szCs w:val="24"/>
                <w:lang w:val="uk-UA" w:eastAsia="ru-RU"/>
              </w:rPr>
              <w:t>5</w:t>
            </w:r>
          </w:p>
        </w:tc>
        <w:tc>
          <w:tcPr>
            <w:tcW w:w="945" w:type="dxa"/>
          </w:tcPr>
          <w:p w:rsidR="00E26640" w:rsidRPr="009A4DBD" w:rsidRDefault="00E26640" w:rsidP="003002F4">
            <w:pPr>
              <w:spacing w:after="0" w:line="240" w:lineRule="auto"/>
              <w:jc w:val="center"/>
              <w:rPr>
                <w:rFonts w:ascii="Times New Roman" w:eastAsia="Times New Roman" w:hAnsi="Times New Roman" w:cs="Times New Roman"/>
                <w:noProof/>
                <w:sz w:val="24"/>
                <w:szCs w:val="24"/>
                <w:lang w:val="en-US" w:eastAsia="ru-RU"/>
              </w:rPr>
            </w:pPr>
          </w:p>
        </w:tc>
        <w:tc>
          <w:tcPr>
            <w:tcW w:w="984" w:type="dxa"/>
          </w:tcPr>
          <w:p w:rsidR="00E26640" w:rsidRPr="009A4DBD" w:rsidRDefault="00E26640" w:rsidP="003002F4">
            <w:pPr>
              <w:spacing w:after="0" w:line="240" w:lineRule="auto"/>
              <w:jc w:val="center"/>
              <w:rPr>
                <w:rFonts w:ascii="Times New Roman" w:eastAsia="Times New Roman" w:hAnsi="Times New Roman" w:cs="Times New Roman"/>
                <w:noProof/>
                <w:sz w:val="24"/>
                <w:szCs w:val="24"/>
                <w:lang w:val="en-US" w:eastAsia="ru-RU"/>
              </w:rPr>
            </w:pPr>
          </w:p>
        </w:tc>
      </w:tr>
      <w:tr w:rsidR="00E26640" w:rsidRPr="009A4DBD" w:rsidTr="0079369A">
        <w:tblPrEx>
          <w:tblBorders>
            <w:left w:val="single" w:sz="4" w:space="0" w:color="auto"/>
            <w:right w:val="single" w:sz="4" w:space="0" w:color="auto"/>
          </w:tblBorders>
          <w:tblCellMar>
            <w:left w:w="28" w:type="dxa"/>
            <w:right w:w="28" w:type="dxa"/>
          </w:tblCellMar>
        </w:tblPrEx>
        <w:trPr>
          <w:trHeight w:val="20"/>
        </w:trPr>
        <w:tc>
          <w:tcPr>
            <w:tcW w:w="1038" w:type="dxa"/>
            <w:gridSpan w:val="2"/>
          </w:tcPr>
          <w:p w:rsidR="00E26640" w:rsidRPr="00E26640" w:rsidRDefault="00061E7E" w:rsidP="003002F4">
            <w:pPr>
              <w:spacing w:after="0" w:line="240" w:lineRule="auto"/>
              <w:rPr>
                <w:rFonts w:ascii="Times New Roman" w:eastAsia="Times New Roman" w:hAnsi="Times New Roman" w:cs="Times New Roman"/>
                <w:noProof/>
                <w:sz w:val="24"/>
                <w:szCs w:val="24"/>
                <w:lang w:val="en-US" w:eastAsia="ru-RU"/>
              </w:rPr>
            </w:pPr>
            <w:r w:rsidRPr="00061E7E">
              <w:rPr>
                <w:rFonts w:ascii="Times New Roman" w:eastAsia="Times New Roman" w:hAnsi="Times New Roman" w:cs="Times New Roman"/>
                <w:noProof/>
                <w:sz w:val="24"/>
                <w:szCs w:val="24"/>
                <w:lang w:eastAsia="ru-RU"/>
              </w:rPr>
              <w:t>112</w:t>
            </w:r>
          </w:p>
        </w:tc>
        <w:tc>
          <w:tcPr>
            <w:tcW w:w="7640" w:type="dxa"/>
            <w:gridSpan w:val="4"/>
            <w:vAlign w:val="center"/>
          </w:tcPr>
          <w:p w:rsidR="00E26640" w:rsidRPr="00061E7E" w:rsidRDefault="00061E7E" w:rsidP="003002F4">
            <w:pPr>
              <w:spacing w:after="0" w:line="240" w:lineRule="auto"/>
              <w:rPr>
                <w:rFonts w:ascii="Times New Roman" w:eastAsia="Times New Roman" w:hAnsi="Times New Roman" w:cs="Times New Roman"/>
                <w:noProof/>
                <w:sz w:val="24"/>
                <w:szCs w:val="24"/>
                <w:lang w:eastAsia="ru-RU"/>
              </w:rPr>
            </w:pPr>
            <w:r w:rsidRPr="00061E7E">
              <w:rPr>
                <w:rFonts w:ascii="Times New Roman" w:eastAsia="Times New Roman" w:hAnsi="Times New Roman" w:cs="Times New Roman"/>
                <w:noProof/>
                <w:sz w:val="24"/>
                <w:szCs w:val="24"/>
                <w:lang w:eastAsia="ru-RU"/>
              </w:rPr>
              <w:t>Будинки з двома та більше квартирами</w:t>
            </w:r>
          </w:p>
        </w:tc>
        <w:tc>
          <w:tcPr>
            <w:tcW w:w="1025" w:type="dxa"/>
          </w:tcPr>
          <w:p w:rsidR="00E26640" w:rsidRPr="009A4DBD" w:rsidRDefault="00061E7E" w:rsidP="003002F4">
            <w:pPr>
              <w:spacing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1010" w:type="dxa"/>
          </w:tcPr>
          <w:p w:rsidR="00E26640" w:rsidRPr="00061E7E" w:rsidRDefault="00E26640" w:rsidP="003002F4">
            <w:pPr>
              <w:spacing w:after="0" w:line="240" w:lineRule="auto"/>
              <w:jc w:val="center"/>
              <w:rPr>
                <w:rFonts w:ascii="Times New Roman" w:eastAsia="Times New Roman" w:hAnsi="Times New Roman" w:cs="Times New Roman"/>
                <w:noProof/>
                <w:sz w:val="24"/>
                <w:szCs w:val="24"/>
                <w:lang w:eastAsia="ru-RU"/>
              </w:rPr>
            </w:pPr>
          </w:p>
        </w:tc>
        <w:tc>
          <w:tcPr>
            <w:tcW w:w="1052" w:type="dxa"/>
          </w:tcPr>
          <w:p w:rsidR="00E26640" w:rsidRPr="00061E7E" w:rsidRDefault="00E26640" w:rsidP="003002F4">
            <w:pPr>
              <w:spacing w:after="0" w:line="240" w:lineRule="auto"/>
              <w:jc w:val="center"/>
              <w:rPr>
                <w:rFonts w:ascii="Times New Roman" w:eastAsia="Times New Roman" w:hAnsi="Times New Roman" w:cs="Times New Roman"/>
                <w:noProof/>
                <w:sz w:val="24"/>
                <w:szCs w:val="24"/>
                <w:lang w:eastAsia="ru-RU"/>
              </w:rPr>
            </w:pPr>
          </w:p>
        </w:tc>
        <w:tc>
          <w:tcPr>
            <w:tcW w:w="1078" w:type="dxa"/>
          </w:tcPr>
          <w:p w:rsidR="00E26640" w:rsidRPr="009A4DBD" w:rsidRDefault="003002F4" w:rsidP="003002F4">
            <w:pPr>
              <w:spacing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w:t>
            </w:r>
            <w:r w:rsidR="005445AC">
              <w:rPr>
                <w:rFonts w:ascii="Times New Roman" w:eastAsia="Times New Roman" w:hAnsi="Times New Roman" w:cs="Times New Roman"/>
                <w:noProof/>
                <w:sz w:val="24"/>
                <w:szCs w:val="24"/>
                <w:lang w:val="uk-UA" w:eastAsia="ru-RU"/>
              </w:rPr>
              <w:t>2</w:t>
            </w:r>
            <w:r>
              <w:rPr>
                <w:rFonts w:ascii="Times New Roman" w:eastAsia="Times New Roman" w:hAnsi="Times New Roman" w:cs="Times New Roman"/>
                <w:noProof/>
                <w:sz w:val="24"/>
                <w:szCs w:val="24"/>
                <w:lang w:val="uk-UA" w:eastAsia="ru-RU"/>
              </w:rPr>
              <w:t>5</w:t>
            </w:r>
          </w:p>
        </w:tc>
        <w:tc>
          <w:tcPr>
            <w:tcW w:w="945" w:type="dxa"/>
          </w:tcPr>
          <w:p w:rsidR="00E26640" w:rsidRPr="00061E7E" w:rsidRDefault="00E26640" w:rsidP="003002F4">
            <w:pPr>
              <w:spacing w:after="0" w:line="240" w:lineRule="auto"/>
              <w:jc w:val="center"/>
              <w:rPr>
                <w:rFonts w:ascii="Times New Roman" w:eastAsia="Times New Roman" w:hAnsi="Times New Roman" w:cs="Times New Roman"/>
                <w:noProof/>
                <w:sz w:val="24"/>
                <w:szCs w:val="24"/>
                <w:lang w:eastAsia="ru-RU"/>
              </w:rPr>
            </w:pPr>
          </w:p>
        </w:tc>
        <w:tc>
          <w:tcPr>
            <w:tcW w:w="984" w:type="dxa"/>
          </w:tcPr>
          <w:p w:rsidR="00E26640" w:rsidRPr="00061E7E" w:rsidRDefault="00E26640" w:rsidP="003002F4">
            <w:pPr>
              <w:spacing w:after="0" w:line="240" w:lineRule="auto"/>
              <w:jc w:val="center"/>
              <w:rPr>
                <w:rFonts w:ascii="Times New Roman" w:eastAsia="Times New Roman" w:hAnsi="Times New Roman" w:cs="Times New Roman"/>
                <w:noProof/>
                <w:sz w:val="24"/>
                <w:szCs w:val="24"/>
                <w:lang w:eastAsia="ru-RU"/>
              </w:rPr>
            </w:pPr>
          </w:p>
        </w:tc>
      </w:tr>
      <w:tr w:rsidR="00061E7E" w:rsidRPr="009A4DBD" w:rsidTr="00080EDB">
        <w:tblPrEx>
          <w:tblBorders>
            <w:left w:val="single" w:sz="4" w:space="0" w:color="auto"/>
            <w:right w:val="single" w:sz="4" w:space="0" w:color="auto"/>
          </w:tblBorders>
          <w:tblCellMar>
            <w:left w:w="28" w:type="dxa"/>
            <w:right w:w="28" w:type="dxa"/>
          </w:tblCellMar>
        </w:tblPrEx>
        <w:trPr>
          <w:trHeight w:val="20"/>
        </w:trPr>
        <w:tc>
          <w:tcPr>
            <w:tcW w:w="1038" w:type="dxa"/>
            <w:gridSpan w:val="2"/>
          </w:tcPr>
          <w:p w:rsidR="00061E7E" w:rsidRPr="00976FFB" w:rsidRDefault="00976FFB" w:rsidP="003002F4">
            <w:pPr>
              <w:spacing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w:t>
            </w:r>
          </w:p>
        </w:tc>
        <w:tc>
          <w:tcPr>
            <w:tcW w:w="7640" w:type="dxa"/>
            <w:gridSpan w:val="4"/>
          </w:tcPr>
          <w:p w:rsidR="00061E7E" w:rsidRPr="00E1757E" w:rsidRDefault="00976FFB" w:rsidP="003002F4">
            <w:pPr>
              <w:pStyle w:val="aa"/>
              <w:spacing w:before="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p>
        </w:tc>
        <w:tc>
          <w:tcPr>
            <w:tcW w:w="1025" w:type="dxa"/>
            <w:vAlign w:val="center"/>
          </w:tcPr>
          <w:p w:rsidR="00061E7E" w:rsidRPr="00061E7E" w:rsidRDefault="00061E7E" w:rsidP="003002F4">
            <w:pPr>
              <w:pStyle w:val="aa"/>
              <w:spacing w:before="0"/>
              <w:ind w:firstLine="0"/>
              <w:jc w:val="center"/>
              <w:rPr>
                <w:rFonts w:ascii="Times New Roman" w:hAnsi="Times New Roman"/>
                <w:noProof/>
                <w:sz w:val="24"/>
                <w:szCs w:val="24"/>
              </w:rPr>
            </w:pPr>
            <w:r>
              <w:rPr>
                <w:rFonts w:ascii="Times New Roman" w:hAnsi="Times New Roman"/>
                <w:noProof/>
                <w:sz w:val="24"/>
                <w:szCs w:val="24"/>
              </w:rPr>
              <w:t>0,5</w:t>
            </w:r>
          </w:p>
        </w:tc>
        <w:tc>
          <w:tcPr>
            <w:tcW w:w="1010" w:type="dxa"/>
          </w:tcPr>
          <w:p w:rsidR="00061E7E" w:rsidRPr="009A4DBD" w:rsidRDefault="00061E7E" w:rsidP="003002F4">
            <w:pPr>
              <w:spacing w:after="0" w:line="240" w:lineRule="auto"/>
              <w:jc w:val="center"/>
              <w:rPr>
                <w:rFonts w:ascii="Times New Roman" w:eastAsia="Times New Roman" w:hAnsi="Times New Roman" w:cs="Times New Roman"/>
                <w:noProof/>
                <w:sz w:val="24"/>
                <w:szCs w:val="24"/>
                <w:lang w:val="en-US" w:eastAsia="ru-RU"/>
              </w:rPr>
            </w:pPr>
          </w:p>
        </w:tc>
        <w:tc>
          <w:tcPr>
            <w:tcW w:w="1052" w:type="dxa"/>
          </w:tcPr>
          <w:p w:rsidR="00061E7E" w:rsidRPr="009A4DBD" w:rsidRDefault="00061E7E" w:rsidP="003002F4">
            <w:pPr>
              <w:spacing w:after="0" w:line="240" w:lineRule="auto"/>
              <w:jc w:val="center"/>
              <w:rPr>
                <w:rFonts w:ascii="Times New Roman" w:eastAsia="Times New Roman" w:hAnsi="Times New Roman" w:cs="Times New Roman"/>
                <w:noProof/>
                <w:sz w:val="24"/>
                <w:szCs w:val="24"/>
                <w:lang w:val="en-US" w:eastAsia="ru-RU"/>
              </w:rPr>
            </w:pPr>
          </w:p>
        </w:tc>
        <w:tc>
          <w:tcPr>
            <w:tcW w:w="1078" w:type="dxa"/>
          </w:tcPr>
          <w:p w:rsidR="00061E7E" w:rsidRPr="009A4DBD" w:rsidRDefault="00061E7E" w:rsidP="003002F4">
            <w:pPr>
              <w:spacing w:after="0" w:line="240" w:lineRule="auto"/>
              <w:jc w:val="center"/>
              <w:rPr>
                <w:rFonts w:ascii="Times New Roman" w:eastAsia="Times New Roman" w:hAnsi="Times New Roman" w:cs="Times New Roman"/>
                <w:noProof/>
                <w:sz w:val="24"/>
                <w:szCs w:val="24"/>
                <w:lang w:val="uk-UA" w:eastAsia="ru-RU"/>
              </w:rPr>
            </w:pPr>
            <w:r w:rsidRPr="009A4DBD">
              <w:rPr>
                <w:rFonts w:ascii="Times New Roman" w:eastAsia="Times New Roman" w:hAnsi="Times New Roman" w:cs="Times New Roman"/>
                <w:noProof/>
                <w:sz w:val="24"/>
                <w:szCs w:val="24"/>
                <w:lang w:val="uk-UA" w:eastAsia="ru-RU"/>
              </w:rPr>
              <w:t>0,</w:t>
            </w:r>
            <w:r w:rsidR="005445AC">
              <w:rPr>
                <w:rFonts w:ascii="Times New Roman" w:eastAsia="Times New Roman" w:hAnsi="Times New Roman" w:cs="Times New Roman"/>
                <w:noProof/>
                <w:sz w:val="24"/>
                <w:szCs w:val="24"/>
                <w:lang w:val="uk-UA" w:eastAsia="ru-RU"/>
              </w:rPr>
              <w:t>2</w:t>
            </w:r>
            <w:r w:rsidRPr="009A4DBD">
              <w:rPr>
                <w:rFonts w:ascii="Times New Roman" w:eastAsia="Times New Roman" w:hAnsi="Times New Roman" w:cs="Times New Roman"/>
                <w:noProof/>
                <w:sz w:val="24"/>
                <w:szCs w:val="24"/>
                <w:lang w:val="uk-UA" w:eastAsia="ru-RU"/>
              </w:rPr>
              <w:t>5</w:t>
            </w:r>
          </w:p>
        </w:tc>
        <w:tc>
          <w:tcPr>
            <w:tcW w:w="945" w:type="dxa"/>
          </w:tcPr>
          <w:p w:rsidR="00061E7E" w:rsidRPr="009A4DBD" w:rsidRDefault="00061E7E" w:rsidP="003002F4">
            <w:pPr>
              <w:spacing w:after="0" w:line="240" w:lineRule="auto"/>
              <w:jc w:val="center"/>
              <w:rPr>
                <w:rFonts w:ascii="Times New Roman" w:eastAsia="Times New Roman" w:hAnsi="Times New Roman" w:cs="Times New Roman"/>
                <w:noProof/>
                <w:sz w:val="24"/>
                <w:szCs w:val="24"/>
                <w:lang w:val="en-US" w:eastAsia="ru-RU"/>
              </w:rPr>
            </w:pPr>
          </w:p>
        </w:tc>
        <w:tc>
          <w:tcPr>
            <w:tcW w:w="984" w:type="dxa"/>
          </w:tcPr>
          <w:p w:rsidR="00061E7E" w:rsidRPr="009A4DBD" w:rsidRDefault="00061E7E" w:rsidP="003002F4">
            <w:pPr>
              <w:spacing w:after="0" w:line="240" w:lineRule="auto"/>
              <w:jc w:val="center"/>
              <w:rPr>
                <w:rFonts w:ascii="Times New Roman" w:eastAsia="Times New Roman" w:hAnsi="Times New Roman" w:cs="Times New Roman"/>
                <w:noProof/>
                <w:sz w:val="24"/>
                <w:szCs w:val="24"/>
                <w:lang w:val="en-US" w:eastAsia="ru-RU"/>
              </w:rPr>
            </w:pPr>
          </w:p>
        </w:tc>
      </w:tr>
      <w:tr w:rsidR="003002F4" w:rsidRPr="009A4DBD" w:rsidTr="00080EDB">
        <w:tblPrEx>
          <w:tblBorders>
            <w:left w:val="single" w:sz="4" w:space="0" w:color="auto"/>
            <w:right w:val="single" w:sz="4" w:space="0" w:color="auto"/>
          </w:tblBorders>
          <w:tblCellMar>
            <w:left w:w="28" w:type="dxa"/>
            <w:right w:w="28" w:type="dxa"/>
          </w:tblCellMar>
        </w:tblPrEx>
        <w:trPr>
          <w:trHeight w:val="20"/>
        </w:trPr>
        <w:tc>
          <w:tcPr>
            <w:tcW w:w="1038" w:type="dxa"/>
            <w:gridSpan w:val="2"/>
          </w:tcPr>
          <w:p w:rsidR="003002F4" w:rsidRPr="009A4DBD" w:rsidRDefault="003002F4" w:rsidP="003002F4">
            <w:pPr>
              <w:spacing w:after="0" w:line="240" w:lineRule="auto"/>
              <w:rPr>
                <w:rFonts w:ascii="Times New Roman" w:eastAsia="Times New Roman" w:hAnsi="Times New Roman" w:cs="Times New Roman"/>
                <w:noProof/>
                <w:sz w:val="24"/>
                <w:szCs w:val="24"/>
                <w:lang w:val="en-US" w:eastAsia="ru-RU"/>
              </w:rPr>
            </w:pPr>
            <w:r w:rsidRPr="00E1757E">
              <w:rPr>
                <w:rFonts w:ascii="Times New Roman" w:hAnsi="Times New Roman"/>
                <w:noProof/>
                <w:sz w:val="24"/>
                <w:szCs w:val="24"/>
                <w:lang w:val="en-US"/>
              </w:rPr>
              <w:t>1211</w:t>
            </w:r>
          </w:p>
        </w:tc>
        <w:tc>
          <w:tcPr>
            <w:tcW w:w="7640" w:type="dxa"/>
            <w:gridSpan w:val="4"/>
          </w:tcPr>
          <w:p w:rsidR="003002F4" w:rsidRPr="00E1757E" w:rsidRDefault="003002F4" w:rsidP="003002F4">
            <w:pPr>
              <w:pStyle w:val="aa"/>
              <w:spacing w:before="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готельні</w:t>
            </w:r>
          </w:p>
        </w:tc>
        <w:tc>
          <w:tcPr>
            <w:tcW w:w="1025" w:type="dxa"/>
            <w:vAlign w:val="center"/>
          </w:tcPr>
          <w:p w:rsidR="003002F4" w:rsidRPr="003002F4" w:rsidRDefault="003002F4" w:rsidP="00230360">
            <w:pPr>
              <w:pStyle w:val="aa"/>
              <w:spacing w:before="0"/>
              <w:ind w:firstLine="0"/>
              <w:jc w:val="center"/>
              <w:rPr>
                <w:rFonts w:ascii="Times New Roman" w:hAnsi="Times New Roman"/>
                <w:noProof/>
                <w:sz w:val="24"/>
                <w:szCs w:val="24"/>
              </w:rPr>
            </w:pPr>
            <w:r>
              <w:rPr>
                <w:rFonts w:ascii="Times New Roman" w:hAnsi="Times New Roman"/>
                <w:noProof/>
                <w:sz w:val="24"/>
                <w:szCs w:val="24"/>
              </w:rPr>
              <w:t>0,5</w:t>
            </w:r>
          </w:p>
        </w:tc>
        <w:tc>
          <w:tcPr>
            <w:tcW w:w="1010" w:type="dxa"/>
          </w:tcPr>
          <w:p w:rsidR="003002F4" w:rsidRPr="009A4DBD" w:rsidRDefault="003002F4" w:rsidP="003002F4">
            <w:pPr>
              <w:spacing w:after="0" w:line="240" w:lineRule="auto"/>
              <w:jc w:val="center"/>
              <w:rPr>
                <w:rFonts w:ascii="Times New Roman" w:eastAsia="Times New Roman" w:hAnsi="Times New Roman" w:cs="Times New Roman"/>
                <w:noProof/>
                <w:sz w:val="24"/>
                <w:szCs w:val="24"/>
                <w:lang w:val="en-US" w:eastAsia="ru-RU"/>
              </w:rPr>
            </w:pPr>
          </w:p>
        </w:tc>
        <w:tc>
          <w:tcPr>
            <w:tcW w:w="1052" w:type="dxa"/>
          </w:tcPr>
          <w:p w:rsidR="003002F4" w:rsidRPr="009A4DBD" w:rsidRDefault="003002F4" w:rsidP="003002F4">
            <w:pPr>
              <w:spacing w:after="0" w:line="240" w:lineRule="auto"/>
              <w:jc w:val="center"/>
              <w:rPr>
                <w:rFonts w:ascii="Times New Roman" w:eastAsia="Times New Roman" w:hAnsi="Times New Roman" w:cs="Times New Roman"/>
                <w:noProof/>
                <w:sz w:val="24"/>
                <w:szCs w:val="24"/>
                <w:lang w:val="en-US" w:eastAsia="ru-RU"/>
              </w:rPr>
            </w:pPr>
          </w:p>
        </w:tc>
        <w:tc>
          <w:tcPr>
            <w:tcW w:w="1078" w:type="dxa"/>
          </w:tcPr>
          <w:p w:rsidR="003002F4" w:rsidRPr="00630813" w:rsidRDefault="003002F4" w:rsidP="00630813">
            <w:pPr>
              <w:spacing w:after="0" w:line="240" w:lineRule="auto"/>
              <w:jc w:val="center"/>
              <w:rPr>
                <w:lang w:val="uk-UA"/>
              </w:rPr>
            </w:pPr>
            <w:r w:rsidRPr="00FE24FE">
              <w:rPr>
                <w:rFonts w:ascii="Times New Roman" w:hAnsi="Times New Roman"/>
                <w:noProof/>
                <w:sz w:val="24"/>
                <w:szCs w:val="24"/>
              </w:rPr>
              <w:t>0,</w:t>
            </w:r>
            <w:r w:rsidR="00630813">
              <w:rPr>
                <w:rFonts w:ascii="Times New Roman" w:hAnsi="Times New Roman"/>
                <w:noProof/>
                <w:sz w:val="24"/>
                <w:szCs w:val="24"/>
                <w:lang w:val="uk-UA"/>
              </w:rPr>
              <w:t>31</w:t>
            </w:r>
          </w:p>
        </w:tc>
        <w:tc>
          <w:tcPr>
            <w:tcW w:w="945" w:type="dxa"/>
          </w:tcPr>
          <w:p w:rsidR="003002F4" w:rsidRPr="009A4DBD" w:rsidRDefault="003002F4" w:rsidP="003002F4">
            <w:pPr>
              <w:spacing w:after="0" w:line="240" w:lineRule="auto"/>
              <w:jc w:val="center"/>
              <w:rPr>
                <w:rFonts w:ascii="Times New Roman" w:eastAsia="Times New Roman" w:hAnsi="Times New Roman" w:cs="Times New Roman"/>
                <w:noProof/>
                <w:sz w:val="24"/>
                <w:szCs w:val="24"/>
                <w:lang w:val="en-US" w:eastAsia="ru-RU"/>
              </w:rPr>
            </w:pPr>
          </w:p>
        </w:tc>
        <w:tc>
          <w:tcPr>
            <w:tcW w:w="984" w:type="dxa"/>
          </w:tcPr>
          <w:p w:rsidR="003002F4" w:rsidRPr="009A4DBD" w:rsidRDefault="003002F4" w:rsidP="003002F4">
            <w:pPr>
              <w:spacing w:after="0" w:line="240" w:lineRule="auto"/>
              <w:jc w:val="center"/>
              <w:rPr>
                <w:rFonts w:ascii="Times New Roman" w:eastAsia="Times New Roman" w:hAnsi="Times New Roman" w:cs="Times New Roman"/>
                <w:noProof/>
                <w:sz w:val="24"/>
                <w:szCs w:val="24"/>
                <w:lang w:val="en-US" w:eastAsia="ru-RU"/>
              </w:rPr>
            </w:pPr>
          </w:p>
        </w:tc>
      </w:tr>
      <w:tr w:rsidR="00D0256C" w:rsidRPr="009A4DBD" w:rsidTr="00080EDB">
        <w:tblPrEx>
          <w:tblBorders>
            <w:left w:val="single" w:sz="4" w:space="0" w:color="auto"/>
            <w:right w:val="single" w:sz="4" w:space="0" w:color="auto"/>
          </w:tblBorders>
          <w:tblCellMar>
            <w:left w:w="28" w:type="dxa"/>
            <w:right w:w="28" w:type="dxa"/>
          </w:tblCellMar>
        </w:tblPrEx>
        <w:trPr>
          <w:trHeight w:val="20"/>
        </w:trPr>
        <w:tc>
          <w:tcPr>
            <w:tcW w:w="1038" w:type="dxa"/>
            <w:gridSpan w:val="2"/>
          </w:tcPr>
          <w:p w:rsidR="00D0256C" w:rsidRPr="00E1757E" w:rsidRDefault="00D0256C" w:rsidP="004A2B9C">
            <w:pPr>
              <w:spacing w:after="0" w:line="240" w:lineRule="auto"/>
              <w:rPr>
                <w:rFonts w:ascii="Times New Roman" w:hAnsi="Times New Roman"/>
                <w:noProof/>
                <w:sz w:val="24"/>
                <w:szCs w:val="24"/>
                <w:lang w:val="en-US"/>
              </w:rPr>
            </w:pPr>
            <w:r w:rsidRPr="00F92326">
              <w:rPr>
                <w:rFonts w:ascii="Times New Roman" w:hAnsi="Times New Roman"/>
                <w:noProof/>
                <w:sz w:val="24"/>
                <w:szCs w:val="24"/>
                <w:lang w:val="en-US"/>
              </w:rPr>
              <w:t>1211.5</w:t>
            </w:r>
          </w:p>
        </w:tc>
        <w:tc>
          <w:tcPr>
            <w:tcW w:w="7640" w:type="dxa"/>
            <w:gridSpan w:val="4"/>
          </w:tcPr>
          <w:p w:rsidR="00D0256C" w:rsidRPr="00E1757E" w:rsidRDefault="00D0256C" w:rsidP="004A2B9C">
            <w:pPr>
              <w:pStyle w:val="aa"/>
              <w:spacing w:before="0"/>
              <w:ind w:firstLine="0"/>
              <w:rPr>
                <w:rFonts w:ascii="Times New Roman" w:hAnsi="Times New Roman"/>
                <w:noProof/>
                <w:sz w:val="24"/>
                <w:szCs w:val="24"/>
                <w:lang w:val="en-US"/>
              </w:rPr>
            </w:pPr>
            <w:r w:rsidRPr="00F92326">
              <w:rPr>
                <w:rFonts w:ascii="Times New Roman" w:hAnsi="Times New Roman"/>
                <w:noProof/>
                <w:sz w:val="24"/>
                <w:szCs w:val="24"/>
                <w:lang w:val="en-US"/>
              </w:rPr>
              <w:tab/>
              <w:t>Ресторани та бари</w:t>
            </w:r>
          </w:p>
        </w:tc>
        <w:tc>
          <w:tcPr>
            <w:tcW w:w="1025" w:type="dxa"/>
            <w:vAlign w:val="center"/>
          </w:tcPr>
          <w:p w:rsidR="00D0256C" w:rsidRDefault="00D0256C" w:rsidP="00230360">
            <w:pPr>
              <w:pStyle w:val="aa"/>
              <w:spacing w:before="0"/>
              <w:ind w:firstLine="0"/>
              <w:jc w:val="center"/>
              <w:rPr>
                <w:rFonts w:ascii="Times New Roman" w:hAnsi="Times New Roman"/>
                <w:noProof/>
                <w:sz w:val="24"/>
                <w:szCs w:val="24"/>
              </w:rPr>
            </w:pPr>
            <w:r>
              <w:rPr>
                <w:rFonts w:ascii="Times New Roman" w:hAnsi="Times New Roman"/>
                <w:noProof/>
                <w:sz w:val="24"/>
                <w:szCs w:val="24"/>
              </w:rPr>
              <w:t>0,5</w:t>
            </w:r>
          </w:p>
        </w:tc>
        <w:tc>
          <w:tcPr>
            <w:tcW w:w="1010" w:type="dxa"/>
          </w:tcPr>
          <w:p w:rsidR="00D0256C" w:rsidRPr="009A4DBD" w:rsidRDefault="00D0256C" w:rsidP="003002F4">
            <w:pPr>
              <w:spacing w:after="0" w:line="240" w:lineRule="auto"/>
              <w:jc w:val="center"/>
              <w:rPr>
                <w:rFonts w:ascii="Times New Roman" w:eastAsia="Times New Roman" w:hAnsi="Times New Roman" w:cs="Times New Roman"/>
                <w:noProof/>
                <w:sz w:val="24"/>
                <w:szCs w:val="24"/>
                <w:lang w:val="en-US" w:eastAsia="ru-RU"/>
              </w:rPr>
            </w:pPr>
          </w:p>
        </w:tc>
        <w:tc>
          <w:tcPr>
            <w:tcW w:w="1052" w:type="dxa"/>
          </w:tcPr>
          <w:p w:rsidR="00D0256C" w:rsidRPr="009A4DBD" w:rsidRDefault="00D0256C" w:rsidP="003002F4">
            <w:pPr>
              <w:spacing w:after="0" w:line="240" w:lineRule="auto"/>
              <w:jc w:val="center"/>
              <w:rPr>
                <w:rFonts w:ascii="Times New Roman" w:eastAsia="Times New Roman" w:hAnsi="Times New Roman" w:cs="Times New Roman"/>
                <w:noProof/>
                <w:sz w:val="24"/>
                <w:szCs w:val="24"/>
                <w:lang w:val="en-US" w:eastAsia="ru-RU"/>
              </w:rPr>
            </w:pPr>
          </w:p>
        </w:tc>
        <w:tc>
          <w:tcPr>
            <w:tcW w:w="1078" w:type="dxa"/>
          </w:tcPr>
          <w:p w:rsidR="00D0256C" w:rsidRPr="00D0256C" w:rsidRDefault="00706181" w:rsidP="003002F4">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0,</w:t>
            </w:r>
            <w:r w:rsidR="00630813">
              <w:rPr>
                <w:rFonts w:ascii="Times New Roman" w:hAnsi="Times New Roman"/>
                <w:noProof/>
                <w:sz w:val="24"/>
                <w:szCs w:val="24"/>
                <w:lang w:val="uk-UA"/>
              </w:rPr>
              <w:t>31</w:t>
            </w:r>
          </w:p>
        </w:tc>
        <w:tc>
          <w:tcPr>
            <w:tcW w:w="945" w:type="dxa"/>
          </w:tcPr>
          <w:p w:rsidR="00D0256C" w:rsidRPr="009A4DBD" w:rsidRDefault="00D0256C" w:rsidP="003002F4">
            <w:pPr>
              <w:spacing w:after="0" w:line="240" w:lineRule="auto"/>
              <w:jc w:val="center"/>
              <w:rPr>
                <w:rFonts w:ascii="Times New Roman" w:eastAsia="Times New Roman" w:hAnsi="Times New Roman" w:cs="Times New Roman"/>
                <w:noProof/>
                <w:sz w:val="24"/>
                <w:szCs w:val="24"/>
                <w:lang w:val="en-US" w:eastAsia="ru-RU"/>
              </w:rPr>
            </w:pPr>
          </w:p>
        </w:tc>
        <w:tc>
          <w:tcPr>
            <w:tcW w:w="984" w:type="dxa"/>
          </w:tcPr>
          <w:p w:rsidR="00D0256C" w:rsidRPr="009A4DBD" w:rsidRDefault="00D0256C" w:rsidP="003002F4">
            <w:pPr>
              <w:spacing w:after="0" w:line="240" w:lineRule="auto"/>
              <w:jc w:val="center"/>
              <w:rPr>
                <w:rFonts w:ascii="Times New Roman" w:eastAsia="Times New Roman" w:hAnsi="Times New Roman" w:cs="Times New Roman"/>
                <w:noProof/>
                <w:sz w:val="24"/>
                <w:szCs w:val="24"/>
                <w:lang w:val="en-US" w:eastAsia="ru-RU"/>
              </w:rPr>
            </w:pPr>
          </w:p>
        </w:tc>
      </w:tr>
      <w:tr w:rsidR="003002F4" w:rsidRPr="009A4DBD" w:rsidTr="00080EDB">
        <w:tblPrEx>
          <w:tblBorders>
            <w:left w:val="single" w:sz="4" w:space="0" w:color="auto"/>
            <w:right w:val="single" w:sz="4" w:space="0" w:color="auto"/>
          </w:tblBorders>
          <w:tblCellMar>
            <w:left w:w="28" w:type="dxa"/>
            <w:right w:w="28" w:type="dxa"/>
          </w:tblCellMar>
        </w:tblPrEx>
        <w:trPr>
          <w:trHeight w:val="20"/>
        </w:trPr>
        <w:tc>
          <w:tcPr>
            <w:tcW w:w="1038" w:type="dxa"/>
            <w:gridSpan w:val="2"/>
          </w:tcPr>
          <w:p w:rsidR="003002F4" w:rsidRPr="003002F4" w:rsidRDefault="003002F4" w:rsidP="003002F4">
            <w:pPr>
              <w:spacing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122</w:t>
            </w:r>
          </w:p>
        </w:tc>
        <w:tc>
          <w:tcPr>
            <w:tcW w:w="7640" w:type="dxa"/>
            <w:gridSpan w:val="4"/>
          </w:tcPr>
          <w:p w:rsidR="003002F4" w:rsidRPr="00E1757E" w:rsidRDefault="003002F4" w:rsidP="003002F4">
            <w:pPr>
              <w:pStyle w:val="aa"/>
              <w:spacing w:before="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p>
        </w:tc>
        <w:tc>
          <w:tcPr>
            <w:tcW w:w="1025" w:type="dxa"/>
            <w:vAlign w:val="center"/>
          </w:tcPr>
          <w:p w:rsidR="003002F4" w:rsidRPr="003002F4" w:rsidRDefault="003002F4" w:rsidP="00230360">
            <w:pPr>
              <w:pStyle w:val="aa"/>
              <w:spacing w:before="0"/>
              <w:ind w:firstLine="0"/>
              <w:jc w:val="center"/>
              <w:rPr>
                <w:rFonts w:ascii="Times New Roman" w:hAnsi="Times New Roman"/>
                <w:noProof/>
                <w:sz w:val="24"/>
                <w:szCs w:val="24"/>
              </w:rPr>
            </w:pPr>
            <w:r>
              <w:rPr>
                <w:rFonts w:ascii="Times New Roman" w:hAnsi="Times New Roman"/>
                <w:noProof/>
                <w:sz w:val="24"/>
                <w:szCs w:val="24"/>
              </w:rPr>
              <w:t>0,5</w:t>
            </w:r>
          </w:p>
        </w:tc>
        <w:tc>
          <w:tcPr>
            <w:tcW w:w="1010" w:type="dxa"/>
          </w:tcPr>
          <w:p w:rsidR="003002F4" w:rsidRPr="009A4DBD" w:rsidRDefault="003002F4" w:rsidP="003002F4">
            <w:pPr>
              <w:spacing w:after="0" w:line="240" w:lineRule="auto"/>
              <w:jc w:val="center"/>
              <w:rPr>
                <w:rFonts w:ascii="Times New Roman" w:eastAsia="Times New Roman" w:hAnsi="Times New Roman" w:cs="Times New Roman"/>
                <w:noProof/>
                <w:sz w:val="24"/>
                <w:szCs w:val="24"/>
                <w:lang w:val="en-US" w:eastAsia="ru-RU"/>
              </w:rPr>
            </w:pPr>
          </w:p>
        </w:tc>
        <w:tc>
          <w:tcPr>
            <w:tcW w:w="1052" w:type="dxa"/>
          </w:tcPr>
          <w:p w:rsidR="003002F4" w:rsidRPr="009A4DBD" w:rsidRDefault="003002F4" w:rsidP="003002F4">
            <w:pPr>
              <w:spacing w:after="0" w:line="240" w:lineRule="auto"/>
              <w:jc w:val="center"/>
              <w:rPr>
                <w:rFonts w:ascii="Times New Roman" w:eastAsia="Times New Roman" w:hAnsi="Times New Roman" w:cs="Times New Roman"/>
                <w:noProof/>
                <w:sz w:val="24"/>
                <w:szCs w:val="24"/>
                <w:lang w:val="en-US" w:eastAsia="ru-RU"/>
              </w:rPr>
            </w:pPr>
          </w:p>
        </w:tc>
        <w:tc>
          <w:tcPr>
            <w:tcW w:w="1078" w:type="dxa"/>
          </w:tcPr>
          <w:p w:rsidR="003002F4" w:rsidRPr="00630813" w:rsidRDefault="00630813" w:rsidP="003002F4">
            <w:pPr>
              <w:spacing w:after="0" w:line="240" w:lineRule="auto"/>
              <w:jc w:val="center"/>
              <w:rPr>
                <w:lang w:val="uk-UA"/>
              </w:rPr>
            </w:pPr>
            <w:r>
              <w:rPr>
                <w:rFonts w:ascii="Times New Roman" w:hAnsi="Times New Roman"/>
                <w:noProof/>
                <w:sz w:val="24"/>
                <w:szCs w:val="24"/>
              </w:rPr>
              <w:t>0,</w:t>
            </w:r>
            <w:r>
              <w:rPr>
                <w:rFonts w:ascii="Times New Roman" w:hAnsi="Times New Roman"/>
                <w:noProof/>
                <w:sz w:val="24"/>
                <w:szCs w:val="24"/>
                <w:lang w:val="uk-UA"/>
              </w:rPr>
              <w:t>31</w:t>
            </w:r>
          </w:p>
        </w:tc>
        <w:tc>
          <w:tcPr>
            <w:tcW w:w="945" w:type="dxa"/>
          </w:tcPr>
          <w:p w:rsidR="003002F4" w:rsidRPr="009A4DBD" w:rsidRDefault="003002F4" w:rsidP="003002F4">
            <w:pPr>
              <w:spacing w:after="0" w:line="240" w:lineRule="auto"/>
              <w:jc w:val="center"/>
              <w:rPr>
                <w:rFonts w:ascii="Times New Roman" w:eastAsia="Times New Roman" w:hAnsi="Times New Roman" w:cs="Times New Roman"/>
                <w:noProof/>
                <w:sz w:val="24"/>
                <w:szCs w:val="24"/>
                <w:lang w:val="en-US" w:eastAsia="ru-RU"/>
              </w:rPr>
            </w:pPr>
          </w:p>
        </w:tc>
        <w:tc>
          <w:tcPr>
            <w:tcW w:w="984" w:type="dxa"/>
          </w:tcPr>
          <w:p w:rsidR="003002F4" w:rsidRPr="009A4DBD" w:rsidRDefault="003002F4" w:rsidP="003002F4">
            <w:pPr>
              <w:spacing w:after="0" w:line="240" w:lineRule="auto"/>
              <w:jc w:val="center"/>
              <w:rPr>
                <w:rFonts w:ascii="Times New Roman" w:eastAsia="Times New Roman" w:hAnsi="Times New Roman" w:cs="Times New Roman"/>
                <w:noProof/>
                <w:sz w:val="24"/>
                <w:szCs w:val="24"/>
                <w:lang w:val="en-US" w:eastAsia="ru-RU"/>
              </w:rPr>
            </w:pPr>
          </w:p>
        </w:tc>
      </w:tr>
      <w:tr w:rsidR="003002F4" w:rsidRPr="009A4DBD" w:rsidTr="00A02341">
        <w:tblPrEx>
          <w:tblBorders>
            <w:left w:val="single" w:sz="4" w:space="0" w:color="auto"/>
            <w:right w:val="single" w:sz="4" w:space="0" w:color="auto"/>
          </w:tblBorders>
          <w:tblCellMar>
            <w:left w:w="28" w:type="dxa"/>
            <w:right w:w="28" w:type="dxa"/>
          </w:tblCellMar>
        </w:tblPrEx>
        <w:trPr>
          <w:trHeight w:val="20"/>
        </w:trPr>
        <w:tc>
          <w:tcPr>
            <w:tcW w:w="1038" w:type="dxa"/>
            <w:gridSpan w:val="2"/>
          </w:tcPr>
          <w:p w:rsidR="003002F4" w:rsidRPr="003002F4" w:rsidRDefault="003002F4" w:rsidP="003002F4">
            <w:pPr>
              <w:spacing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123</w:t>
            </w:r>
          </w:p>
        </w:tc>
        <w:tc>
          <w:tcPr>
            <w:tcW w:w="7640" w:type="dxa"/>
            <w:gridSpan w:val="4"/>
          </w:tcPr>
          <w:p w:rsidR="003002F4" w:rsidRPr="00E1757E" w:rsidRDefault="003002F4" w:rsidP="003002F4">
            <w:pPr>
              <w:pStyle w:val="aa"/>
              <w:spacing w:before="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c>
          <w:tcPr>
            <w:tcW w:w="1025" w:type="dxa"/>
          </w:tcPr>
          <w:p w:rsidR="003002F4" w:rsidRDefault="003002F4" w:rsidP="00230360">
            <w:pPr>
              <w:spacing w:after="0" w:line="240" w:lineRule="auto"/>
              <w:jc w:val="center"/>
            </w:pPr>
            <w:r w:rsidRPr="00433177">
              <w:rPr>
                <w:rFonts w:ascii="Times New Roman" w:hAnsi="Times New Roman"/>
                <w:noProof/>
                <w:sz w:val="24"/>
                <w:szCs w:val="24"/>
              </w:rPr>
              <w:t>0,5</w:t>
            </w:r>
          </w:p>
        </w:tc>
        <w:tc>
          <w:tcPr>
            <w:tcW w:w="1010" w:type="dxa"/>
          </w:tcPr>
          <w:p w:rsidR="003002F4" w:rsidRPr="009A4DBD" w:rsidRDefault="003002F4" w:rsidP="003002F4">
            <w:pPr>
              <w:spacing w:after="0" w:line="240" w:lineRule="auto"/>
              <w:jc w:val="center"/>
              <w:rPr>
                <w:rFonts w:ascii="Times New Roman" w:eastAsia="Times New Roman" w:hAnsi="Times New Roman" w:cs="Times New Roman"/>
                <w:noProof/>
                <w:sz w:val="24"/>
                <w:szCs w:val="24"/>
                <w:lang w:val="en-US" w:eastAsia="ru-RU"/>
              </w:rPr>
            </w:pPr>
          </w:p>
        </w:tc>
        <w:tc>
          <w:tcPr>
            <w:tcW w:w="1052" w:type="dxa"/>
          </w:tcPr>
          <w:p w:rsidR="003002F4" w:rsidRPr="009A4DBD" w:rsidRDefault="003002F4" w:rsidP="003002F4">
            <w:pPr>
              <w:spacing w:after="0" w:line="240" w:lineRule="auto"/>
              <w:jc w:val="center"/>
              <w:rPr>
                <w:rFonts w:ascii="Times New Roman" w:eastAsia="Times New Roman" w:hAnsi="Times New Roman" w:cs="Times New Roman"/>
                <w:noProof/>
                <w:sz w:val="24"/>
                <w:szCs w:val="24"/>
                <w:lang w:val="en-US" w:eastAsia="ru-RU"/>
              </w:rPr>
            </w:pPr>
          </w:p>
        </w:tc>
        <w:tc>
          <w:tcPr>
            <w:tcW w:w="1078" w:type="dxa"/>
          </w:tcPr>
          <w:p w:rsidR="003002F4" w:rsidRPr="00630813" w:rsidRDefault="00630813" w:rsidP="003002F4">
            <w:pPr>
              <w:spacing w:after="0" w:line="240" w:lineRule="auto"/>
              <w:jc w:val="center"/>
              <w:rPr>
                <w:lang w:val="uk-UA"/>
              </w:rPr>
            </w:pPr>
            <w:r>
              <w:rPr>
                <w:rFonts w:ascii="Times New Roman" w:hAnsi="Times New Roman"/>
                <w:noProof/>
                <w:sz w:val="24"/>
                <w:szCs w:val="24"/>
              </w:rPr>
              <w:t>0,</w:t>
            </w:r>
            <w:r>
              <w:rPr>
                <w:rFonts w:ascii="Times New Roman" w:hAnsi="Times New Roman"/>
                <w:noProof/>
                <w:sz w:val="24"/>
                <w:szCs w:val="24"/>
                <w:lang w:val="uk-UA"/>
              </w:rPr>
              <w:t>31</w:t>
            </w:r>
          </w:p>
        </w:tc>
        <w:tc>
          <w:tcPr>
            <w:tcW w:w="945" w:type="dxa"/>
          </w:tcPr>
          <w:p w:rsidR="003002F4" w:rsidRPr="009A4DBD" w:rsidRDefault="003002F4" w:rsidP="003002F4">
            <w:pPr>
              <w:spacing w:after="0" w:line="240" w:lineRule="auto"/>
              <w:jc w:val="center"/>
              <w:rPr>
                <w:rFonts w:ascii="Times New Roman" w:eastAsia="Times New Roman" w:hAnsi="Times New Roman" w:cs="Times New Roman"/>
                <w:noProof/>
                <w:sz w:val="24"/>
                <w:szCs w:val="24"/>
                <w:lang w:val="en-US" w:eastAsia="ru-RU"/>
              </w:rPr>
            </w:pPr>
          </w:p>
        </w:tc>
        <w:tc>
          <w:tcPr>
            <w:tcW w:w="984" w:type="dxa"/>
          </w:tcPr>
          <w:p w:rsidR="003002F4" w:rsidRPr="009A4DBD" w:rsidRDefault="003002F4" w:rsidP="003002F4">
            <w:pPr>
              <w:spacing w:after="0" w:line="240" w:lineRule="auto"/>
              <w:jc w:val="center"/>
              <w:rPr>
                <w:rFonts w:ascii="Times New Roman" w:eastAsia="Times New Roman" w:hAnsi="Times New Roman" w:cs="Times New Roman"/>
                <w:noProof/>
                <w:sz w:val="24"/>
                <w:szCs w:val="24"/>
                <w:lang w:val="en-US" w:eastAsia="ru-RU"/>
              </w:rPr>
            </w:pPr>
          </w:p>
        </w:tc>
      </w:tr>
      <w:tr w:rsidR="003002F4" w:rsidRPr="009A4DBD" w:rsidTr="00A02341">
        <w:tblPrEx>
          <w:tblBorders>
            <w:left w:val="single" w:sz="4" w:space="0" w:color="auto"/>
            <w:right w:val="single" w:sz="4" w:space="0" w:color="auto"/>
          </w:tblBorders>
          <w:tblCellMar>
            <w:left w:w="28" w:type="dxa"/>
            <w:right w:w="28" w:type="dxa"/>
          </w:tblCellMar>
        </w:tblPrEx>
        <w:trPr>
          <w:trHeight w:val="20"/>
        </w:trPr>
        <w:tc>
          <w:tcPr>
            <w:tcW w:w="1038" w:type="dxa"/>
            <w:gridSpan w:val="2"/>
          </w:tcPr>
          <w:p w:rsidR="003002F4" w:rsidRPr="003002F4" w:rsidRDefault="003002F4" w:rsidP="003002F4">
            <w:pPr>
              <w:spacing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124</w:t>
            </w:r>
          </w:p>
        </w:tc>
        <w:tc>
          <w:tcPr>
            <w:tcW w:w="7640" w:type="dxa"/>
            <w:gridSpan w:val="4"/>
          </w:tcPr>
          <w:p w:rsidR="003002F4" w:rsidRPr="003002F4" w:rsidRDefault="003002F4" w:rsidP="003002F4">
            <w:pPr>
              <w:pStyle w:val="aa"/>
              <w:spacing w:before="0"/>
              <w:ind w:firstLine="0"/>
              <w:jc w:val="center"/>
              <w:rPr>
                <w:rFonts w:ascii="Times New Roman" w:hAnsi="Times New Roman"/>
                <w:noProof/>
                <w:sz w:val="24"/>
                <w:szCs w:val="24"/>
                <w:lang w:val="ru-RU"/>
              </w:rPr>
            </w:pPr>
            <w:r w:rsidRPr="003002F4">
              <w:rPr>
                <w:rFonts w:ascii="Times New Roman" w:hAnsi="Times New Roman"/>
                <w:noProof/>
                <w:sz w:val="24"/>
                <w:szCs w:val="24"/>
                <w:lang w:val="ru-RU"/>
              </w:rPr>
              <w:t>Будівлі транспорту та засобів зв’язку</w:t>
            </w:r>
          </w:p>
        </w:tc>
        <w:tc>
          <w:tcPr>
            <w:tcW w:w="1025" w:type="dxa"/>
          </w:tcPr>
          <w:p w:rsidR="003002F4" w:rsidRDefault="003002F4" w:rsidP="00230360">
            <w:pPr>
              <w:spacing w:after="0" w:line="240" w:lineRule="auto"/>
              <w:jc w:val="center"/>
            </w:pPr>
            <w:r w:rsidRPr="00433177">
              <w:rPr>
                <w:rFonts w:ascii="Times New Roman" w:hAnsi="Times New Roman"/>
                <w:noProof/>
                <w:sz w:val="24"/>
                <w:szCs w:val="24"/>
              </w:rPr>
              <w:t>0,</w:t>
            </w:r>
            <w:r w:rsidR="00230360">
              <w:rPr>
                <w:rFonts w:ascii="Times New Roman" w:hAnsi="Times New Roman"/>
                <w:noProof/>
                <w:sz w:val="24"/>
                <w:szCs w:val="24"/>
                <w:lang w:val="uk-UA"/>
              </w:rPr>
              <w:t>5</w:t>
            </w:r>
          </w:p>
        </w:tc>
        <w:tc>
          <w:tcPr>
            <w:tcW w:w="1010" w:type="dxa"/>
          </w:tcPr>
          <w:p w:rsidR="003002F4" w:rsidRPr="003002F4"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1052" w:type="dxa"/>
          </w:tcPr>
          <w:p w:rsidR="003002F4" w:rsidRPr="003002F4"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1078" w:type="dxa"/>
          </w:tcPr>
          <w:p w:rsidR="003002F4" w:rsidRPr="00630813" w:rsidRDefault="00630813" w:rsidP="003002F4">
            <w:pPr>
              <w:spacing w:after="0" w:line="240" w:lineRule="auto"/>
              <w:jc w:val="center"/>
              <w:rPr>
                <w:lang w:val="uk-UA"/>
              </w:rPr>
            </w:pPr>
            <w:r>
              <w:rPr>
                <w:rFonts w:ascii="Times New Roman" w:hAnsi="Times New Roman"/>
                <w:noProof/>
                <w:sz w:val="24"/>
                <w:szCs w:val="24"/>
              </w:rPr>
              <w:t>0,</w:t>
            </w:r>
            <w:r>
              <w:rPr>
                <w:rFonts w:ascii="Times New Roman" w:hAnsi="Times New Roman"/>
                <w:noProof/>
                <w:sz w:val="24"/>
                <w:szCs w:val="24"/>
                <w:lang w:val="uk-UA"/>
              </w:rPr>
              <w:t>31</w:t>
            </w:r>
          </w:p>
        </w:tc>
        <w:tc>
          <w:tcPr>
            <w:tcW w:w="945" w:type="dxa"/>
          </w:tcPr>
          <w:p w:rsidR="003002F4" w:rsidRPr="003002F4"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984" w:type="dxa"/>
          </w:tcPr>
          <w:p w:rsidR="003002F4" w:rsidRPr="003002F4" w:rsidRDefault="003002F4" w:rsidP="003002F4">
            <w:pPr>
              <w:spacing w:after="0" w:line="240" w:lineRule="auto"/>
              <w:jc w:val="center"/>
              <w:rPr>
                <w:rFonts w:ascii="Times New Roman" w:eastAsia="Times New Roman" w:hAnsi="Times New Roman" w:cs="Times New Roman"/>
                <w:noProof/>
                <w:sz w:val="24"/>
                <w:szCs w:val="24"/>
                <w:lang w:eastAsia="ru-RU"/>
              </w:rPr>
            </w:pPr>
          </w:p>
        </w:tc>
      </w:tr>
      <w:tr w:rsidR="003002F4" w:rsidRPr="009A4DBD" w:rsidTr="00A02341">
        <w:tblPrEx>
          <w:tblBorders>
            <w:left w:val="single" w:sz="4" w:space="0" w:color="auto"/>
            <w:right w:val="single" w:sz="4" w:space="0" w:color="auto"/>
          </w:tblBorders>
          <w:tblCellMar>
            <w:left w:w="28" w:type="dxa"/>
            <w:right w:w="28" w:type="dxa"/>
          </w:tblCellMar>
        </w:tblPrEx>
        <w:trPr>
          <w:trHeight w:val="20"/>
        </w:trPr>
        <w:tc>
          <w:tcPr>
            <w:tcW w:w="1038" w:type="dxa"/>
            <w:gridSpan w:val="2"/>
          </w:tcPr>
          <w:p w:rsidR="003002F4" w:rsidRPr="003002F4" w:rsidRDefault="003002F4" w:rsidP="003002F4">
            <w:pPr>
              <w:spacing w:after="0" w:line="240" w:lineRule="auto"/>
              <w:rPr>
                <w:rFonts w:ascii="Times New Roman" w:eastAsia="Times New Roman" w:hAnsi="Times New Roman" w:cs="Times New Roman"/>
                <w:noProof/>
                <w:sz w:val="24"/>
                <w:szCs w:val="24"/>
                <w:lang w:eastAsia="ru-RU"/>
              </w:rPr>
            </w:pPr>
            <w:r w:rsidRPr="00061E7E">
              <w:rPr>
                <w:rFonts w:ascii="Times New Roman" w:hAnsi="Times New Roman"/>
                <w:noProof/>
                <w:sz w:val="24"/>
                <w:szCs w:val="24"/>
                <w:lang w:val="en-US"/>
              </w:rPr>
              <w:t>1242</w:t>
            </w:r>
          </w:p>
        </w:tc>
        <w:tc>
          <w:tcPr>
            <w:tcW w:w="7640" w:type="dxa"/>
            <w:gridSpan w:val="4"/>
          </w:tcPr>
          <w:p w:rsidR="003002F4" w:rsidRPr="003002F4" w:rsidRDefault="003002F4" w:rsidP="003002F4">
            <w:pPr>
              <w:pStyle w:val="aa"/>
              <w:spacing w:before="0"/>
              <w:ind w:firstLine="0"/>
              <w:jc w:val="center"/>
              <w:rPr>
                <w:rFonts w:ascii="Times New Roman" w:hAnsi="Times New Roman"/>
                <w:noProof/>
                <w:sz w:val="24"/>
                <w:szCs w:val="24"/>
                <w:lang w:val="ru-RU"/>
              </w:rPr>
            </w:pPr>
            <w:r w:rsidRPr="00061E7E">
              <w:rPr>
                <w:rFonts w:ascii="Times New Roman" w:hAnsi="Times New Roman"/>
                <w:noProof/>
                <w:sz w:val="24"/>
                <w:szCs w:val="24"/>
                <w:lang w:val="en-US"/>
              </w:rPr>
              <w:t>Гаражі</w:t>
            </w:r>
          </w:p>
        </w:tc>
        <w:tc>
          <w:tcPr>
            <w:tcW w:w="1025" w:type="dxa"/>
          </w:tcPr>
          <w:p w:rsidR="003002F4" w:rsidRDefault="003002F4" w:rsidP="003002F4">
            <w:pPr>
              <w:spacing w:after="0" w:line="240" w:lineRule="auto"/>
              <w:jc w:val="center"/>
            </w:pPr>
            <w:r w:rsidRPr="00433177">
              <w:rPr>
                <w:rFonts w:ascii="Times New Roman" w:hAnsi="Times New Roman"/>
                <w:noProof/>
                <w:sz w:val="24"/>
                <w:szCs w:val="24"/>
              </w:rPr>
              <w:t>0,5</w:t>
            </w:r>
          </w:p>
        </w:tc>
        <w:tc>
          <w:tcPr>
            <w:tcW w:w="1010" w:type="dxa"/>
          </w:tcPr>
          <w:p w:rsidR="003002F4" w:rsidRPr="00061E7E"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1052" w:type="dxa"/>
          </w:tcPr>
          <w:p w:rsidR="003002F4" w:rsidRPr="00061E7E"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1078" w:type="dxa"/>
          </w:tcPr>
          <w:p w:rsidR="003002F4" w:rsidRDefault="003002F4" w:rsidP="005F1708">
            <w:pPr>
              <w:spacing w:after="0" w:line="240" w:lineRule="auto"/>
              <w:jc w:val="center"/>
            </w:pPr>
            <w:r w:rsidRPr="00FE24FE">
              <w:rPr>
                <w:rFonts w:ascii="Times New Roman" w:hAnsi="Times New Roman"/>
                <w:noProof/>
                <w:sz w:val="24"/>
                <w:szCs w:val="24"/>
              </w:rPr>
              <w:t>0,</w:t>
            </w:r>
            <w:r w:rsidR="005F1708">
              <w:rPr>
                <w:rFonts w:ascii="Times New Roman" w:hAnsi="Times New Roman"/>
                <w:noProof/>
                <w:sz w:val="24"/>
                <w:szCs w:val="24"/>
                <w:lang w:val="uk-UA"/>
              </w:rPr>
              <w:t>1</w:t>
            </w:r>
          </w:p>
        </w:tc>
        <w:tc>
          <w:tcPr>
            <w:tcW w:w="945" w:type="dxa"/>
          </w:tcPr>
          <w:p w:rsidR="003002F4" w:rsidRPr="00061E7E"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984" w:type="dxa"/>
          </w:tcPr>
          <w:p w:rsidR="003002F4" w:rsidRPr="00061E7E" w:rsidRDefault="003002F4" w:rsidP="003002F4">
            <w:pPr>
              <w:spacing w:after="0" w:line="240" w:lineRule="auto"/>
              <w:jc w:val="center"/>
              <w:rPr>
                <w:rFonts w:ascii="Times New Roman" w:eastAsia="Times New Roman" w:hAnsi="Times New Roman" w:cs="Times New Roman"/>
                <w:noProof/>
                <w:sz w:val="24"/>
                <w:szCs w:val="24"/>
                <w:lang w:eastAsia="ru-RU"/>
              </w:rPr>
            </w:pPr>
          </w:p>
        </w:tc>
      </w:tr>
      <w:tr w:rsidR="003002F4" w:rsidRPr="009A4DBD" w:rsidTr="00A02341">
        <w:tblPrEx>
          <w:tblBorders>
            <w:left w:val="single" w:sz="4" w:space="0" w:color="auto"/>
            <w:right w:val="single" w:sz="4" w:space="0" w:color="auto"/>
          </w:tblBorders>
          <w:tblCellMar>
            <w:left w:w="28" w:type="dxa"/>
            <w:right w:w="28" w:type="dxa"/>
          </w:tblCellMar>
        </w:tblPrEx>
        <w:trPr>
          <w:trHeight w:val="20"/>
        </w:trPr>
        <w:tc>
          <w:tcPr>
            <w:tcW w:w="1038" w:type="dxa"/>
            <w:gridSpan w:val="2"/>
          </w:tcPr>
          <w:p w:rsidR="003002F4" w:rsidRPr="003002F4" w:rsidRDefault="003002F4" w:rsidP="003002F4">
            <w:pPr>
              <w:spacing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125</w:t>
            </w:r>
          </w:p>
        </w:tc>
        <w:tc>
          <w:tcPr>
            <w:tcW w:w="7640" w:type="dxa"/>
            <w:gridSpan w:val="4"/>
          </w:tcPr>
          <w:p w:rsidR="003002F4" w:rsidRPr="003002F4" w:rsidRDefault="003002F4" w:rsidP="003002F4">
            <w:pPr>
              <w:pStyle w:val="aa"/>
              <w:spacing w:before="0"/>
              <w:ind w:firstLine="0"/>
              <w:jc w:val="center"/>
              <w:rPr>
                <w:rFonts w:ascii="Times New Roman" w:hAnsi="Times New Roman"/>
                <w:noProof/>
                <w:sz w:val="24"/>
                <w:szCs w:val="24"/>
                <w:lang w:val="ru-RU"/>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c>
          <w:tcPr>
            <w:tcW w:w="1025" w:type="dxa"/>
          </w:tcPr>
          <w:p w:rsidR="003002F4" w:rsidRDefault="003002F4" w:rsidP="00230360">
            <w:pPr>
              <w:spacing w:after="0" w:line="240" w:lineRule="auto"/>
              <w:jc w:val="center"/>
            </w:pPr>
            <w:r w:rsidRPr="00433177">
              <w:rPr>
                <w:rFonts w:ascii="Times New Roman" w:hAnsi="Times New Roman"/>
                <w:noProof/>
                <w:sz w:val="24"/>
                <w:szCs w:val="24"/>
              </w:rPr>
              <w:t>0,</w:t>
            </w:r>
            <w:r w:rsidR="00230360">
              <w:rPr>
                <w:rFonts w:ascii="Times New Roman" w:hAnsi="Times New Roman"/>
                <w:noProof/>
                <w:sz w:val="24"/>
                <w:szCs w:val="24"/>
                <w:lang w:val="uk-UA"/>
              </w:rPr>
              <w:t>5</w:t>
            </w:r>
          </w:p>
        </w:tc>
        <w:tc>
          <w:tcPr>
            <w:tcW w:w="1010" w:type="dxa"/>
          </w:tcPr>
          <w:p w:rsidR="003002F4" w:rsidRPr="00061E7E"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1052" w:type="dxa"/>
          </w:tcPr>
          <w:p w:rsidR="003002F4" w:rsidRPr="00061E7E"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1078" w:type="dxa"/>
          </w:tcPr>
          <w:p w:rsidR="003002F4" w:rsidRPr="00630813" w:rsidRDefault="00630813" w:rsidP="003002F4">
            <w:pPr>
              <w:spacing w:after="0" w:line="240" w:lineRule="auto"/>
              <w:jc w:val="center"/>
              <w:rPr>
                <w:lang w:val="uk-UA"/>
              </w:rPr>
            </w:pPr>
            <w:r>
              <w:rPr>
                <w:rFonts w:ascii="Times New Roman" w:hAnsi="Times New Roman"/>
                <w:noProof/>
                <w:sz w:val="24"/>
                <w:szCs w:val="24"/>
              </w:rPr>
              <w:t>0,</w:t>
            </w:r>
            <w:r>
              <w:rPr>
                <w:rFonts w:ascii="Times New Roman" w:hAnsi="Times New Roman"/>
                <w:noProof/>
                <w:sz w:val="24"/>
                <w:szCs w:val="24"/>
                <w:lang w:val="uk-UA"/>
              </w:rPr>
              <w:t>31</w:t>
            </w:r>
          </w:p>
        </w:tc>
        <w:tc>
          <w:tcPr>
            <w:tcW w:w="945" w:type="dxa"/>
          </w:tcPr>
          <w:p w:rsidR="003002F4" w:rsidRPr="00061E7E"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984" w:type="dxa"/>
          </w:tcPr>
          <w:p w:rsidR="003002F4" w:rsidRPr="00061E7E" w:rsidRDefault="003002F4" w:rsidP="003002F4">
            <w:pPr>
              <w:spacing w:after="0" w:line="240" w:lineRule="auto"/>
              <w:jc w:val="center"/>
              <w:rPr>
                <w:rFonts w:ascii="Times New Roman" w:eastAsia="Times New Roman" w:hAnsi="Times New Roman" w:cs="Times New Roman"/>
                <w:noProof/>
                <w:sz w:val="24"/>
                <w:szCs w:val="24"/>
                <w:lang w:eastAsia="ru-RU"/>
              </w:rPr>
            </w:pPr>
          </w:p>
        </w:tc>
      </w:tr>
      <w:tr w:rsidR="003002F4" w:rsidRPr="009A4DBD" w:rsidTr="00A02341">
        <w:tblPrEx>
          <w:tblBorders>
            <w:left w:val="single" w:sz="4" w:space="0" w:color="auto"/>
            <w:right w:val="single" w:sz="4" w:space="0" w:color="auto"/>
          </w:tblBorders>
          <w:tblCellMar>
            <w:left w:w="28" w:type="dxa"/>
            <w:right w:w="28" w:type="dxa"/>
          </w:tblCellMar>
        </w:tblPrEx>
        <w:trPr>
          <w:trHeight w:val="20"/>
        </w:trPr>
        <w:tc>
          <w:tcPr>
            <w:tcW w:w="1038" w:type="dxa"/>
            <w:gridSpan w:val="2"/>
          </w:tcPr>
          <w:p w:rsidR="003002F4" w:rsidRPr="003002F4" w:rsidRDefault="003002F4" w:rsidP="003002F4">
            <w:pPr>
              <w:spacing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1252</w:t>
            </w:r>
          </w:p>
        </w:tc>
        <w:tc>
          <w:tcPr>
            <w:tcW w:w="7640" w:type="dxa"/>
            <w:gridSpan w:val="4"/>
          </w:tcPr>
          <w:p w:rsidR="003002F4" w:rsidRPr="003002F4" w:rsidRDefault="003002F4" w:rsidP="003002F4">
            <w:pPr>
              <w:pStyle w:val="aa"/>
              <w:spacing w:before="0"/>
              <w:ind w:firstLine="0"/>
              <w:jc w:val="center"/>
              <w:rPr>
                <w:rFonts w:ascii="Times New Roman" w:hAnsi="Times New Roman"/>
                <w:noProof/>
                <w:sz w:val="24"/>
                <w:szCs w:val="24"/>
                <w:lang w:val="ru-RU"/>
              </w:rPr>
            </w:pPr>
            <w:r w:rsidRPr="00E1757E">
              <w:rPr>
                <w:rFonts w:ascii="Times New Roman" w:hAnsi="Times New Roman"/>
                <w:noProof/>
                <w:sz w:val="24"/>
                <w:szCs w:val="24"/>
                <w:lang w:val="en-US"/>
              </w:rPr>
              <w:t>Резервуари,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c>
          <w:tcPr>
            <w:tcW w:w="1025" w:type="dxa"/>
          </w:tcPr>
          <w:p w:rsidR="003002F4" w:rsidRDefault="003002F4" w:rsidP="00230360">
            <w:pPr>
              <w:spacing w:after="0" w:line="240" w:lineRule="auto"/>
              <w:jc w:val="center"/>
            </w:pPr>
            <w:r w:rsidRPr="00433177">
              <w:rPr>
                <w:rFonts w:ascii="Times New Roman" w:hAnsi="Times New Roman"/>
                <w:noProof/>
                <w:sz w:val="24"/>
                <w:szCs w:val="24"/>
              </w:rPr>
              <w:t>0,5</w:t>
            </w:r>
          </w:p>
        </w:tc>
        <w:tc>
          <w:tcPr>
            <w:tcW w:w="1010" w:type="dxa"/>
          </w:tcPr>
          <w:p w:rsidR="003002F4" w:rsidRPr="00061E7E"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1052" w:type="dxa"/>
          </w:tcPr>
          <w:p w:rsidR="003002F4" w:rsidRPr="00061E7E"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1078" w:type="dxa"/>
          </w:tcPr>
          <w:p w:rsidR="003002F4" w:rsidRPr="00630813" w:rsidRDefault="00630813" w:rsidP="003002F4">
            <w:pPr>
              <w:spacing w:after="0" w:line="240" w:lineRule="auto"/>
              <w:jc w:val="center"/>
              <w:rPr>
                <w:lang w:val="uk-UA"/>
              </w:rPr>
            </w:pPr>
            <w:r>
              <w:rPr>
                <w:rFonts w:ascii="Times New Roman" w:hAnsi="Times New Roman"/>
                <w:noProof/>
                <w:sz w:val="24"/>
                <w:szCs w:val="24"/>
              </w:rPr>
              <w:t>0,</w:t>
            </w:r>
            <w:r>
              <w:rPr>
                <w:rFonts w:ascii="Times New Roman" w:hAnsi="Times New Roman"/>
                <w:noProof/>
                <w:sz w:val="24"/>
                <w:szCs w:val="24"/>
                <w:lang w:val="uk-UA"/>
              </w:rPr>
              <w:t>31</w:t>
            </w:r>
          </w:p>
        </w:tc>
        <w:tc>
          <w:tcPr>
            <w:tcW w:w="945" w:type="dxa"/>
          </w:tcPr>
          <w:p w:rsidR="003002F4" w:rsidRPr="00061E7E"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984" w:type="dxa"/>
          </w:tcPr>
          <w:p w:rsidR="003002F4" w:rsidRPr="00061E7E" w:rsidRDefault="003002F4" w:rsidP="003002F4">
            <w:pPr>
              <w:spacing w:after="0" w:line="240" w:lineRule="auto"/>
              <w:jc w:val="center"/>
              <w:rPr>
                <w:rFonts w:ascii="Times New Roman" w:eastAsia="Times New Roman" w:hAnsi="Times New Roman" w:cs="Times New Roman"/>
                <w:noProof/>
                <w:sz w:val="24"/>
                <w:szCs w:val="24"/>
                <w:lang w:eastAsia="ru-RU"/>
              </w:rPr>
            </w:pPr>
          </w:p>
        </w:tc>
      </w:tr>
      <w:tr w:rsidR="003002F4" w:rsidRPr="009A4DBD" w:rsidTr="00A02341">
        <w:tblPrEx>
          <w:tblBorders>
            <w:left w:val="single" w:sz="4" w:space="0" w:color="auto"/>
            <w:right w:val="single" w:sz="4" w:space="0" w:color="auto"/>
          </w:tblBorders>
          <w:tblCellMar>
            <w:left w:w="28" w:type="dxa"/>
            <w:right w:w="28" w:type="dxa"/>
          </w:tblCellMar>
        </w:tblPrEx>
        <w:trPr>
          <w:trHeight w:val="20"/>
        </w:trPr>
        <w:tc>
          <w:tcPr>
            <w:tcW w:w="1038" w:type="dxa"/>
            <w:gridSpan w:val="2"/>
          </w:tcPr>
          <w:p w:rsidR="003002F4" w:rsidRPr="003002F4" w:rsidRDefault="003002F4" w:rsidP="003002F4">
            <w:pPr>
              <w:spacing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126</w:t>
            </w:r>
          </w:p>
        </w:tc>
        <w:tc>
          <w:tcPr>
            <w:tcW w:w="7640" w:type="dxa"/>
            <w:gridSpan w:val="4"/>
          </w:tcPr>
          <w:p w:rsidR="003002F4" w:rsidRPr="003002F4" w:rsidRDefault="003002F4" w:rsidP="003002F4">
            <w:pPr>
              <w:pStyle w:val="aa"/>
              <w:spacing w:before="0"/>
              <w:ind w:firstLine="0"/>
              <w:jc w:val="center"/>
              <w:rPr>
                <w:rFonts w:ascii="Times New Roman" w:hAnsi="Times New Roman"/>
                <w:noProof/>
                <w:sz w:val="24"/>
                <w:szCs w:val="24"/>
                <w:lang w:val="ru-RU"/>
              </w:rPr>
            </w:pPr>
            <w:r w:rsidRPr="003002F4">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c>
          <w:tcPr>
            <w:tcW w:w="1025" w:type="dxa"/>
          </w:tcPr>
          <w:p w:rsidR="003002F4" w:rsidRDefault="003002F4" w:rsidP="003002F4">
            <w:pPr>
              <w:spacing w:after="0" w:line="240" w:lineRule="auto"/>
              <w:jc w:val="center"/>
            </w:pPr>
            <w:r w:rsidRPr="00433177">
              <w:rPr>
                <w:rFonts w:ascii="Times New Roman" w:hAnsi="Times New Roman"/>
                <w:noProof/>
                <w:sz w:val="24"/>
                <w:szCs w:val="24"/>
              </w:rPr>
              <w:t>0,5</w:t>
            </w:r>
          </w:p>
        </w:tc>
        <w:tc>
          <w:tcPr>
            <w:tcW w:w="1010" w:type="dxa"/>
          </w:tcPr>
          <w:p w:rsidR="003002F4" w:rsidRPr="003002F4"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1052" w:type="dxa"/>
          </w:tcPr>
          <w:p w:rsidR="003002F4" w:rsidRPr="003002F4"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1078" w:type="dxa"/>
          </w:tcPr>
          <w:p w:rsidR="003002F4" w:rsidRPr="009A4DBD" w:rsidRDefault="00630813" w:rsidP="003002F4">
            <w:pPr>
              <w:spacing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0,31</w:t>
            </w:r>
          </w:p>
        </w:tc>
        <w:tc>
          <w:tcPr>
            <w:tcW w:w="945" w:type="dxa"/>
          </w:tcPr>
          <w:p w:rsidR="003002F4" w:rsidRPr="003002F4"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984" w:type="dxa"/>
          </w:tcPr>
          <w:p w:rsidR="003002F4" w:rsidRPr="003002F4" w:rsidRDefault="003002F4" w:rsidP="003002F4">
            <w:pPr>
              <w:spacing w:after="0" w:line="240" w:lineRule="auto"/>
              <w:jc w:val="center"/>
              <w:rPr>
                <w:rFonts w:ascii="Times New Roman" w:eastAsia="Times New Roman" w:hAnsi="Times New Roman" w:cs="Times New Roman"/>
                <w:noProof/>
                <w:sz w:val="24"/>
                <w:szCs w:val="24"/>
                <w:lang w:eastAsia="ru-RU"/>
              </w:rPr>
            </w:pPr>
          </w:p>
        </w:tc>
      </w:tr>
      <w:tr w:rsidR="003002F4" w:rsidRPr="009A4DBD" w:rsidTr="00A02341">
        <w:tblPrEx>
          <w:tblBorders>
            <w:left w:val="single" w:sz="4" w:space="0" w:color="auto"/>
            <w:right w:val="single" w:sz="4" w:space="0" w:color="auto"/>
          </w:tblBorders>
          <w:tblCellMar>
            <w:left w:w="28" w:type="dxa"/>
            <w:right w:w="28" w:type="dxa"/>
          </w:tblCellMar>
        </w:tblPrEx>
        <w:trPr>
          <w:trHeight w:val="20"/>
        </w:trPr>
        <w:tc>
          <w:tcPr>
            <w:tcW w:w="1038" w:type="dxa"/>
            <w:gridSpan w:val="2"/>
          </w:tcPr>
          <w:p w:rsidR="003002F4" w:rsidRDefault="003002F4" w:rsidP="003002F4">
            <w:pPr>
              <w:spacing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127</w:t>
            </w:r>
          </w:p>
        </w:tc>
        <w:tc>
          <w:tcPr>
            <w:tcW w:w="7640" w:type="dxa"/>
            <w:gridSpan w:val="4"/>
          </w:tcPr>
          <w:p w:rsidR="003002F4" w:rsidRPr="003002F4" w:rsidRDefault="003002F4" w:rsidP="003002F4">
            <w:pPr>
              <w:pStyle w:val="aa"/>
              <w:spacing w:before="0"/>
              <w:ind w:firstLine="0"/>
              <w:jc w:val="center"/>
              <w:rPr>
                <w:rFonts w:ascii="Times New Roman" w:hAnsi="Times New Roman"/>
                <w:noProof/>
                <w:sz w:val="24"/>
                <w:szCs w:val="24"/>
                <w:lang w:val="ru-RU"/>
              </w:rPr>
            </w:pPr>
            <w:r w:rsidRPr="003002F4">
              <w:rPr>
                <w:rFonts w:ascii="Times New Roman" w:hAnsi="Times New Roman"/>
                <w:noProof/>
                <w:sz w:val="24"/>
                <w:szCs w:val="24"/>
                <w:lang w:val="ru-RU"/>
              </w:rPr>
              <w:t>Будівлі нежитлові інші</w:t>
            </w:r>
          </w:p>
        </w:tc>
        <w:tc>
          <w:tcPr>
            <w:tcW w:w="1025" w:type="dxa"/>
          </w:tcPr>
          <w:p w:rsidR="003002F4" w:rsidRDefault="003002F4" w:rsidP="003002F4">
            <w:pPr>
              <w:spacing w:after="0" w:line="240" w:lineRule="auto"/>
              <w:jc w:val="center"/>
            </w:pPr>
            <w:r w:rsidRPr="00433177">
              <w:rPr>
                <w:rFonts w:ascii="Times New Roman" w:hAnsi="Times New Roman"/>
                <w:noProof/>
                <w:sz w:val="24"/>
                <w:szCs w:val="24"/>
              </w:rPr>
              <w:t>0,5</w:t>
            </w:r>
          </w:p>
        </w:tc>
        <w:tc>
          <w:tcPr>
            <w:tcW w:w="1010" w:type="dxa"/>
          </w:tcPr>
          <w:p w:rsidR="003002F4" w:rsidRPr="003002F4"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1052" w:type="dxa"/>
          </w:tcPr>
          <w:p w:rsidR="003002F4" w:rsidRPr="003002F4"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1078" w:type="dxa"/>
          </w:tcPr>
          <w:p w:rsidR="003002F4" w:rsidRPr="009A4DBD" w:rsidRDefault="003002F4" w:rsidP="003002F4">
            <w:pPr>
              <w:spacing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w:t>
            </w:r>
            <w:r w:rsidR="005445AC">
              <w:rPr>
                <w:rFonts w:ascii="Times New Roman" w:eastAsia="Times New Roman" w:hAnsi="Times New Roman" w:cs="Times New Roman"/>
                <w:noProof/>
                <w:sz w:val="24"/>
                <w:szCs w:val="24"/>
                <w:lang w:val="uk-UA" w:eastAsia="ru-RU"/>
              </w:rPr>
              <w:t>2</w:t>
            </w:r>
            <w:r>
              <w:rPr>
                <w:rFonts w:ascii="Times New Roman" w:eastAsia="Times New Roman" w:hAnsi="Times New Roman" w:cs="Times New Roman"/>
                <w:noProof/>
                <w:sz w:val="24"/>
                <w:szCs w:val="24"/>
                <w:lang w:val="uk-UA" w:eastAsia="ru-RU"/>
              </w:rPr>
              <w:t>5</w:t>
            </w:r>
          </w:p>
        </w:tc>
        <w:tc>
          <w:tcPr>
            <w:tcW w:w="945" w:type="dxa"/>
          </w:tcPr>
          <w:p w:rsidR="003002F4" w:rsidRPr="003002F4" w:rsidRDefault="003002F4" w:rsidP="003002F4">
            <w:pPr>
              <w:spacing w:after="0" w:line="240" w:lineRule="auto"/>
              <w:jc w:val="center"/>
              <w:rPr>
                <w:rFonts w:ascii="Times New Roman" w:eastAsia="Times New Roman" w:hAnsi="Times New Roman" w:cs="Times New Roman"/>
                <w:noProof/>
                <w:sz w:val="24"/>
                <w:szCs w:val="24"/>
                <w:lang w:eastAsia="ru-RU"/>
              </w:rPr>
            </w:pPr>
          </w:p>
        </w:tc>
        <w:tc>
          <w:tcPr>
            <w:tcW w:w="984" w:type="dxa"/>
          </w:tcPr>
          <w:p w:rsidR="003002F4" w:rsidRPr="003002F4" w:rsidRDefault="003002F4" w:rsidP="003002F4">
            <w:pPr>
              <w:spacing w:after="0" w:line="240" w:lineRule="auto"/>
              <w:jc w:val="center"/>
              <w:rPr>
                <w:rFonts w:ascii="Times New Roman" w:eastAsia="Times New Roman" w:hAnsi="Times New Roman" w:cs="Times New Roman"/>
                <w:noProof/>
                <w:sz w:val="24"/>
                <w:szCs w:val="24"/>
                <w:lang w:eastAsia="ru-RU"/>
              </w:rPr>
            </w:pPr>
          </w:p>
        </w:tc>
      </w:tr>
    </w:tbl>
    <w:p w:rsidR="00D0256C" w:rsidRPr="00D0256C" w:rsidRDefault="00D0256C" w:rsidP="00D0256C">
      <w:pPr>
        <w:jc w:val="center"/>
        <w:rPr>
          <w:rFonts w:ascii="Times New Roman" w:eastAsia="Times New Roman" w:hAnsi="Times New Roman" w:cs="Times New Roman"/>
          <w:sz w:val="28"/>
          <w:szCs w:val="28"/>
          <w:lang w:val="uk-UA" w:eastAsia="ru-RU"/>
        </w:rPr>
      </w:pPr>
      <w:r w:rsidRPr="00D0256C">
        <w:rPr>
          <w:rFonts w:ascii="Times New Roman" w:eastAsia="Times New Roman" w:hAnsi="Times New Roman" w:cs="Times New Roman"/>
          <w:sz w:val="28"/>
          <w:szCs w:val="28"/>
          <w:lang w:val="uk-UA" w:eastAsia="ru-RU"/>
        </w:rPr>
        <w:t xml:space="preserve">Секретар </w:t>
      </w:r>
      <w:r w:rsidR="00EE1313">
        <w:rPr>
          <w:rFonts w:ascii="Times New Roman" w:eastAsia="Times New Roman" w:hAnsi="Times New Roman" w:cs="Times New Roman"/>
          <w:sz w:val="28"/>
          <w:szCs w:val="28"/>
          <w:lang w:val="uk-UA" w:eastAsia="ru-RU"/>
        </w:rPr>
        <w:t xml:space="preserve">міської </w:t>
      </w:r>
      <w:r w:rsidRPr="00D0256C">
        <w:rPr>
          <w:rFonts w:ascii="Times New Roman" w:eastAsia="Times New Roman" w:hAnsi="Times New Roman" w:cs="Times New Roman"/>
          <w:sz w:val="28"/>
          <w:szCs w:val="28"/>
          <w:lang w:val="uk-UA" w:eastAsia="ru-RU"/>
        </w:rPr>
        <w:t xml:space="preserve">ради                   </w:t>
      </w:r>
      <w:r w:rsidRPr="00D0256C">
        <w:rPr>
          <w:rFonts w:ascii="Times New Roman" w:eastAsia="Times New Roman" w:hAnsi="Times New Roman" w:cs="Times New Roman"/>
          <w:sz w:val="28"/>
          <w:szCs w:val="28"/>
          <w:lang w:val="uk-UA" w:eastAsia="ru-RU"/>
        </w:rPr>
        <w:tab/>
      </w:r>
      <w:r w:rsidRPr="00D0256C">
        <w:rPr>
          <w:rFonts w:ascii="Times New Roman" w:eastAsia="Times New Roman" w:hAnsi="Times New Roman" w:cs="Times New Roman"/>
          <w:sz w:val="28"/>
          <w:szCs w:val="28"/>
          <w:lang w:val="uk-UA" w:eastAsia="ru-RU"/>
        </w:rPr>
        <w:tab/>
      </w:r>
      <w:r w:rsidRPr="00D0256C">
        <w:rPr>
          <w:rFonts w:ascii="Times New Roman" w:eastAsia="Times New Roman" w:hAnsi="Times New Roman" w:cs="Times New Roman"/>
          <w:sz w:val="28"/>
          <w:szCs w:val="28"/>
          <w:lang w:val="uk-UA" w:eastAsia="ru-RU"/>
        </w:rPr>
        <w:tab/>
      </w:r>
      <w:r w:rsidRPr="00D0256C">
        <w:rPr>
          <w:rFonts w:ascii="Times New Roman" w:eastAsia="Times New Roman" w:hAnsi="Times New Roman" w:cs="Times New Roman"/>
          <w:sz w:val="28"/>
          <w:szCs w:val="28"/>
          <w:lang w:val="uk-UA" w:eastAsia="ru-RU"/>
        </w:rPr>
        <w:tab/>
      </w:r>
      <w:r w:rsidRPr="00D0256C">
        <w:rPr>
          <w:rFonts w:ascii="Times New Roman" w:eastAsia="Times New Roman" w:hAnsi="Times New Roman" w:cs="Times New Roman"/>
          <w:sz w:val="28"/>
          <w:szCs w:val="28"/>
          <w:lang w:val="uk-UA" w:eastAsia="ru-RU"/>
        </w:rPr>
        <w:tab/>
        <w:t xml:space="preserve">                  Л.І. С</w:t>
      </w:r>
      <w:r w:rsidR="00EE1313" w:rsidRPr="00D0256C">
        <w:rPr>
          <w:rFonts w:ascii="Times New Roman" w:eastAsia="Times New Roman" w:hAnsi="Times New Roman" w:cs="Times New Roman"/>
          <w:sz w:val="28"/>
          <w:szCs w:val="28"/>
          <w:lang w:val="uk-UA" w:eastAsia="ru-RU"/>
        </w:rPr>
        <w:t>УВИД</w:t>
      </w:r>
    </w:p>
    <w:p w:rsidR="005445AC" w:rsidRPr="00892477" w:rsidRDefault="005445AC" w:rsidP="00D1163D">
      <w:pPr>
        <w:spacing w:after="0" w:line="240" w:lineRule="auto"/>
        <w:ind w:left="11199"/>
        <w:rPr>
          <w:rFonts w:ascii="Times New Roman" w:eastAsia="Times New Roman" w:hAnsi="Times New Roman" w:cs="Times New Roman"/>
          <w:sz w:val="28"/>
          <w:szCs w:val="28"/>
          <w:lang w:val="uk-UA" w:eastAsia="ru-RU"/>
        </w:rPr>
      </w:pPr>
      <w:r w:rsidRPr="00892477">
        <w:rPr>
          <w:rFonts w:ascii="Times New Roman" w:eastAsia="Times New Roman" w:hAnsi="Times New Roman" w:cs="Times New Roman"/>
          <w:sz w:val="28"/>
          <w:szCs w:val="28"/>
          <w:lang w:val="uk-UA" w:eastAsia="ru-RU"/>
        </w:rPr>
        <w:lastRenderedPageBreak/>
        <w:t xml:space="preserve">Додаток </w:t>
      </w:r>
      <w:r w:rsidR="00D1163D">
        <w:rPr>
          <w:rFonts w:ascii="Times New Roman" w:eastAsia="Times New Roman" w:hAnsi="Times New Roman" w:cs="Times New Roman"/>
          <w:sz w:val="28"/>
          <w:szCs w:val="28"/>
          <w:lang w:val="uk-UA" w:eastAsia="ru-RU"/>
        </w:rPr>
        <w:t>1.2.</w:t>
      </w:r>
    </w:p>
    <w:p w:rsidR="00D1163D" w:rsidRPr="009A4DBD" w:rsidRDefault="00D1163D" w:rsidP="00D1163D">
      <w:pPr>
        <w:widowControl w:val="0"/>
        <w:spacing w:after="0" w:line="240" w:lineRule="auto"/>
        <w:ind w:left="11199" w:right="57"/>
        <w:rPr>
          <w:rFonts w:ascii="Times New Roman" w:hAnsi="Times New Roman" w:cs="Times New Roman"/>
          <w:bCs/>
          <w:color w:val="000000"/>
          <w:sz w:val="28"/>
          <w:szCs w:val="28"/>
          <w:lang w:val="uk-UA"/>
        </w:rPr>
      </w:pPr>
      <w:r w:rsidRPr="00892477">
        <w:rPr>
          <w:rFonts w:ascii="Times New Roman" w:eastAsia="Times New Roman" w:hAnsi="Times New Roman" w:cs="Times New Roman"/>
          <w:sz w:val="28"/>
          <w:szCs w:val="28"/>
          <w:lang w:val="uk-UA" w:eastAsia="ru-RU"/>
        </w:rPr>
        <w:t xml:space="preserve">до </w:t>
      </w:r>
      <w:r>
        <w:rPr>
          <w:rFonts w:ascii="Times New Roman" w:eastAsia="Times New Roman" w:hAnsi="Times New Roman" w:cs="Times New Roman"/>
          <w:sz w:val="28"/>
          <w:szCs w:val="28"/>
          <w:lang w:val="uk-UA" w:eastAsia="ru-RU"/>
        </w:rPr>
        <w:t>Положення про податок на нерухоме майно</w:t>
      </w:r>
      <w:r w:rsidRPr="009A4DBD">
        <w:rPr>
          <w:rFonts w:ascii="Times New Roman" w:hAnsi="Times New Roman" w:cs="Times New Roman"/>
          <w:bCs/>
          <w:color w:val="000000"/>
          <w:sz w:val="28"/>
          <w:szCs w:val="28"/>
        </w:rPr>
        <w:t>,</w:t>
      </w:r>
    </w:p>
    <w:p w:rsidR="00D1163D" w:rsidRDefault="00D1163D" w:rsidP="00D1163D">
      <w:pPr>
        <w:spacing w:after="0" w:line="240" w:lineRule="auto"/>
        <w:ind w:left="11199" w:right="-1"/>
        <w:rPr>
          <w:rFonts w:ascii="Times New Roman" w:eastAsia="Times New Roman" w:hAnsi="Times New Roman" w:cs="Times New Roman"/>
          <w:sz w:val="28"/>
          <w:szCs w:val="28"/>
          <w:lang w:val="uk-UA" w:eastAsia="ru-RU"/>
        </w:rPr>
      </w:pPr>
      <w:r w:rsidRPr="009A4DBD">
        <w:rPr>
          <w:rFonts w:ascii="Times New Roman" w:hAnsi="Times New Roman" w:cs="Times New Roman"/>
          <w:bCs/>
          <w:color w:val="000000"/>
          <w:sz w:val="28"/>
          <w:szCs w:val="28"/>
        </w:rPr>
        <w:t>відмінне від земельної ділянки</w:t>
      </w:r>
    </w:p>
    <w:p w:rsidR="005445AC" w:rsidRDefault="005445AC" w:rsidP="005445AC">
      <w:pPr>
        <w:keepNext/>
        <w:keepLines/>
        <w:spacing w:after="0" w:line="240" w:lineRule="auto"/>
        <w:ind w:left="11624"/>
        <w:rPr>
          <w:rFonts w:ascii="Times New Roman" w:eastAsia="Times New Roman" w:hAnsi="Times New Roman" w:cs="Times New Roman"/>
          <w:sz w:val="28"/>
          <w:szCs w:val="28"/>
          <w:lang w:val="uk-UA" w:eastAsia="ru-RU"/>
        </w:rPr>
      </w:pPr>
    </w:p>
    <w:p w:rsidR="009A4DBD" w:rsidRPr="005B4C0C" w:rsidRDefault="009A4DBD" w:rsidP="009A4DBD">
      <w:pPr>
        <w:keepNext/>
        <w:keepLines/>
        <w:spacing w:after="0" w:line="240" w:lineRule="auto"/>
        <w:jc w:val="right"/>
        <w:rPr>
          <w:rFonts w:ascii="Times New Roman" w:eastAsia="Times New Roman" w:hAnsi="Times New Roman" w:cs="Times New Roman"/>
          <w:noProof/>
          <w:sz w:val="28"/>
          <w:szCs w:val="28"/>
          <w:lang w:eastAsia="ru-RU"/>
        </w:rPr>
      </w:pPr>
    </w:p>
    <w:p w:rsidR="009A4DBD" w:rsidRPr="005445AC" w:rsidRDefault="009A4DBD" w:rsidP="009A4DBD">
      <w:pPr>
        <w:keepNext/>
        <w:keepLines/>
        <w:spacing w:after="0" w:line="240" w:lineRule="auto"/>
        <w:jc w:val="center"/>
        <w:rPr>
          <w:rFonts w:ascii="Times New Roman" w:eastAsia="Times New Roman" w:hAnsi="Times New Roman" w:cs="Times New Roman"/>
          <w:b/>
          <w:noProof/>
          <w:sz w:val="28"/>
          <w:szCs w:val="28"/>
          <w:lang w:val="uk-UA" w:eastAsia="ru-RU"/>
        </w:rPr>
      </w:pPr>
      <w:r w:rsidRPr="005B4C0C">
        <w:rPr>
          <w:rFonts w:ascii="Times New Roman" w:eastAsia="Times New Roman" w:hAnsi="Times New Roman" w:cs="Times New Roman"/>
          <w:b/>
          <w:noProof/>
          <w:sz w:val="28"/>
          <w:szCs w:val="28"/>
          <w:lang w:eastAsia="ru-RU"/>
        </w:rPr>
        <w:t>Ставки</w:t>
      </w:r>
      <w:r w:rsidRPr="005B4C0C">
        <w:rPr>
          <w:rFonts w:ascii="Times New Roman" w:eastAsia="Times New Roman" w:hAnsi="Times New Roman" w:cs="Times New Roman"/>
          <w:b/>
          <w:noProof/>
          <w:sz w:val="28"/>
          <w:szCs w:val="28"/>
          <w:vertAlign w:val="superscript"/>
          <w:lang w:eastAsia="ru-RU"/>
        </w:rPr>
        <w:t xml:space="preserve"> </w:t>
      </w:r>
      <w:r w:rsidRPr="005B4C0C">
        <w:rPr>
          <w:rFonts w:ascii="Times New Roman" w:eastAsia="Times New Roman" w:hAnsi="Times New Roman" w:cs="Times New Roman"/>
          <w:b/>
          <w:noProof/>
          <w:sz w:val="28"/>
          <w:szCs w:val="28"/>
          <w:lang w:eastAsia="ru-RU"/>
        </w:rPr>
        <w:t>податку на нерухоме майно, відмінне від земельної ділянки</w:t>
      </w:r>
    </w:p>
    <w:p w:rsidR="009A4DBD" w:rsidRPr="00EE1313" w:rsidRDefault="009A4DBD" w:rsidP="005B4C0C">
      <w:pPr>
        <w:spacing w:after="0" w:line="240" w:lineRule="auto"/>
        <w:jc w:val="center"/>
        <w:rPr>
          <w:rFonts w:ascii="Times New Roman" w:eastAsia="Times New Roman" w:hAnsi="Times New Roman" w:cs="Times New Roman"/>
          <w:noProof/>
          <w:sz w:val="28"/>
          <w:szCs w:val="28"/>
          <w:lang w:val="uk-UA" w:eastAsia="ru-RU"/>
        </w:rPr>
      </w:pPr>
      <w:r w:rsidRPr="005B4C0C">
        <w:rPr>
          <w:rFonts w:ascii="Times New Roman" w:eastAsia="Times New Roman" w:hAnsi="Times New Roman" w:cs="Times New Roman"/>
          <w:noProof/>
          <w:sz w:val="28"/>
          <w:szCs w:val="28"/>
          <w:lang w:eastAsia="ru-RU"/>
        </w:rPr>
        <w:t>Ставки встановлюються на 20</w:t>
      </w:r>
      <w:r w:rsidR="00885F48">
        <w:rPr>
          <w:rFonts w:ascii="Times New Roman" w:eastAsia="Times New Roman" w:hAnsi="Times New Roman" w:cs="Times New Roman"/>
          <w:noProof/>
          <w:sz w:val="28"/>
          <w:szCs w:val="28"/>
          <w:lang w:val="uk-UA" w:eastAsia="ru-RU"/>
        </w:rPr>
        <w:t>2</w:t>
      </w:r>
      <w:r w:rsidR="00D02A33">
        <w:rPr>
          <w:rFonts w:ascii="Times New Roman" w:eastAsia="Times New Roman" w:hAnsi="Times New Roman" w:cs="Times New Roman"/>
          <w:noProof/>
          <w:sz w:val="28"/>
          <w:szCs w:val="28"/>
          <w:lang w:val="uk-UA" w:eastAsia="ru-RU"/>
        </w:rPr>
        <w:t>1</w:t>
      </w:r>
      <w:r w:rsidRPr="005B4C0C">
        <w:rPr>
          <w:rFonts w:ascii="Times New Roman" w:eastAsia="Times New Roman" w:hAnsi="Times New Roman" w:cs="Times New Roman"/>
          <w:noProof/>
          <w:sz w:val="28"/>
          <w:szCs w:val="28"/>
          <w:lang w:eastAsia="ru-RU"/>
        </w:rPr>
        <w:t xml:space="preserve"> рік та вводяться в дію з 01 січня 20</w:t>
      </w:r>
      <w:r w:rsidR="00885F48">
        <w:rPr>
          <w:rFonts w:ascii="Times New Roman" w:eastAsia="Times New Roman" w:hAnsi="Times New Roman" w:cs="Times New Roman"/>
          <w:noProof/>
          <w:sz w:val="28"/>
          <w:szCs w:val="28"/>
          <w:lang w:val="uk-UA" w:eastAsia="ru-RU"/>
        </w:rPr>
        <w:t>2</w:t>
      </w:r>
      <w:r w:rsidR="00D02A33">
        <w:rPr>
          <w:rFonts w:ascii="Times New Roman" w:eastAsia="Times New Roman" w:hAnsi="Times New Roman" w:cs="Times New Roman"/>
          <w:noProof/>
          <w:sz w:val="28"/>
          <w:szCs w:val="28"/>
          <w:lang w:val="uk-UA" w:eastAsia="ru-RU"/>
        </w:rPr>
        <w:t>1</w:t>
      </w:r>
      <w:r w:rsidR="00EE1313">
        <w:rPr>
          <w:rFonts w:ascii="Times New Roman" w:eastAsia="Times New Roman" w:hAnsi="Times New Roman" w:cs="Times New Roman"/>
          <w:noProof/>
          <w:sz w:val="28"/>
          <w:szCs w:val="28"/>
          <w:lang w:eastAsia="ru-RU"/>
        </w:rPr>
        <w:t xml:space="preserve"> року</w:t>
      </w:r>
    </w:p>
    <w:tbl>
      <w:tblPr>
        <w:tblW w:w="15596" w:type="dxa"/>
        <w:tblInd w:w="10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720"/>
        <w:gridCol w:w="1606"/>
        <w:gridCol w:w="4632"/>
        <w:gridCol w:w="970"/>
        <w:gridCol w:w="957"/>
        <w:gridCol w:w="993"/>
        <w:gridCol w:w="181"/>
        <w:gridCol w:w="1616"/>
        <w:gridCol w:w="1050"/>
        <w:gridCol w:w="586"/>
        <w:gridCol w:w="1273"/>
      </w:tblGrid>
      <w:tr w:rsidR="005445AC" w:rsidRPr="009A4DBD" w:rsidTr="005445AC">
        <w:tc>
          <w:tcPr>
            <w:tcW w:w="1732" w:type="dxa"/>
            <w:gridSpan w:val="2"/>
            <w:vMerge w:val="restart"/>
            <w:tcBorders>
              <w:left w:val="single" w:sz="4" w:space="0" w:color="auto"/>
            </w:tcBorders>
            <w:vAlign w:val="center"/>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uk-UA" w:eastAsia="ru-RU"/>
              </w:rPr>
            </w:pPr>
            <w:r w:rsidRPr="009A4DBD">
              <w:rPr>
                <w:rFonts w:ascii="Times New Roman" w:eastAsia="Times New Roman" w:hAnsi="Times New Roman" w:cs="Times New Roman"/>
                <w:noProof/>
                <w:sz w:val="24"/>
                <w:szCs w:val="24"/>
                <w:lang w:val="en-US" w:eastAsia="ru-RU"/>
              </w:rPr>
              <w:t>Код області</w:t>
            </w:r>
          </w:p>
          <w:p w:rsidR="005445AC" w:rsidRPr="009A4DBD" w:rsidRDefault="005445AC"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uk-UA" w:eastAsia="ru-RU"/>
              </w:rPr>
              <w:t>12</w:t>
            </w:r>
          </w:p>
        </w:tc>
        <w:tc>
          <w:tcPr>
            <w:tcW w:w="1606" w:type="dxa"/>
            <w:vMerge w:val="restart"/>
            <w:tcBorders>
              <w:bottom w:val="single" w:sz="4" w:space="0" w:color="auto"/>
              <w:right w:val="single" w:sz="4" w:space="0" w:color="auto"/>
            </w:tcBorders>
            <w:vAlign w:val="center"/>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uk-UA" w:eastAsia="ru-RU"/>
              </w:rPr>
            </w:pPr>
            <w:r w:rsidRPr="009A4DBD">
              <w:rPr>
                <w:rFonts w:ascii="Times New Roman" w:eastAsia="Times New Roman" w:hAnsi="Times New Roman" w:cs="Times New Roman"/>
                <w:noProof/>
                <w:sz w:val="24"/>
                <w:szCs w:val="24"/>
                <w:lang w:val="en-US" w:eastAsia="ru-RU"/>
              </w:rPr>
              <w:t>Код району</w:t>
            </w:r>
          </w:p>
          <w:p w:rsidR="005445AC" w:rsidRPr="009A4DBD" w:rsidRDefault="005445AC"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uk-UA" w:eastAsia="ru-RU"/>
              </w:rPr>
              <w:t>12031</w:t>
            </w:r>
          </w:p>
        </w:tc>
        <w:tc>
          <w:tcPr>
            <w:tcW w:w="4632" w:type="dxa"/>
            <w:vMerge w:val="restart"/>
            <w:tcBorders>
              <w:top w:val="single" w:sz="4" w:space="0" w:color="auto"/>
              <w:left w:val="single" w:sz="4" w:space="0" w:color="auto"/>
              <w:bottom w:val="single" w:sz="4" w:space="0" w:color="auto"/>
              <w:right w:val="single" w:sz="4" w:space="0" w:color="auto"/>
            </w:tcBorders>
            <w:vAlign w:val="center"/>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uk-UA" w:eastAsia="ru-RU"/>
              </w:rPr>
            </w:pPr>
            <w:r w:rsidRPr="009A4DBD">
              <w:rPr>
                <w:rFonts w:ascii="Times New Roman" w:eastAsia="Times New Roman" w:hAnsi="Times New Roman" w:cs="Times New Roman"/>
                <w:noProof/>
                <w:sz w:val="24"/>
                <w:szCs w:val="24"/>
                <w:lang w:val="en-US" w:eastAsia="ru-RU"/>
              </w:rPr>
              <w:t>Код згідно з КОАТУУ</w:t>
            </w:r>
          </w:p>
          <w:p w:rsidR="005445AC" w:rsidRPr="009A4DBD" w:rsidRDefault="00D34FAE"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hAnsi="Times New Roman" w:cs="Times New Roman"/>
                <w:b/>
                <w:bCs/>
                <w:sz w:val="24"/>
                <w:szCs w:val="24"/>
                <w:lang w:val="uk-UA"/>
              </w:rPr>
              <w:t>122031</w:t>
            </w:r>
            <w:r>
              <w:rPr>
                <w:rFonts w:ascii="Times New Roman" w:hAnsi="Times New Roman" w:cs="Times New Roman"/>
                <w:b/>
                <w:bCs/>
                <w:sz w:val="24"/>
                <w:szCs w:val="24"/>
                <w:lang w:val="uk-UA"/>
              </w:rPr>
              <w:t>0</w:t>
            </w:r>
            <w:r w:rsidRPr="009A4DBD">
              <w:rPr>
                <w:rFonts w:ascii="Times New Roman" w:hAnsi="Times New Roman" w:cs="Times New Roman"/>
                <w:b/>
                <w:bCs/>
                <w:sz w:val="24"/>
                <w:szCs w:val="24"/>
                <w:lang w:val="uk-UA"/>
              </w:rPr>
              <w:t>100</w:t>
            </w:r>
          </w:p>
        </w:tc>
        <w:tc>
          <w:tcPr>
            <w:tcW w:w="6353" w:type="dxa"/>
            <w:gridSpan w:val="7"/>
            <w:tcBorders>
              <w:top w:val="single" w:sz="4" w:space="0" w:color="auto"/>
              <w:left w:val="single" w:sz="4" w:space="0" w:color="auto"/>
              <w:bottom w:val="nil"/>
              <w:right w:val="single" w:sz="4" w:space="0" w:color="auto"/>
            </w:tcBorders>
          </w:tcPr>
          <w:p w:rsidR="005445AC" w:rsidRDefault="005445AC" w:rsidP="00922F80">
            <w:pPr>
              <w:pBdr>
                <w:top w:val="single" w:sz="4" w:space="1" w:color="auto"/>
              </w:pBdr>
              <w:spacing w:after="0"/>
              <w:rPr>
                <w:rFonts w:ascii="Times New Roman" w:eastAsia="Times New Roman" w:hAnsi="Times New Roman" w:cs="Times New Roman"/>
                <w:noProof/>
                <w:sz w:val="24"/>
                <w:szCs w:val="24"/>
                <w:lang w:val="uk-UA" w:eastAsia="ru-RU"/>
              </w:rPr>
            </w:pPr>
            <w:r w:rsidRPr="005D2266">
              <w:rPr>
                <w:rFonts w:ascii="Times New Roman" w:eastAsia="Times New Roman" w:hAnsi="Times New Roman" w:cs="Times New Roman"/>
                <w:noProof/>
                <w:sz w:val="24"/>
                <w:szCs w:val="24"/>
                <w:lang w:val="uk-UA" w:eastAsia="ru-RU"/>
              </w:rPr>
              <w:t>Апостолівська ОТГ:</w:t>
            </w:r>
            <w:r>
              <w:rPr>
                <w:rFonts w:ascii="Times New Roman" w:eastAsia="Times New Roman" w:hAnsi="Times New Roman" w:cs="Times New Roman"/>
                <w:noProof/>
                <w:sz w:val="24"/>
                <w:szCs w:val="24"/>
                <w:lang w:val="uk-UA" w:eastAsia="ru-RU"/>
              </w:rPr>
              <w:t xml:space="preserve"> сільські та селищні населені пункти</w:t>
            </w:r>
          </w:p>
        </w:tc>
        <w:tc>
          <w:tcPr>
            <w:tcW w:w="1273" w:type="dxa"/>
            <w:tcBorders>
              <w:top w:val="single" w:sz="4" w:space="0" w:color="auto"/>
              <w:left w:val="single" w:sz="4" w:space="0" w:color="auto"/>
              <w:bottom w:val="nil"/>
              <w:right w:val="single" w:sz="4" w:space="0" w:color="auto"/>
            </w:tcBorders>
          </w:tcPr>
          <w:p w:rsidR="005445AC" w:rsidRPr="005D2266" w:rsidRDefault="005445AC" w:rsidP="00922F80">
            <w:pPr>
              <w:pBdr>
                <w:top w:val="single" w:sz="4" w:space="1" w:color="auto"/>
              </w:pBdr>
              <w:spacing w:after="0"/>
              <w:rPr>
                <w:rFonts w:ascii="Times New Roman" w:eastAsia="Times New Roman" w:hAnsi="Times New Roman" w:cs="Times New Roman"/>
                <w:noProof/>
                <w:sz w:val="24"/>
                <w:szCs w:val="24"/>
                <w:lang w:val="uk-UA" w:eastAsia="ru-RU"/>
              </w:rPr>
            </w:pPr>
          </w:p>
        </w:tc>
      </w:tr>
      <w:tr w:rsidR="005445AC" w:rsidRPr="009A4DBD" w:rsidTr="005445AC">
        <w:tc>
          <w:tcPr>
            <w:tcW w:w="1732" w:type="dxa"/>
            <w:gridSpan w:val="2"/>
            <w:vMerge/>
            <w:tcBorders>
              <w:left w:val="single" w:sz="4" w:space="0" w:color="auto"/>
            </w:tcBorders>
            <w:vAlign w:val="center"/>
            <w:hideMark/>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uk-UA" w:eastAsia="ru-RU"/>
              </w:rPr>
            </w:pPr>
          </w:p>
        </w:tc>
        <w:tc>
          <w:tcPr>
            <w:tcW w:w="1606" w:type="dxa"/>
            <w:vMerge/>
            <w:tcBorders>
              <w:top w:val="single" w:sz="4" w:space="0" w:color="auto"/>
              <w:right w:val="single" w:sz="4" w:space="0" w:color="auto"/>
            </w:tcBorders>
            <w:vAlign w:val="center"/>
            <w:hideMark/>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uk-UA" w:eastAsia="ru-RU"/>
              </w:rPr>
            </w:pPr>
          </w:p>
        </w:tc>
        <w:tc>
          <w:tcPr>
            <w:tcW w:w="4632" w:type="dxa"/>
            <w:vMerge/>
            <w:tcBorders>
              <w:top w:val="single" w:sz="4" w:space="0" w:color="auto"/>
              <w:left w:val="single" w:sz="4" w:space="0" w:color="auto"/>
              <w:bottom w:val="single" w:sz="4" w:space="0" w:color="auto"/>
              <w:right w:val="single" w:sz="4" w:space="0" w:color="auto"/>
            </w:tcBorders>
            <w:vAlign w:val="center"/>
            <w:hideMark/>
          </w:tcPr>
          <w:p w:rsidR="005445AC" w:rsidRPr="009A4DBD" w:rsidRDefault="005445AC" w:rsidP="009A4DBD">
            <w:pPr>
              <w:spacing w:after="0" w:line="240" w:lineRule="auto"/>
              <w:jc w:val="center"/>
              <w:rPr>
                <w:rFonts w:cs="Times New Roman"/>
                <w:b/>
                <w:bCs/>
                <w:lang w:val="uk-UA"/>
              </w:rPr>
            </w:pPr>
          </w:p>
        </w:tc>
        <w:tc>
          <w:tcPr>
            <w:tcW w:w="3101" w:type="dxa"/>
            <w:gridSpan w:val="4"/>
            <w:tcBorders>
              <w:top w:val="nil"/>
              <w:left w:val="single" w:sz="4" w:space="0" w:color="auto"/>
              <w:bottom w:val="single" w:sz="4" w:space="0" w:color="auto"/>
              <w:right w:val="nil"/>
            </w:tcBorders>
            <w:hideMark/>
          </w:tcPr>
          <w:p w:rsidR="005445AC" w:rsidRDefault="005445AC" w:rsidP="00407586">
            <w:pPr>
              <w:pBdr>
                <w:top w:val="single" w:sz="4" w:space="1" w:color="auto"/>
              </w:pBd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ело Новомар’янівка</w:t>
            </w:r>
            <w:r w:rsidRPr="005D2266">
              <w:rPr>
                <w:rFonts w:ascii="Times New Roman" w:eastAsia="Times New Roman" w:hAnsi="Times New Roman" w:cs="Times New Roman"/>
                <w:sz w:val="24"/>
                <w:szCs w:val="24"/>
                <w:lang w:val="uk-UA" w:eastAsia="ru-RU"/>
              </w:rPr>
              <w:t xml:space="preserve">, </w:t>
            </w:r>
          </w:p>
          <w:p w:rsidR="005445AC" w:rsidRDefault="005445AC" w:rsidP="005D2266">
            <w:pP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ело Володимирівка</w:t>
            </w:r>
            <w:r w:rsidRPr="005D2266">
              <w:rPr>
                <w:rFonts w:ascii="Times New Roman" w:eastAsia="Times New Roman" w:hAnsi="Times New Roman" w:cs="Times New Roman"/>
                <w:sz w:val="24"/>
                <w:szCs w:val="24"/>
                <w:lang w:val="uk-UA" w:eastAsia="ru-RU"/>
              </w:rPr>
              <w:t xml:space="preserve">, </w:t>
            </w:r>
          </w:p>
          <w:p w:rsidR="005445AC" w:rsidRDefault="005445AC" w:rsidP="005D2266">
            <w:pP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ело Перше Травня</w:t>
            </w:r>
            <w:r w:rsidRPr="005D2266">
              <w:rPr>
                <w:rFonts w:ascii="Times New Roman" w:eastAsia="Times New Roman" w:hAnsi="Times New Roman" w:cs="Times New Roman"/>
                <w:sz w:val="24"/>
                <w:szCs w:val="24"/>
                <w:lang w:val="uk-UA" w:eastAsia="ru-RU"/>
              </w:rPr>
              <w:t xml:space="preserve">, </w:t>
            </w:r>
          </w:p>
          <w:p w:rsidR="005445AC" w:rsidRDefault="005445AC" w:rsidP="005D2266">
            <w:pP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ело Запорізьке</w:t>
            </w:r>
            <w:r w:rsidRPr="005D2266">
              <w:rPr>
                <w:rFonts w:ascii="Times New Roman" w:eastAsia="Times New Roman" w:hAnsi="Times New Roman" w:cs="Times New Roman"/>
                <w:sz w:val="24"/>
                <w:szCs w:val="24"/>
                <w:lang w:val="uk-UA" w:eastAsia="ru-RU"/>
              </w:rPr>
              <w:t xml:space="preserve">, </w:t>
            </w:r>
          </w:p>
          <w:p w:rsidR="005445AC" w:rsidRDefault="005445AC" w:rsidP="005D2266">
            <w:pP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ело Нова Січ</w:t>
            </w:r>
            <w:r w:rsidRPr="005D2266">
              <w:rPr>
                <w:rFonts w:ascii="Times New Roman" w:eastAsia="Times New Roman" w:hAnsi="Times New Roman" w:cs="Times New Roman"/>
                <w:sz w:val="24"/>
                <w:szCs w:val="24"/>
                <w:lang w:val="uk-UA" w:eastAsia="ru-RU"/>
              </w:rPr>
              <w:t xml:space="preserve">, </w:t>
            </w:r>
          </w:p>
          <w:p w:rsidR="005445AC" w:rsidRDefault="005445AC" w:rsidP="005D2266">
            <w:pP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ело Широчани</w:t>
            </w:r>
            <w:r w:rsidRPr="005D2266">
              <w:rPr>
                <w:rFonts w:ascii="Times New Roman" w:eastAsia="Times New Roman" w:hAnsi="Times New Roman" w:cs="Times New Roman"/>
                <w:sz w:val="24"/>
                <w:szCs w:val="24"/>
                <w:lang w:val="uk-UA" w:eastAsia="ru-RU"/>
              </w:rPr>
              <w:t xml:space="preserve">, </w:t>
            </w:r>
          </w:p>
          <w:p w:rsidR="005445AC" w:rsidRDefault="005445AC" w:rsidP="005D2266">
            <w:pP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ело Михайло-Заводське</w:t>
            </w:r>
            <w:r w:rsidRPr="005D2266">
              <w:rPr>
                <w:rFonts w:ascii="Times New Roman" w:eastAsia="Times New Roman" w:hAnsi="Times New Roman" w:cs="Times New Roman"/>
                <w:sz w:val="24"/>
                <w:szCs w:val="24"/>
                <w:lang w:val="uk-UA" w:eastAsia="ru-RU"/>
              </w:rPr>
              <w:t>, с</w:t>
            </w:r>
            <w:r w:rsidRPr="00FF46CF">
              <w:rPr>
                <w:rFonts w:ascii="Times New Roman" w:eastAsia="Times New Roman" w:hAnsi="Times New Roman" w:cs="Times New Roman"/>
                <w:sz w:val="24"/>
                <w:szCs w:val="24"/>
                <w:lang w:val="uk-UA" w:eastAsia="ru-RU"/>
              </w:rPr>
              <w:t>ело Кам'янка</w:t>
            </w:r>
            <w:r w:rsidRPr="005D2266">
              <w:rPr>
                <w:rFonts w:ascii="Times New Roman" w:eastAsia="Times New Roman" w:hAnsi="Times New Roman" w:cs="Times New Roman"/>
                <w:sz w:val="24"/>
                <w:szCs w:val="24"/>
                <w:lang w:val="uk-UA" w:eastAsia="ru-RU"/>
              </w:rPr>
              <w:t xml:space="preserve">, </w:t>
            </w:r>
          </w:p>
          <w:p w:rsidR="005445AC" w:rsidRDefault="005445AC" w:rsidP="005D2266">
            <w:pP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-ще Жовте</w:t>
            </w:r>
            <w:r w:rsidRPr="005D2266">
              <w:rPr>
                <w:rFonts w:ascii="Times New Roman" w:eastAsia="Times New Roman" w:hAnsi="Times New Roman" w:cs="Times New Roman"/>
                <w:sz w:val="24"/>
                <w:szCs w:val="24"/>
                <w:lang w:val="uk-UA" w:eastAsia="ru-RU"/>
              </w:rPr>
              <w:t xml:space="preserve">, </w:t>
            </w:r>
          </w:p>
          <w:p w:rsidR="005445AC" w:rsidRDefault="005445AC" w:rsidP="00922F80">
            <w:pP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ело Червона Колона</w:t>
            </w:r>
          </w:p>
        </w:tc>
        <w:tc>
          <w:tcPr>
            <w:tcW w:w="4525" w:type="dxa"/>
            <w:gridSpan w:val="4"/>
            <w:tcBorders>
              <w:top w:val="nil"/>
              <w:left w:val="nil"/>
              <w:bottom w:val="single" w:sz="4" w:space="0" w:color="auto"/>
              <w:right w:val="single" w:sz="4" w:space="0" w:color="auto"/>
            </w:tcBorders>
          </w:tcPr>
          <w:p w:rsidR="005445AC" w:rsidRDefault="005445AC" w:rsidP="00922F80">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-ще Українка</w:t>
            </w:r>
            <w:r w:rsidRPr="005D2266">
              <w:rPr>
                <w:rFonts w:ascii="Times New Roman" w:eastAsia="Times New Roman" w:hAnsi="Times New Roman" w:cs="Times New Roman"/>
                <w:sz w:val="24"/>
                <w:szCs w:val="24"/>
                <w:lang w:val="uk-UA" w:eastAsia="ru-RU"/>
              </w:rPr>
              <w:t xml:space="preserve">, </w:t>
            </w:r>
          </w:p>
          <w:p w:rsidR="005445AC" w:rsidRDefault="005445AC" w:rsidP="00922F80">
            <w:pP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ело Сергіївка</w:t>
            </w:r>
            <w:r w:rsidRPr="005D2266">
              <w:rPr>
                <w:rFonts w:ascii="Times New Roman" w:eastAsia="Times New Roman" w:hAnsi="Times New Roman" w:cs="Times New Roman"/>
                <w:sz w:val="24"/>
                <w:szCs w:val="24"/>
                <w:lang w:val="uk-UA" w:eastAsia="ru-RU"/>
              </w:rPr>
              <w:t xml:space="preserve">, </w:t>
            </w:r>
          </w:p>
          <w:p w:rsidR="005445AC" w:rsidRDefault="005445AC" w:rsidP="00922F80">
            <w:pP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ело Шевченко</w:t>
            </w:r>
            <w:r w:rsidRPr="005D2266">
              <w:rPr>
                <w:rFonts w:ascii="Times New Roman" w:eastAsia="Times New Roman" w:hAnsi="Times New Roman" w:cs="Times New Roman"/>
                <w:sz w:val="24"/>
                <w:szCs w:val="24"/>
                <w:lang w:val="uk-UA" w:eastAsia="ru-RU"/>
              </w:rPr>
              <w:t xml:space="preserve">, </w:t>
            </w:r>
          </w:p>
          <w:p w:rsidR="005445AC" w:rsidRDefault="005445AC" w:rsidP="00922F80">
            <w:pP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ело Новосеменівка</w:t>
            </w:r>
            <w:r w:rsidRPr="005D2266">
              <w:rPr>
                <w:rFonts w:ascii="Times New Roman" w:eastAsia="Times New Roman" w:hAnsi="Times New Roman" w:cs="Times New Roman"/>
                <w:sz w:val="24"/>
                <w:szCs w:val="24"/>
                <w:lang w:val="uk-UA" w:eastAsia="ru-RU"/>
              </w:rPr>
              <w:t xml:space="preserve">, </w:t>
            </w:r>
          </w:p>
          <w:p w:rsidR="005445AC" w:rsidRDefault="005445AC" w:rsidP="00922F80">
            <w:pP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ело Михайлівка</w:t>
            </w:r>
            <w:r w:rsidRPr="005D2266">
              <w:rPr>
                <w:rFonts w:ascii="Times New Roman" w:eastAsia="Times New Roman" w:hAnsi="Times New Roman" w:cs="Times New Roman"/>
                <w:sz w:val="24"/>
                <w:szCs w:val="24"/>
                <w:lang w:val="uk-UA" w:eastAsia="ru-RU"/>
              </w:rPr>
              <w:t xml:space="preserve">, </w:t>
            </w:r>
          </w:p>
          <w:p w:rsidR="005445AC" w:rsidRDefault="005445AC" w:rsidP="00922F80">
            <w:pP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ело Катеринівка</w:t>
            </w:r>
            <w:r w:rsidRPr="005D2266">
              <w:rPr>
                <w:rFonts w:ascii="Times New Roman" w:eastAsia="Times New Roman" w:hAnsi="Times New Roman" w:cs="Times New Roman"/>
                <w:sz w:val="24"/>
                <w:szCs w:val="24"/>
                <w:lang w:val="uk-UA" w:eastAsia="ru-RU"/>
              </w:rPr>
              <w:t>,</w:t>
            </w:r>
          </w:p>
          <w:p w:rsidR="005445AC" w:rsidRDefault="005445AC" w:rsidP="00922F80">
            <w:pP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ело Слов'янка</w:t>
            </w:r>
            <w:r w:rsidRPr="005D2266">
              <w:rPr>
                <w:rFonts w:ascii="Times New Roman" w:eastAsia="Times New Roman" w:hAnsi="Times New Roman" w:cs="Times New Roman"/>
                <w:sz w:val="24"/>
                <w:szCs w:val="24"/>
                <w:lang w:val="uk-UA" w:eastAsia="ru-RU"/>
              </w:rPr>
              <w:t xml:space="preserve">, </w:t>
            </w:r>
          </w:p>
          <w:p w:rsidR="005445AC" w:rsidRDefault="005445AC" w:rsidP="00922F80">
            <w:pP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ело Новоіванівка</w:t>
            </w:r>
            <w:r w:rsidRPr="005D2266">
              <w:rPr>
                <w:rFonts w:ascii="Times New Roman" w:eastAsia="Times New Roman" w:hAnsi="Times New Roman" w:cs="Times New Roman"/>
                <w:sz w:val="24"/>
                <w:szCs w:val="24"/>
                <w:lang w:val="uk-UA" w:eastAsia="ru-RU"/>
              </w:rPr>
              <w:t>,</w:t>
            </w:r>
          </w:p>
          <w:p w:rsidR="005445AC" w:rsidRDefault="005445AC" w:rsidP="00922F80">
            <w:pPr>
              <w:spacing w:after="0"/>
              <w:rPr>
                <w:rFonts w:ascii="Times New Roman" w:eastAsia="Times New Roman" w:hAnsi="Times New Roman" w:cs="Times New Roman"/>
                <w:sz w:val="24"/>
                <w:szCs w:val="24"/>
                <w:lang w:val="uk-UA" w:eastAsia="ru-RU"/>
              </w:rPr>
            </w:pPr>
            <w:r w:rsidRPr="005D2266">
              <w:rPr>
                <w:rFonts w:ascii="Times New Roman" w:eastAsia="Times New Roman" w:hAnsi="Times New Roman" w:cs="Times New Roman"/>
                <w:sz w:val="24"/>
                <w:szCs w:val="24"/>
                <w:lang w:val="uk-UA" w:eastAsia="ru-RU"/>
              </w:rPr>
              <w:t>с</w:t>
            </w:r>
            <w:r w:rsidRPr="00FF46CF">
              <w:rPr>
                <w:rFonts w:ascii="Times New Roman" w:eastAsia="Times New Roman" w:hAnsi="Times New Roman" w:cs="Times New Roman"/>
                <w:sz w:val="24"/>
                <w:szCs w:val="24"/>
                <w:lang w:val="uk-UA" w:eastAsia="ru-RU"/>
              </w:rPr>
              <w:t>ело Тарасо-Григорівка</w:t>
            </w:r>
          </w:p>
        </w:tc>
      </w:tr>
      <w:tr w:rsidR="005445AC" w:rsidRPr="009A4DBD" w:rsidTr="005445AC">
        <w:tblPrEx>
          <w:tblBorders>
            <w:left w:val="single" w:sz="4" w:space="0" w:color="auto"/>
            <w:right w:val="single" w:sz="4" w:space="0" w:color="auto"/>
          </w:tblBorders>
          <w:tblCellMar>
            <w:left w:w="28" w:type="dxa"/>
            <w:right w:w="28" w:type="dxa"/>
          </w:tblCellMar>
        </w:tblPrEx>
        <w:trPr>
          <w:trHeight w:val="20"/>
          <w:tblHeader/>
        </w:trPr>
        <w:tc>
          <w:tcPr>
            <w:tcW w:w="7970" w:type="dxa"/>
            <w:gridSpan w:val="4"/>
            <w:vAlign w:val="center"/>
            <w:hideMark/>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uk-UA" w:eastAsia="ru-RU"/>
              </w:rPr>
            </w:pPr>
            <w:r w:rsidRPr="009A4DBD">
              <w:rPr>
                <w:rFonts w:ascii="Times New Roman" w:eastAsia="Times New Roman" w:hAnsi="Times New Roman" w:cs="Times New Roman"/>
                <w:noProof/>
                <w:sz w:val="24"/>
                <w:szCs w:val="24"/>
                <w:lang w:val="uk-UA" w:eastAsia="ru-RU"/>
              </w:rPr>
              <w:t>Класифікація будівель та споруд</w:t>
            </w:r>
            <w:r w:rsidRPr="009A4DBD">
              <w:rPr>
                <w:rFonts w:ascii="Times New Roman" w:eastAsia="Times New Roman" w:hAnsi="Times New Roman" w:cs="Times New Roman"/>
                <w:noProof/>
                <w:sz w:val="24"/>
                <w:szCs w:val="24"/>
                <w:vertAlign w:val="superscript"/>
                <w:lang w:val="uk-UA" w:eastAsia="ru-RU"/>
              </w:rPr>
              <w:t>2</w:t>
            </w:r>
          </w:p>
        </w:tc>
        <w:tc>
          <w:tcPr>
            <w:tcW w:w="6353" w:type="dxa"/>
            <w:gridSpan w:val="7"/>
            <w:tcBorders>
              <w:top w:val="nil"/>
            </w:tcBorders>
            <w:vAlign w:val="center"/>
            <w:hideMark/>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uk-UA" w:eastAsia="ru-RU"/>
              </w:rPr>
            </w:pPr>
            <w:r w:rsidRPr="009A4DBD">
              <w:rPr>
                <w:rFonts w:ascii="Times New Roman" w:eastAsia="Times New Roman" w:hAnsi="Times New Roman" w:cs="Times New Roman"/>
                <w:noProof/>
                <w:sz w:val="24"/>
                <w:szCs w:val="24"/>
                <w:lang w:val="uk-UA" w:eastAsia="ru-RU"/>
              </w:rPr>
              <w:t>Ставки податку</w:t>
            </w:r>
            <w:r w:rsidRPr="009A4DBD">
              <w:rPr>
                <w:rFonts w:ascii="Times New Roman" w:eastAsia="Times New Roman" w:hAnsi="Times New Roman" w:cs="Times New Roman"/>
                <w:noProof/>
                <w:sz w:val="24"/>
                <w:szCs w:val="24"/>
                <w:vertAlign w:val="superscript"/>
                <w:lang w:val="uk-UA" w:eastAsia="ru-RU"/>
              </w:rPr>
              <w:t>3</w:t>
            </w:r>
            <w:r w:rsidRPr="009A4DBD">
              <w:rPr>
                <w:rFonts w:ascii="Times New Roman" w:eastAsia="Times New Roman" w:hAnsi="Times New Roman" w:cs="Times New Roman"/>
                <w:noProof/>
                <w:sz w:val="24"/>
                <w:szCs w:val="24"/>
                <w:lang w:val="uk-UA" w:eastAsia="ru-RU"/>
              </w:rPr>
              <w:t xml:space="preserve"> за 1 кв. метр</w:t>
            </w:r>
            <w:r w:rsidRPr="009A4DBD">
              <w:rPr>
                <w:rFonts w:ascii="Times New Roman" w:eastAsia="Times New Roman" w:hAnsi="Times New Roman" w:cs="Times New Roman"/>
                <w:noProof/>
                <w:sz w:val="24"/>
                <w:szCs w:val="24"/>
                <w:lang w:val="uk-UA" w:eastAsia="ru-RU"/>
              </w:rPr>
              <w:br/>
              <w:t>(відсотків розміру мінімальної заробітної плати)</w:t>
            </w:r>
          </w:p>
        </w:tc>
        <w:tc>
          <w:tcPr>
            <w:tcW w:w="1273" w:type="dxa"/>
            <w:tcBorders>
              <w:top w:val="nil"/>
            </w:tcBorders>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uk-UA" w:eastAsia="ru-RU"/>
              </w:rPr>
            </w:pPr>
          </w:p>
        </w:tc>
      </w:tr>
      <w:tr w:rsidR="005445AC" w:rsidRPr="009A4DBD" w:rsidTr="005445AC">
        <w:tblPrEx>
          <w:tblBorders>
            <w:left w:val="single" w:sz="4" w:space="0" w:color="auto"/>
            <w:right w:val="single" w:sz="4" w:space="0" w:color="auto"/>
          </w:tblBorders>
          <w:tblCellMar>
            <w:left w:w="28" w:type="dxa"/>
            <w:right w:w="28" w:type="dxa"/>
          </w:tblCellMar>
        </w:tblPrEx>
        <w:trPr>
          <w:trHeight w:val="20"/>
          <w:tblHeader/>
        </w:trPr>
        <w:tc>
          <w:tcPr>
            <w:tcW w:w="1012" w:type="dxa"/>
            <w:vMerge w:val="restart"/>
            <w:vAlign w:val="center"/>
            <w:hideMark/>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uk-UA" w:eastAsia="ru-RU"/>
              </w:rPr>
            </w:pPr>
            <w:r w:rsidRPr="009A4DBD">
              <w:rPr>
                <w:rFonts w:ascii="Times New Roman" w:eastAsia="Times New Roman" w:hAnsi="Times New Roman" w:cs="Times New Roman"/>
                <w:noProof/>
                <w:sz w:val="24"/>
                <w:szCs w:val="24"/>
                <w:lang w:val="uk-UA" w:eastAsia="ru-RU"/>
              </w:rPr>
              <w:t>код</w:t>
            </w:r>
            <w:r w:rsidRPr="009A4DBD">
              <w:rPr>
                <w:rFonts w:ascii="Times New Roman" w:eastAsia="Times New Roman" w:hAnsi="Times New Roman" w:cs="Times New Roman"/>
                <w:noProof/>
                <w:sz w:val="24"/>
                <w:szCs w:val="24"/>
                <w:vertAlign w:val="superscript"/>
                <w:lang w:val="uk-UA" w:eastAsia="ru-RU"/>
              </w:rPr>
              <w:t>2</w:t>
            </w:r>
          </w:p>
        </w:tc>
        <w:tc>
          <w:tcPr>
            <w:tcW w:w="6958" w:type="dxa"/>
            <w:gridSpan w:val="3"/>
            <w:vMerge w:val="restart"/>
            <w:vAlign w:val="center"/>
            <w:hideMark/>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uk-UA" w:eastAsia="ru-RU"/>
              </w:rPr>
              <w:t>наймену</w:t>
            </w:r>
            <w:r w:rsidRPr="009A4DBD">
              <w:rPr>
                <w:rFonts w:ascii="Times New Roman" w:eastAsia="Times New Roman" w:hAnsi="Times New Roman" w:cs="Times New Roman"/>
                <w:noProof/>
                <w:sz w:val="24"/>
                <w:szCs w:val="24"/>
                <w:lang w:val="en-US" w:eastAsia="ru-RU"/>
              </w:rPr>
              <w:t>вання</w:t>
            </w:r>
            <w:r w:rsidRPr="009A4DBD">
              <w:rPr>
                <w:rFonts w:ascii="Times New Roman" w:eastAsia="Times New Roman" w:hAnsi="Times New Roman" w:cs="Times New Roman"/>
                <w:noProof/>
                <w:sz w:val="24"/>
                <w:szCs w:val="24"/>
                <w:vertAlign w:val="superscript"/>
                <w:lang w:val="en-US" w:eastAsia="ru-RU"/>
              </w:rPr>
              <w:t>2</w:t>
            </w:r>
          </w:p>
        </w:tc>
        <w:tc>
          <w:tcPr>
            <w:tcW w:w="2920" w:type="dxa"/>
            <w:gridSpan w:val="3"/>
            <w:vAlign w:val="center"/>
            <w:hideMark/>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для юридичних осіб</w:t>
            </w:r>
          </w:p>
        </w:tc>
        <w:tc>
          <w:tcPr>
            <w:tcW w:w="3433" w:type="dxa"/>
            <w:gridSpan w:val="4"/>
            <w:vAlign w:val="center"/>
            <w:hideMark/>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для фізичних осіб</w:t>
            </w:r>
          </w:p>
        </w:tc>
        <w:tc>
          <w:tcPr>
            <w:tcW w:w="1273" w:type="dxa"/>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en-US" w:eastAsia="ru-RU"/>
              </w:rPr>
            </w:pPr>
          </w:p>
        </w:tc>
      </w:tr>
      <w:tr w:rsidR="005445AC" w:rsidRPr="009A4DBD" w:rsidTr="005445AC">
        <w:tblPrEx>
          <w:tblBorders>
            <w:left w:val="single" w:sz="4" w:space="0" w:color="auto"/>
            <w:right w:val="single" w:sz="4" w:space="0" w:color="auto"/>
          </w:tblBorders>
          <w:tblCellMar>
            <w:left w:w="28" w:type="dxa"/>
            <w:right w:w="28" w:type="dxa"/>
          </w:tblCellMar>
        </w:tblPrEx>
        <w:trPr>
          <w:trHeight w:val="20"/>
          <w:tblHeader/>
        </w:trPr>
        <w:tc>
          <w:tcPr>
            <w:tcW w:w="1012" w:type="dxa"/>
            <w:vMerge/>
            <w:vAlign w:val="center"/>
          </w:tcPr>
          <w:p w:rsidR="005445AC" w:rsidRPr="009A4DBD" w:rsidRDefault="005445AC" w:rsidP="009A4DBD">
            <w:pPr>
              <w:spacing w:after="0" w:line="240" w:lineRule="auto"/>
              <w:rPr>
                <w:rFonts w:ascii="Times New Roman" w:eastAsia="Times New Roman" w:hAnsi="Times New Roman" w:cs="Times New Roman"/>
                <w:noProof/>
                <w:sz w:val="24"/>
                <w:szCs w:val="24"/>
                <w:lang w:val="en-US" w:eastAsia="ru-RU"/>
              </w:rPr>
            </w:pPr>
          </w:p>
        </w:tc>
        <w:tc>
          <w:tcPr>
            <w:tcW w:w="6958" w:type="dxa"/>
            <w:gridSpan w:val="3"/>
            <w:vMerge/>
            <w:vAlign w:val="center"/>
          </w:tcPr>
          <w:p w:rsidR="005445AC" w:rsidRPr="009A4DBD" w:rsidRDefault="005445AC" w:rsidP="009A4DBD">
            <w:pPr>
              <w:spacing w:after="0" w:line="240" w:lineRule="auto"/>
              <w:rPr>
                <w:rFonts w:ascii="Times New Roman" w:eastAsia="Times New Roman" w:hAnsi="Times New Roman" w:cs="Times New Roman"/>
                <w:noProof/>
                <w:sz w:val="24"/>
                <w:szCs w:val="24"/>
                <w:lang w:val="en-US" w:eastAsia="ru-RU"/>
              </w:rPr>
            </w:pPr>
          </w:p>
        </w:tc>
        <w:tc>
          <w:tcPr>
            <w:tcW w:w="970" w:type="dxa"/>
            <w:vAlign w:val="center"/>
            <w:hideMark/>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1 зона</w:t>
            </w:r>
            <w:r w:rsidRPr="009A4DBD">
              <w:rPr>
                <w:rFonts w:ascii="Times New Roman" w:eastAsia="Times New Roman" w:hAnsi="Times New Roman" w:cs="Times New Roman"/>
                <w:noProof/>
                <w:sz w:val="24"/>
                <w:szCs w:val="24"/>
                <w:vertAlign w:val="superscript"/>
                <w:lang w:val="en-US" w:eastAsia="ru-RU"/>
              </w:rPr>
              <w:t>4</w:t>
            </w:r>
          </w:p>
        </w:tc>
        <w:tc>
          <w:tcPr>
            <w:tcW w:w="957" w:type="dxa"/>
            <w:vAlign w:val="center"/>
            <w:hideMark/>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2 зона</w:t>
            </w:r>
            <w:r w:rsidRPr="009A4DBD">
              <w:rPr>
                <w:rFonts w:ascii="Times New Roman" w:eastAsia="Times New Roman" w:hAnsi="Times New Roman" w:cs="Times New Roman"/>
                <w:noProof/>
                <w:sz w:val="24"/>
                <w:szCs w:val="24"/>
                <w:vertAlign w:val="superscript"/>
                <w:lang w:val="en-US" w:eastAsia="ru-RU"/>
              </w:rPr>
              <w:t>4</w:t>
            </w:r>
          </w:p>
        </w:tc>
        <w:tc>
          <w:tcPr>
            <w:tcW w:w="993" w:type="dxa"/>
            <w:vAlign w:val="center"/>
            <w:hideMark/>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3 зона</w:t>
            </w:r>
            <w:r w:rsidRPr="009A4DBD">
              <w:rPr>
                <w:rFonts w:ascii="Times New Roman" w:eastAsia="Times New Roman" w:hAnsi="Times New Roman" w:cs="Times New Roman"/>
                <w:noProof/>
                <w:sz w:val="24"/>
                <w:szCs w:val="24"/>
                <w:vertAlign w:val="superscript"/>
                <w:lang w:val="en-US" w:eastAsia="ru-RU"/>
              </w:rPr>
              <w:t>4</w:t>
            </w:r>
          </w:p>
        </w:tc>
        <w:tc>
          <w:tcPr>
            <w:tcW w:w="1797" w:type="dxa"/>
            <w:gridSpan w:val="2"/>
            <w:vAlign w:val="center"/>
            <w:hideMark/>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1 зона</w:t>
            </w:r>
            <w:r w:rsidRPr="009A4DBD">
              <w:rPr>
                <w:rFonts w:ascii="Times New Roman" w:eastAsia="Times New Roman" w:hAnsi="Times New Roman" w:cs="Times New Roman"/>
                <w:noProof/>
                <w:sz w:val="24"/>
                <w:szCs w:val="24"/>
                <w:vertAlign w:val="superscript"/>
                <w:lang w:val="en-US" w:eastAsia="ru-RU"/>
              </w:rPr>
              <w:t>4</w:t>
            </w:r>
          </w:p>
        </w:tc>
        <w:tc>
          <w:tcPr>
            <w:tcW w:w="1050" w:type="dxa"/>
            <w:vAlign w:val="center"/>
            <w:hideMark/>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2 зона</w:t>
            </w:r>
            <w:r w:rsidRPr="009A4DBD">
              <w:rPr>
                <w:rFonts w:ascii="Times New Roman" w:eastAsia="Times New Roman" w:hAnsi="Times New Roman" w:cs="Times New Roman"/>
                <w:noProof/>
                <w:sz w:val="24"/>
                <w:szCs w:val="24"/>
                <w:vertAlign w:val="superscript"/>
                <w:lang w:val="en-US" w:eastAsia="ru-RU"/>
              </w:rPr>
              <w:t>4</w:t>
            </w:r>
          </w:p>
        </w:tc>
        <w:tc>
          <w:tcPr>
            <w:tcW w:w="586" w:type="dxa"/>
            <w:vAlign w:val="center"/>
            <w:hideMark/>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3 зона</w:t>
            </w:r>
            <w:r w:rsidRPr="009A4DBD">
              <w:rPr>
                <w:rFonts w:ascii="Times New Roman" w:eastAsia="Times New Roman" w:hAnsi="Times New Roman" w:cs="Times New Roman"/>
                <w:noProof/>
                <w:sz w:val="24"/>
                <w:szCs w:val="24"/>
                <w:vertAlign w:val="superscript"/>
                <w:lang w:val="en-US" w:eastAsia="ru-RU"/>
              </w:rPr>
              <w:t>4</w:t>
            </w:r>
          </w:p>
        </w:tc>
        <w:tc>
          <w:tcPr>
            <w:tcW w:w="1273" w:type="dxa"/>
          </w:tcPr>
          <w:p w:rsidR="005445AC" w:rsidRPr="009A4DBD" w:rsidRDefault="005445AC" w:rsidP="009A4DBD">
            <w:pPr>
              <w:spacing w:after="0" w:line="240" w:lineRule="auto"/>
              <w:jc w:val="center"/>
              <w:rPr>
                <w:rFonts w:ascii="Times New Roman" w:eastAsia="Times New Roman" w:hAnsi="Times New Roman" w:cs="Times New Roman"/>
                <w:noProof/>
                <w:sz w:val="24"/>
                <w:szCs w:val="24"/>
                <w:lang w:val="en-US" w:eastAsia="ru-RU"/>
              </w:rPr>
            </w:pPr>
          </w:p>
        </w:tc>
      </w:tr>
      <w:tr w:rsidR="005445AC" w:rsidRPr="009A4DBD" w:rsidTr="005445AC">
        <w:tblPrEx>
          <w:tblBorders>
            <w:left w:val="single" w:sz="4" w:space="0" w:color="auto"/>
            <w:right w:val="single" w:sz="4" w:space="0" w:color="auto"/>
          </w:tblBorders>
          <w:tblCellMar>
            <w:left w:w="28" w:type="dxa"/>
            <w:right w:w="28" w:type="dxa"/>
          </w:tblCellMar>
        </w:tblPrEx>
        <w:trPr>
          <w:trHeight w:val="20"/>
        </w:trPr>
        <w:tc>
          <w:tcPr>
            <w:tcW w:w="1012" w:type="dxa"/>
            <w:hideMark/>
          </w:tcPr>
          <w:p w:rsidR="005445AC" w:rsidRPr="009A4DBD" w:rsidRDefault="005445AC" w:rsidP="00A02341">
            <w:pPr>
              <w:spacing w:after="0" w:line="240" w:lineRule="auto"/>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11</w:t>
            </w:r>
          </w:p>
        </w:tc>
        <w:tc>
          <w:tcPr>
            <w:tcW w:w="6958" w:type="dxa"/>
            <w:gridSpan w:val="3"/>
            <w:vAlign w:val="center"/>
            <w:hideMark/>
          </w:tcPr>
          <w:p w:rsidR="005445AC" w:rsidRPr="009A4DBD" w:rsidRDefault="005445AC" w:rsidP="00A02341">
            <w:pPr>
              <w:spacing w:after="0" w:line="240" w:lineRule="auto"/>
              <w:jc w:val="center"/>
              <w:rPr>
                <w:rFonts w:ascii="Times New Roman" w:eastAsia="Times New Roman" w:hAnsi="Times New Roman" w:cs="Times New Roman"/>
                <w:noProof/>
                <w:sz w:val="24"/>
                <w:szCs w:val="24"/>
                <w:lang w:val="en-US" w:eastAsia="ru-RU"/>
              </w:rPr>
            </w:pPr>
            <w:r w:rsidRPr="009A4DBD">
              <w:rPr>
                <w:rFonts w:ascii="Times New Roman" w:eastAsia="Times New Roman" w:hAnsi="Times New Roman" w:cs="Times New Roman"/>
                <w:noProof/>
                <w:sz w:val="24"/>
                <w:szCs w:val="24"/>
                <w:lang w:val="en-US" w:eastAsia="ru-RU"/>
              </w:rPr>
              <w:t>Будівлі житлові</w:t>
            </w:r>
          </w:p>
        </w:tc>
        <w:tc>
          <w:tcPr>
            <w:tcW w:w="970"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uk-UA" w:eastAsia="ru-RU"/>
              </w:rPr>
            </w:pPr>
            <w:r w:rsidRPr="00F92326">
              <w:rPr>
                <w:rFonts w:ascii="Times New Roman" w:eastAsia="Times New Roman" w:hAnsi="Times New Roman" w:cs="Times New Roman"/>
                <w:noProof/>
                <w:sz w:val="24"/>
                <w:szCs w:val="24"/>
                <w:lang w:val="uk-UA" w:eastAsia="ru-RU"/>
              </w:rPr>
              <w:t>0,</w:t>
            </w:r>
            <w:r w:rsidR="00F92326" w:rsidRPr="00F92326">
              <w:rPr>
                <w:rFonts w:ascii="Times New Roman" w:eastAsia="Times New Roman" w:hAnsi="Times New Roman" w:cs="Times New Roman"/>
                <w:noProof/>
                <w:sz w:val="24"/>
                <w:szCs w:val="24"/>
                <w:lang w:val="uk-UA" w:eastAsia="ru-RU"/>
              </w:rPr>
              <w:t>2</w:t>
            </w:r>
            <w:r w:rsidRPr="00F92326">
              <w:rPr>
                <w:rFonts w:ascii="Times New Roman" w:eastAsia="Times New Roman" w:hAnsi="Times New Roman" w:cs="Times New Roman"/>
                <w:noProof/>
                <w:sz w:val="24"/>
                <w:szCs w:val="24"/>
                <w:lang w:val="uk-UA" w:eastAsia="ru-RU"/>
              </w:rPr>
              <w:t>5</w:t>
            </w:r>
          </w:p>
        </w:tc>
        <w:tc>
          <w:tcPr>
            <w:tcW w:w="957"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993"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1797" w:type="dxa"/>
            <w:gridSpan w:val="2"/>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uk-UA" w:eastAsia="ru-RU"/>
              </w:rPr>
            </w:pPr>
            <w:r w:rsidRPr="00F92326">
              <w:rPr>
                <w:rFonts w:ascii="Times New Roman" w:eastAsia="Times New Roman" w:hAnsi="Times New Roman" w:cs="Times New Roman"/>
                <w:noProof/>
                <w:sz w:val="24"/>
                <w:szCs w:val="24"/>
                <w:lang w:val="uk-UA" w:eastAsia="ru-RU"/>
              </w:rPr>
              <w:t>0,25</w:t>
            </w:r>
          </w:p>
        </w:tc>
        <w:tc>
          <w:tcPr>
            <w:tcW w:w="1050"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586" w:type="dxa"/>
          </w:tcPr>
          <w:p w:rsidR="005445AC" w:rsidRPr="009A4DBD"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1273" w:type="dxa"/>
          </w:tcPr>
          <w:p w:rsidR="005445AC" w:rsidRPr="009A4DBD"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r>
      <w:tr w:rsidR="005445AC" w:rsidRPr="009A4DBD" w:rsidTr="005445AC">
        <w:tblPrEx>
          <w:tblBorders>
            <w:left w:val="single" w:sz="4" w:space="0" w:color="auto"/>
            <w:right w:val="single" w:sz="4" w:space="0" w:color="auto"/>
          </w:tblBorders>
          <w:tblCellMar>
            <w:left w:w="28" w:type="dxa"/>
            <w:right w:w="28" w:type="dxa"/>
          </w:tblCellMar>
        </w:tblPrEx>
        <w:trPr>
          <w:trHeight w:val="20"/>
        </w:trPr>
        <w:tc>
          <w:tcPr>
            <w:tcW w:w="1012" w:type="dxa"/>
          </w:tcPr>
          <w:p w:rsidR="005445AC" w:rsidRPr="009A4DBD" w:rsidRDefault="005445AC" w:rsidP="00A02341">
            <w:pPr>
              <w:spacing w:after="0" w:line="240" w:lineRule="auto"/>
              <w:rPr>
                <w:rFonts w:ascii="Times New Roman" w:eastAsia="Times New Roman" w:hAnsi="Times New Roman" w:cs="Times New Roman"/>
                <w:noProof/>
                <w:sz w:val="24"/>
                <w:szCs w:val="24"/>
                <w:lang w:val="en-US" w:eastAsia="ru-RU"/>
              </w:rPr>
            </w:pPr>
            <w:r w:rsidRPr="00E26640">
              <w:rPr>
                <w:rFonts w:ascii="Times New Roman" w:eastAsia="Times New Roman" w:hAnsi="Times New Roman" w:cs="Times New Roman"/>
                <w:noProof/>
                <w:sz w:val="24"/>
                <w:szCs w:val="24"/>
                <w:lang w:val="en-US" w:eastAsia="ru-RU"/>
              </w:rPr>
              <w:t>1110.3</w:t>
            </w:r>
          </w:p>
        </w:tc>
        <w:tc>
          <w:tcPr>
            <w:tcW w:w="6958" w:type="dxa"/>
            <w:gridSpan w:val="3"/>
            <w:vAlign w:val="center"/>
          </w:tcPr>
          <w:p w:rsidR="005445AC" w:rsidRPr="009A4DBD" w:rsidRDefault="005445AC" w:rsidP="00A02341">
            <w:pPr>
              <w:spacing w:after="0" w:line="240" w:lineRule="auto"/>
              <w:rPr>
                <w:rFonts w:ascii="Times New Roman" w:eastAsia="Times New Roman" w:hAnsi="Times New Roman" w:cs="Times New Roman"/>
                <w:noProof/>
                <w:sz w:val="24"/>
                <w:szCs w:val="24"/>
                <w:lang w:val="en-US" w:eastAsia="ru-RU"/>
              </w:rPr>
            </w:pPr>
            <w:r w:rsidRPr="00E26640">
              <w:rPr>
                <w:rFonts w:ascii="Times New Roman" w:eastAsia="Times New Roman" w:hAnsi="Times New Roman" w:cs="Times New Roman"/>
                <w:noProof/>
                <w:sz w:val="24"/>
                <w:szCs w:val="24"/>
                <w:lang w:val="en-US" w:eastAsia="ru-RU"/>
              </w:rPr>
              <w:t>Будинки садибного типу</w:t>
            </w:r>
          </w:p>
        </w:tc>
        <w:tc>
          <w:tcPr>
            <w:tcW w:w="970"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uk-UA" w:eastAsia="ru-RU"/>
              </w:rPr>
            </w:pPr>
            <w:r w:rsidRPr="00F92326">
              <w:rPr>
                <w:rFonts w:ascii="Times New Roman" w:eastAsia="Times New Roman" w:hAnsi="Times New Roman" w:cs="Times New Roman"/>
                <w:noProof/>
                <w:sz w:val="24"/>
                <w:szCs w:val="24"/>
                <w:lang w:val="uk-UA" w:eastAsia="ru-RU"/>
              </w:rPr>
              <w:t>0,</w:t>
            </w:r>
            <w:r w:rsidR="00F92326" w:rsidRPr="00F92326">
              <w:rPr>
                <w:rFonts w:ascii="Times New Roman" w:eastAsia="Times New Roman" w:hAnsi="Times New Roman" w:cs="Times New Roman"/>
                <w:noProof/>
                <w:sz w:val="24"/>
                <w:szCs w:val="24"/>
                <w:lang w:val="uk-UA" w:eastAsia="ru-RU"/>
              </w:rPr>
              <w:t>2</w:t>
            </w:r>
            <w:r w:rsidRPr="00F92326">
              <w:rPr>
                <w:rFonts w:ascii="Times New Roman" w:eastAsia="Times New Roman" w:hAnsi="Times New Roman" w:cs="Times New Roman"/>
                <w:noProof/>
                <w:sz w:val="24"/>
                <w:szCs w:val="24"/>
                <w:lang w:val="uk-UA" w:eastAsia="ru-RU"/>
              </w:rPr>
              <w:t>5</w:t>
            </w:r>
          </w:p>
        </w:tc>
        <w:tc>
          <w:tcPr>
            <w:tcW w:w="957"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993"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1797" w:type="dxa"/>
            <w:gridSpan w:val="2"/>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uk-UA" w:eastAsia="ru-RU"/>
              </w:rPr>
            </w:pPr>
            <w:r w:rsidRPr="00F92326">
              <w:rPr>
                <w:rFonts w:ascii="Times New Roman" w:eastAsia="Times New Roman" w:hAnsi="Times New Roman" w:cs="Times New Roman"/>
                <w:noProof/>
                <w:sz w:val="24"/>
                <w:szCs w:val="24"/>
                <w:lang w:val="uk-UA" w:eastAsia="ru-RU"/>
              </w:rPr>
              <w:t>0,25</w:t>
            </w:r>
          </w:p>
        </w:tc>
        <w:tc>
          <w:tcPr>
            <w:tcW w:w="1050"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586" w:type="dxa"/>
          </w:tcPr>
          <w:p w:rsidR="005445AC" w:rsidRPr="009A4DBD"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1273" w:type="dxa"/>
          </w:tcPr>
          <w:p w:rsidR="005445AC" w:rsidRPr="009A4DBD"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r>
      <w:tr w:rsidR="005445AC" w:rsidRPr="00061E7E" w:rsidTr="005445AC">
        <w:tblPrEx>
          <w:tblBorders>
            <w:left w:val="single" w:sz="4" w:space="0" w:color="auto"/>
            <w:right w:val="single" w:sz="4" w:space="0" w:color="auto"/>
          </w:tblBorders>
          <w:tblCellMar>
            <w:left w:w="28" w:type="dxa"/>
            <w:right w:w="28" w:type="dxa"/>
          </w:tblCellMar>
        </w:tblPrEx>
        <w:trPr>
          <w:trHeight w:val="20"/>
        </w:trPr>
        <w:tc>
          <w:tcPr>
            <w:tcW w:w="1012" w:type="dxa"/>
          </w:tcPr>
          <w:p w:rsidR="005445AC" w:rsidRPr="00E26640" w:rsidRDefault="005445AC" w:rsidP="00A02341">
            <w:pPr>
              <w:spacing w:after="0" w:line="240" w:lineRule="auto"/>
              <w:rPr>
                <w:rFonts w:ascii="Times New Roman" w:eastAsia="Times New Roman" w:hAnsi="Times New Roman" w:cs="Times New Roman"/>
                <w:noProof/>
                <w:sz w:val="24"/>
                <w:szCs w:val="24"/>
                <w:lang w:val="en-US" w:eastAsia="ru-RU"/>
              </w:rPr>
            </w:pPr>
            <w:r w:rsidRPr="00061E7E">
              <w:rPr>
                <w:rFonts w:ascii="Times New Roman" w:eastAsia="Times New Roman" w:hAnsi="Times New Roman" w:cs="Times New Roman"/>
                <w:noProof/>
                <w:sz w:val="24"/>
                <w:szCs w:val="24"/>
                <w:lang w:eastAsia="ru-RU"/>
              </w:rPr>
              <w:t>112</w:t>
            </w:r>
          </w:p>
        </w:tc>
        <w:tc>
          <w:tcPr>
            <w:tcW w:w="6958" w:type="dxa"/>
            <w:gridSpan w:val="3"/>
            <w:vAlign w:val="center"/>
          </w:tcPr>
          <w:p w:rsidR="005445AC" w:rsidRPr="00061E7E" w:rsidRDefault="005445AC" w:rsidP="00A02341">
            <w:pPr>
              <w:spacing w:after="0" w:line="240" w:lineRule="auto"/>
              <w:rPr>
                <w:rFonts w:ascii="Times New Roman" w:eastAsia="Times New Roman" w:hAnsi="Times New Roman" w:cs="Times New Roman"/>
                <w:noProof/>
                <w:sz w:val="24"/>
                <w:szCs w:val="24"/>
                <w:lang w:eastAsia="ru-RU"/>
              </w:rPr>
            </w:pPr>
            <w:r w:rsidRPr="00061E7E">
              <w:rPr>
                <w:rFonts w:ascii="Times New Roman" w:eastAsia="Times New Roman" w:hAnsi="Times New Roman" w:cs="Times New Roman"/>
                <w:noProof/>
                <w:sz w:val="24"/>
                <w:szCs w:val="24"/>
                <w:lang w:eastAsia="ru-RU"/>
              </w:rPr>
              <w:t>Будинки з двома та більше квартирами</w:t>
            </w:r>
          </w:p>
        </w:tc>
        <w:tc>
          <w:tcPr>
            <w:tcW w:w="970"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uk-UA" w:eastAsia="ru-RU"/>
              </w:rPr>
            </w:pPr>
            <w:r w:rsidRPr="00F92326">
              <w:rPr>
                <w:rFonts w:ascii="Times New Roman" w:eastAsia="Times New Roman" w:hAnsi="Times New Roman" w:cs="Times New Roman"/>
                <w:noProof/>
                <w:sz w:val="24"/>
                <w:szCs w:val="24"/>
                <w:lang w:val="uk-UA" w:eastAsia="ru-RU"/>
              </w:rPr>
              <w:t>0,</w:t>
            </w:r>
            <w:r w:rsidR="00F92326" w:rsidRPr="00F92326">
              <w:rPr>
                <w:rFonts w:ascii="Times New Roman" w:eastAsia="Times New Roman" w:hAnsi="Times New Roman" w:cs="Times New Roman"/>
                <w:noProof/>
                <w:sz w:val="24"/>
                <w:szCs w:val="24"/>
                <w:lang w:val="uk-UA" w:eastAsia="ru-RU"/>
              </w:rPr>
              <w:t>2</w:t>
            </w:r>
            <w:r w:rsidRPr="00F92326">
              <w:rPr>
                <w:rFonts w:ascii="Times New Roman" w:eastAsia="Times New Roman" w:hAnsi="Times New Roman" w:cs="Times New Roman"/>
                <w:noProof/>
                <w:sz w:val="24"/>
                <w:szCs w:val="24"/>
                <w:lang w:val="uk-UA" w:eastAsia="ru-RU"/>
              </w:rPr>
              <w:t>5</w:t>
            </w:r>
          </w:p>
        </w:tc>
        <w:tc>
          <w:tcPr>
            <w:tcW w:w="957"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993"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1797" w:type="dxa"/>
            <w:gridSpan w:val="2"/>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uk-UA" w:eastAsia="ru-RU"/>
              </w:rPr>
            </w:pPr>
            <w:r w:rsidRPr="00F92326">
              <w:rPr>
                <w:rFonts w:ascii="Times New Roman" w:eastAsia="Times New Roman" w:hAnsi="Times New Roman" w:cs="Times New Roman"/>
                <w:noProof/>
                <w:sz w:val="24"/>
                <w:szCs w:val="24"/>
                <w:lang w:val="uk-UA" w:eastAsia="ru-RU"/>
              </w:rPr>
              <w:t>0,25</w:t>
            </w:r>
          </w:p>
        </w:tc>
        <w:tc>
          <w:tcPr>
            <w:tcW w:w="1050"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586" w:type="dxa"/>
          </w:tcPr>
          <w:p w:rsidR="005445AC" w:rsidRPr="00061E7E"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1273" w:type="dxa"/>
          </w:tcPr>
          <w:p w:rsidR="005445AC" w:rsidRPr="00061E7E" w:rsidRDefault="005445AC" w:rsidP="00A02341">
            <w:pPr>
              <w:spacing w:after="0" w:line="240" w:lineRule="auto"/>
              <w:jc w:val="center"/>
              <w:rPr>
                <w:rFonts w:ascii="Times New Roman" w:eastAsia="Times New Roman" w:hAnsi="Times New Roman" w:cs="Times New Roman"/>
                <w:noProof/>
                <w:sz w:val="24"/>
                <w:szCs w:val="24"/>
                <w:lang w:eastAsia="ru-RU"/>
              </w:rPr>
            </w:pPr>
          </w:p>
        </w:tc>
      </w:tr>
      <w:tr w:rsidR="005445AC" w:rsidRPr="009A4DBD" w:rsidTr="005445AC">
        <w:tblPrEx>
          <w:tblBorders>
            <w:left w:val="single" w:sz="4" w:space="0" w:color="auto"/>
            <w:right w:val="single" w:sz="4" w:space="0" w:color="auto"/>
          </w:tblBorders>
          <w:tblCellMar>
            <w:left w:w="28" w:type="dxa"/>
            <w:right w:w="28" w:type="dxa"/>
          </w:tblCellMar>
        </w:tblPrEx>
        <w:trPr>
          <w:trHeight w:val="20"/>
        </w:trPr>
        <w:tc>
          <w:tcPr>
            <w:tcW w:w="1012" w:type="dxa"/>
          </w:tcPr>
          <w:p w:rsidR="005445AC" w:rsidRPr="00976FFB" w:rsidRDefault="005445AC" w:rsidP="00A02341">
            <w:pPr>
              <w:spacing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w:t>
            </w:r>
          </w:p>
        </w:tc>
        <w:tc>
          <w:tcPr>
            <w:tcW w:w="6958" w:type="dxa"/>
            <w:gridSpan w:val="3"/>
          </w:tcPr>
          <w:p w:rsidR="005445AC" w:rsidRPr="00E1757E" w:rsidRDefault="005445AC" w:rsidP="00A02341">
            <w:pPr>
              <w:pStyle w:val="aa"/>
              <w:spacing w:before="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p>
        </w:tc>
        <w:tc>
          <w:tcPr>
            <w:tcW w:w="970" w:type="dxa"/>
            <w:vAlign w:val="center"/>
          </w:tcPr>
          <w:p w:rsidR="005445AC" w:rsidRPr="00F92326" w:rsidRDefault="005445AC" w:rsidP="00A02341">
            <w:pPr>
              <w:pStyle w:val="aa"/>
              <w:spacing w:before="0"/>
              <w:ind w:firstLine="0"/>
              <w:jc w:val="center"/>
              <w:rPr>
                <w:rFonts w:ascii="Times New Roman" w:hAnsi="Times New Roman"/>
                <w:noProof/>
                <w:sz w:val="24"/>
                <w:szCs w:val="24"/>
              </w:rPr>
            </w:pPr>
            <w:r w:rsidRPr="00F92326">
              <w:rPr>
                <w:rFonts w:ascii="Times New Roman" w:hAnsi="Times New Roman"/>
                <w:noProof/>
                <w:sz w:val="24"/>
                <w:szCs w:val="24"/>
              </w:rPr>
              <w:t>0,</w:t>
            </w:r>
            <w:r w:rsidR="00F92326" w:rsidRPr="00F92326">
              <w:rPr>
                <w:rFonts w:ascii="Times New Roman" w:hAnsi="Times New Roman"/>
                <w:noProof/>
                <w:sz w:val="24"/>
                <w:szCs w:val="24"/>
              </w:rPr>
              <w:t>2</w:t>
            </w:r>
            <w:r w:rsidRPr="00F92326">
              <w:rPr>
                <w:rFonts w:ascii="Times New Roman" w:hAnsi="Times New Roman"/>
                <w:noProof/>
                <w:sz w:val="24"/>
                <w:szCs w:val="24"/>
              </w:rPr>
              <w:t>5</w:t>
            </w:r>
          </w:p>
        </w:tc>
        <w:tc>
          <w:tcPr>
            <w:tcW w:w="957"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993"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1797" w:type="dxa"/>
            <w:gridSpan w:val="2"/>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uk-UA" w:eastAsia="ru-RU"/>
              </w:rPr>
            </w:pPr>
            <w:r w:rsidRPr="00F92326">
              <w:rPr>
                <w:rFonts w:ascii="Times New Roman" w:eastAsia="Times New Roman" w:hAnsi="Times New Roman" w:cs="Times New Roman"/>
                <w:noProof/>
                <w:sz w:val="24"/>
                <w:szCs w:val="24"/>
                <w:lang w:val="uk-UA" w:eastAsia="ru-RU"/>
              </w:rPr>
              <w:t>0,25</w:t>
            </w:r>
          </w:p>
        </w:tc>
        <w:tc>
          <w:tcPr>
            <w:tcW w:w="1050"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586" w:type="dxa"/>
          </w:tcPr>
          <w:p w:rsidR="005445AC" w:rsidRPr="009A4DBD"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1273" w:type="dxa"/>
          </w:tcPr>
          <w:p w:rsidR="005445AC" w:rsidRPr="009A4DBD"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r>
      <w:tr w:rsidR="005445AC" w:rsidRPr="009A4DBD" w:rsidTr="005445AC">
        <w:tblPrEx>
          <w:tblBorders>
            <w:left w:val="single" w:sz="4" w:space="0" w:color="auto"/>
            <w:right w:val="single" w:sz="4" w:space="0" w:color="auto"/>
          </w:tblBorders>
          <w:tblCellMar>
            <w:left w:w="28" w:type="dxa"/>
            <w:right w:w="28" w:type="dxa"/>
          </w:tblCellMar>
        </w:tblPrEx>
        <w:trPr>
          <w:trHeight w:val="20"/>
        </w:trPr>
        <w:tc>
          <w:tcPr>
            <w:tcW w:w="1012" w:type="dxa"/>
          </w:tcPr>
          <w:p w:rsidR="005445AC" w:rsidRPr="009A4DBD" w:rsidRDefault="005445AC" w:rsidP="00A02341">
            <w:pPr>
              <w:spacing w:after="0" w:line="240" w:lineRule="auto"/>
              <w:rPr>
                <w:rFonts w:ascii="Times New Roman" w:eastAsia="Times New Roman" w:hAnsi="Times New Roman" w:cs="Times New Roman"/>
                <w:noProof/>
                <w:sz w:val="24"/>
                <w:szCs w:val="24"/>
                <w:lang w:val="en-US" w:eastAsia="ru-RU"/>
              </w:rPr>
            </w:pPr>
            <w:r w:rsidRPr="00E1757E">
              <w:rPr>
                <w:rFonts w:ascii="Times New Roman" w:hAnsi="Times New Roman"/>
                <w:noProof/>
                <w:sz w:val="24"/>
                <w:szCs w:val="24"/>
                <w:lang w:val="en-US"/>
              </w:rPr>
              <w:t>1211</w:t>
            </w:r>
          </w:p>
        </w:tc>
        <w:tc>
          <w:tcPr>
            <w:tcW w:w="6958" w:type="dxa"/>
            <w:gridSpan w:val="3"/>
          </w:tcPr>
          <w:p w:rsidR="005445AC" w:rsidRPr="00E1757E" w:rsidRDefault="005445AC" w:rsidP="00A02341">
            <w:pPr>
              <w:pStyle w:val="aa"/>
              <w:spacing w:before="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готельні</w:t>
            </w:r>
          </w:p>
        </w:tc>
        <w:tc>
          <w:tcPr>
            <w:tcW w:w="970" w:type="dxa"/>
            <w:vAlign w:val="center"/>
          </w:tcPr>
          <w:p w:rsidR="005445AC" w:rsidRPr="00F92326" w:rsidRDefault="005445AC" w:rsidP="00F05996">
            <w:pPr>
              <w:pStyle w:val="aa"/>
              <w:spacing w:before="0"/>
              <w:ind w:firstLine="0"/>
              <w:jc w:val="center"/>
              <w:rPr>
                <w:rFonts w:ascii="Times New Roman" w:hAnsi="Times New Roman"/>
                <w:noProof/>
                <w:sz w:val="24"/>
                <w:szCs w:val="24"/>
              </w:rPr>
            </w:pPr>
            <w:r w:rsidRPr="00F92326">
              <w:rPr>
                <w:rFonts w:ascii="Times New Roman" w:hAnsi="Times New Roman"/>
                <w:noProof/>
                <w:sz w:val="24"/>
                <w:szCs w:val="24"/>
              </w:rPr>
              <w:t>0,</w:t>
            </w:r>
            <w:r w:rsidR="00230360">
              <w:rPr>
                <w:rFonts w:ascii="Times New Roman" w:hAnsi="Times New Roman"/>
                <w:noProof/>
                <w:sz w:val="24"/>
                <w:szCs w:val="24"/>
              </w:rPr>
              <w:t>2</w:t>
            </w:r>
            <w:r w:rsidRPr="00F92326">
              <w:rPr>
                <w:rFonts w:ascii="Times New Roman" w:hAnsi="Times New Roman"/>
                <w:noProof/>
                <w:sz w:val="24"/>
                <w:szCs w:val="24"/>
              </w:rPr>
              <w:t>5</w:t>
            </w:r>
          </w:p>
        </w:tc>
        <w:tc>
          <w:tcPr>
            <w:tcW w:w="957"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993"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1797" w:type="dxa"/>
            <w:gridSpan w:val="2"/>
          </w:tcPr>
          <w:p w:rsidR="005445AC" w:rsidRPr="00F92326" w:rsidRDefault="005445AC" w:rsidP="00F92326">
            <w:pPr>
              <w:spacing w:after="0" w:line="240" w:lineRule="auto"/>
              <w:jc w:val="center"/>
            </w:pPr>
            <w:r w:rsidRPr="00F92326">
              <w:rPr>
                <w:rFonts w:ascii="Times New Roman" w:hAnsi="Times New Roman"/>
                <w:noProof/>
                <w:sz w:val="24"/>
                <w:szCs w:val="24"/>
              </w:rPr>
              <w:t>0,</w:t>
            </w:r>
            <w:r w:rsidRPr="00F92326">
              <w:rPr>
                <w:rFonts w:ascii="Times New Roman" w:hAnsi="Times New Roman"/>
                <w:noProof/>
                <w:sz w:val="24"/>
                <w:szCs w:val="24"/>
                <w:lang w:val="uk-UA"/>
              </w:rPr>
              <w:t>2</w:t>
            </w:r>
          </w:p>
        </w:tc>
        <w:tc>
          <w:tcPr>
            <w:tcW w:w="1050"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586" w:type="dxa"/>
          </w:tcPr>
          <w:p w:rsidR="005445AC" w:rsidRPr="009A4DBD"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1273" w:type="dxa"/>
          </w:tcPr>
          <w:p w:rsidR="005445AC" w:rsidRPr="009A4DBD"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r>
      <w:tr w:rsidR="00F92326" w:rsidRPr="009A4DBD" w:rsidTr="005445AC">
        <w:tblPrEx>
          <w:tblBorders>
            <w:left w:val="single" w:sz="4" w:space="0" w:color="auto"/>
            <w:right w:val="single" w:sz="4" w:space="0" w:color="auto"/>
          </w:tblBorders>
          <w:tblCellMar>
            <w:left w:w="28" w:type="dxa"/>
            <w:right w:w="28" w:type="dxa"/>
          </w:tblCellMar>
        </w:tblPrEx>
        <w:trPr>
          <w:trHeight w:val="20"/>
        </w:trPr>
        <w:tc>
          <w:tcPr>
            <w:tcW w:w="1012" w:type="dxa"/>
          </w:tcPr>
          <w:p w:rsidR="00F92326" w:rsidRPr="00E1757E" w:rsidRDefault="00F92326" w:rsidP="00A02341">
            <w:pPr>
              <w:spacing w:after="0" w:line="240" w:lineRule="auto"/>
              <w:rPr>
                <w:rFonts w:ascii="Times New Roman" w:hAnsi="Times New Roman"/>
                <w:noProof/>
                <w:sz w:val="24"/>
                <w:szCs w:val="24"/>
                <w:lang w:val="en-US"/>
              </w:rPr>
            </w:pPr>
            <w:r w:rsidRPr="00F92326">
              <w:rPr>
                <w:rFonts w:ascii="Times New Roman" w:hAnsi="Times New Roman"/>
                <w:noProof/>
                <w:sz w:val="24"/>
                <w:szCs w:val="24"/>
                <w:lang w:val="en-US"/>
              </w:rPr>
              <w:lastRenderedPageBreak/>
              <w:t>1211.5</w:t>
            </w:r>
          </w:p>
        </w:tc>
        <w:tc>
          <w:tcPr>
            <w:tcW w:w="6958" w:type="dxa"/>
            <w:gridSpan w:val="3"/>
          </w:tcPr>
          <w:p w:rsidR="00F92326" w:rsidRPr="00E1757E" w:rsidRDefault="00F92326" w:rsidP="00F92326">
            <w:pPr>
              <w:pStyle w:val="aa"/>
              <w:spacing w:before="0"/>
              <w:ind w:firstLine="0"/>
              <w:rPr>
                <w:rFonts w:ascii="Times New Roman" w:hAnsi="Times New Roman"/>
                <w:noProof/>
                <w:sz w:val="24"/>
                <w:szCs w:val="24"/>
                <w:lang w:val="en-US"/>
              </w:rPr>
            </w:pPr>
            <w:r w:rsidRPr="00F92326">
              <w:rPr>
                <w:rFonts w:ascii="Times New Roman" w:hAnsi="Times New Roman"/>
                <w:noProof/>
                <w:sz w:val="24"/>
                <w:szCs w:val="24"/>
                <w:lang w:val="en-US"/>
              </w:rPr>
              <w:tab/>
              <w:t>Ресторани та бари</w:t>
            </w:r>
          </w:p>
        </w:tc>
        <w:tc>
          <w:tcPr>
            <w:tcW w:w="970" w:type="dxa"/>
            <w:vAlign w:val="center"/>
          </w:tcPr>
          <w:p w:rsidR="00F92326" w:rsidRPr="00F92326" w:rsidRDefault="00F92326" w:rsidP="00F05996">
            <w:pPr>
              <w:pStyle w:val="aa"/>
              <w:spacing w:before="0"/>
              <w:ind w:firstLine="0"/>
              <w:jc w:val="center"/>
              <w:rPr>
                <w:rFonts w:ascii="Times New Roman" w:hAnsi="Times New Roman"/>
                <w:noProof/>
                <w:sz w:val="24"/>
                <w:szCs w:val="24"/>
              </w:rPr>
            </w:pPr>
            <w:r w:rsidRPr="00F92326">
              <w:rPr>
                <w:rFonts w:ascii="Times New Roman" w:hAnsi="Times New Roman"/>
                <w:noProof/>
                <w:sz w:val="24"/>
                <w:szCs w:val="24"/>
              </w:rPr>
              <w:t>0,</w:t>
            </w:r>
            <w:r w:rsidR="00230360">
              <w:rPr>
                <w:rFonts w:ascii="Times New Roman" w:hAnsi="Times New Roman"/>
                <w:noProof/>
                <w:sz w:val="24"/>
                <w:szCs w:val="24"/>
              </w:rPr>
              <w:t>2</w:t>
            </w:r>
            <w:r w:rsidR="00F05996">
              <w:rPr>
                <w:rFonts w:ascii="Times New Roman" w:hAnsi="Times New Roman"/>
                <w:noProof/>
                <w:sz w:val="24"/>
                <w:szCs w:val="24"/>
              </w:rPr>
              <w:t>5</w:t>
            </w:r>
          </w:p>
        </w:tc>
        <w:tc>
          <w:tcPr>
            <w:tcW w:w="957" w:type="dxa"/>
          </w:tcPr>
          <w:p w:rsidR="00F92326" w:rsidRPr="00F92326" w:rsidRDefault="00F92326" w:rsidP="00A02341">
            <w:pPr>
              <w:spacing w:after="0" w:line="240" w:lineRule="auto"/>
              <w:jc w:val="center"/>
              <w:rPr>
                <w:rFonts w:ascii="Times New Roman" w:eastAsia="Times New Roman" w:hAnsi="Times New Roman" w:cs="Times New Roman"/>
                <w:noProof/>
                <w:sz w:val="24"/>
                <w:szCs w:val="24"/>
                <w:lang w:val="en-US" w:eastAsia="ru-RU"/>
              </w:rPr>
            </w:pPr>
          </w:p>
        </w:tc>
        <w:tc>
          <w:tcPr>
            <w:tcW w:w="993" w:type="dxa"/>
          </w:tcPr>
          <w:p w:rsidR="00F92326" w:rsidRPr="00F92326" w:rsidRDefault="00F92326" w:rsidP="00A02341">
            <w:pPr>
              <w:spacing w:after="0" w:line="240" w:lineRule="auto"/>
              <w:jc w:val="center"/>
              <w:rPr>
                <w:rFonts w:ascii="Times New Roman" w:eastAsia="Times New Roman" w:hAnsi="Times New Roman" w:cs="Times New Roman"/>
                <w:noProof/>
                <w:sz w:val="24"/>
                <w:szCs w:val="24"/>
                <w:lang w:val="en-US" w:eastAsia="ru-RU"/>
              </w:rPr>
            </w:pPr>
          </w:p>
        </w:tc>
        <w:tc>
          <w:tcPr>
            <w:tcW w:w="1797" w:type="dxa"/>
            <w:gridSpan w:val="2"/>
          </w:tcPr>
          <w:p w:rsidR="00F92326" w:rsidRPr="00F92326" w:rsidRDefault="00F92326" w:rsidP="00A02341">
            <w:pPr>
              <w:spacing w:after="0" w:line="240" w:lineRule="auto"/>
              <w:jc w:val="center"/>
              <w:rPr>
                <w:rFonts w:ascii="Times New Roman" w:hAnsi="Times New Roman"/>
                <w:noProof/>
                <w:sz w:val="24"/>
                <w:szCs w:val="24"/>
                <w:lang w:val="uk-UA"/>
              </w:rPr>
            </w:pPr>
            <w:r w:rsidRPr="00F92326">
              <w:rPr>
                <w:rFonts w:ascii="Times New Roman" w:hAnsi="Times New Roman"/>
                <w:noProof/>
                <w:sz w:val="24"/>
                <w:szCs w:val="24"/>
                <w:lang w:val="uk-UA"/>
              </w:rPr>
              <w:t>0,2</w:t>
            </w:r>
          </w:p>
        </w:tc>
        <w:tc>
          <w:tcPr>
            <w:tcW w:w="1050" w:type="dxa"/>
          </w:tcPr>
          <w:p w:rsidR="00F92326" w:rsidRPr="00F92326" w:rsidRDefault="00F92326" w:rsidP="00A02341">
            <w:pPr>
              <w:spacing w:after="0" w:line="240" w:lineRule="auto"/>
              <w:jc w:val="center"/>
              <w:rPr>
                <w:rFonts w:ascii="Times New Roman" w:eastAsia="Times New Roman" w:hAnsi="Times New Roman" w:cs="Times New Roman"/>
                <w:noProof/>
                <w:sz w:val="24"/>
                <w:szCs w:val="24"/>
                <w:lang w:val="en-US" w:eastAsia="ru-RU"/>
              </w:rPr>
            </w:pPr>
          </w:p>
        </w:tc>
        <w:tc>
          <w:tcPr>
            <w:tcW w:w="586" w:type="dxa"/>
          </w:tcPr>
          <w:p w:rsidR="00F92326" w:rsidRPr="009A4DBD" w:rsidRDefault="00F92326" w:rsidP="00A02341">
            <w:pPr>
              <w:spacing w:after="0" w:line="240" w:lineRule="auto"/>
              <w:jc w:val="center"/>
              <w:rPr>
                <w:rFonts w:ascii="Times New Roman" w:eastAsia="Times New Roman" w:hAnsi="Times New Roman" w:cs="Times New Roman"/>
                <w:noProof/>
                <w:sz w:val="24"/>
                <w:szCs w:val="24"/>
                <w:lang w:val="en-US" w:eastAsia="ru-RU"/>
              </w:rPr>
            </w:pPr>
          </w:p>
        </w:tc>
        <w:tc>
          <w:tcPr>
            <w:tcW w:w="1273" w:type="dxa"/>
          </w:tcPr>
          <w:p w:rsidR="00F92326" w:rsidRPr="009A4DBD" w:rsidRDefault="00F92326" w:rsidP="00A02341">
            <w:pPr>
              <w:spacing w:after="0" w:line="240" w:lineRule="auto"/>
              <w:jc w:val="center"/>
              <w:rPr>
                <w:rFonts w:ascii="Times New Roman" w:eastAsia="Times New Roman" w:hAnsi="Times New Roman" w:cs="Times New Roman"/>
                <w:noProof/>
                <w:sz w:val="24"/>
                <w:szCs w:val="24"/>
                <w:lang w:val="en-US" w:eastAsia="ru-RU"/>
              </w:rPr>
            </w:pPr>
          </w:p>
        </w:tc>
      </w:tr>
      <w:tr w:rsidR="005445AC" w:rsidRPr="009A4DBD" w:rsidTr="005445AC">
        <w:tblPrEx>
          <w:tblBorders>
            <w:left w:val="single" w:sz="4" w:space="0" w:color="auto"/>
            <w:right w:val="single" w:sz="4" w:space="0" w:color="auto"/>
          </w:tblBorders>
          <w:tblCellMar>
            <w:left w:w="28" w:type="dxa"/>
            <w:right w:w="28" w:type="dxa"/>
          </w:tblCellMar>
        </w:tblPrEx>
        <w:trPr>
          <w:trHeight w:val="20"/>
        </w:trPr>
        <w:tc>
          <w:tcPr>
            <w:tcW w:w="1012" w:type="dxa"/>
          </w:tcPr>
          <w:p w:rsidR="005445AC" w:rsidRPr="003002F4" w:rsidRDefault="005445AC" w:rsidP="00A02341">
            <w:pPr>
              <w:spacing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122</w:t>
            </w:r>
          </w:p>
        </w:tc>
        <w:tc>
          <w:tcPr>
            <w:tcW w:w="6958" w:type="dxa"/>
            <w:gridSpan w:val="3"/>
          </w:tcPr>
          <w:p w:rsidR="005445AC" w:rsidRPr="00E1757E" w:rsidRDefault="005445AC" w:rsidP="00A02341">
            <w:pPr>
              <w:pStyle w:val="aa"/>
              <w:spacing w:before="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p>
        </w:tc>
        <w:tc>
          <w:tcPr>
            <w:tcW w:w="970" w:type="dxa"/>
            <w:vAlign w:val="center"/>
          </w:tcPr>
          <w:p w:rsidR="005445AC" w:rsidRPr="00F92326" w:rsidRDefault="005445AC" w:rsidP="00F05996">
            <w:pPr>
              <w:pStyle w:val="aa"/>
              <w:spacing w:before="0"/>
              <w:ind w:firstLine="0"/>
              <w:jc w:val="center"/>
              <w:rPr>
                <w:rFonts w:ascii="Times New Roman" w:hAnsi="Times New Roman"/>
                <w:noProof/>
                <w:sz w:val="24"/>
                <w:szCs w:val="24"/>
              </w:rPr>
            </w:pPr>
            <w:r w:rsidRPr="00F92326">
              <w:rPr>
                <w:rFonts w:ascii="Times New Roman" w:hAnsi="Times New Roman"/>
                <w:noProof/>
                <w:sz w:val="24"/>
                <w:szCs w:val="24"/>
              </w:rPr>
              <w:t>0,</w:t>
            </w:r>
            <w:r w:rsidR="00230360">
              <w:rPr>
                <w:rFonts w:ascii="Times New Roman" w:hAnsi="Times New Roman"/>
                <w:noProof/>
                <w:sz w:val="24"/>
                <w:szCs w:val="24"/>
              </w:rPr>
              <w:t>2</w:t>
            </w:r>
            <w:r w:rsidRPr="00F92326">
              <w:rPr>
                <w:rFonts w:ascii="Times New Roman" w:hAnsi="Times New Roman"/>
                <w:noProof/>
                <w:sz w:val="24"/>
                <w:szCs w:val="24"/>
              </w:rPr>
              <w:t>5</w:t>
            </w:r>
          </w:p>
        </w:tc>
        <w:tc>
          <w:tcPr>
            <w:tcW w:w="957"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993"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1797" w:type="dxa"/>
            <w:gridSpan w:val="2"/>
          </w:tcPr>
          <w:p w:rsidR="005445AC" w:rsidRPr="00F92326" w:rsidRDefault="005445AC" w:rsidP="00A02341">
            <w:pPr>
              <w:spacing w:after="0" w:line="240" w:lineRule="auto"/>
              <w:jc w:val="center"/>
            </w:pPr>
            <w:r w:rsidRPr="00F92326">
              <w:rPr>
                <w:rFonts w:ascii="Times New Roman" w:hAnsi="Times New Roman"/>
                <w:noProof/>
                <w:sz w:val="24"/>
                <w:szCs w:val="24"/>
              </w:rPr>
              <w:t>0,</w:t>
            </w:r>
            <w:r w:rsidRPr="00F92326">
              <w:rPr>
                <w:rFonts w:ascii="Times New Roman" w:hAnsi="Times New Roman"/>
                <w:noProof/>
                <w:sz w:val="24"/>
                <w:szCs w:val="24"/>
                <w:lang w:val="uk-UA"/>
              </w:rPr>
              <w:t>2</w:t>
            </w:r>
            <w:r w:rsidRPr="00F92326">
              <w:rPr>
                <w:rFonts w:ascii="Times New Roman" w:hAnsi="Times New Roman"/>
                <w:noProof/>
                <w:sz w:val="24"/>
                <w:szCs w:val="24"/>
              </w:rPr>
              <w:t>5</w:t>
            </w:r>
          </w:p>
        </w:tc>
        <w:tc>
          <w:tcPr>
            <w:tcW w:w="1050"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586" w:type="dxa"/>
          </w:tcPr>
          <w:p w:rsidR="005445AC" w:rsidRPr="009A4DBD"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1273" w:type="dxa"/>
          </w:tcPr>
          <w:p w:rsidR="005445AC" w:rsidRPr="009A4DBD"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r>
      <w:tr w:rsidR="005445AC" w:rsidRPr="009A4DBD" w:rsidTr="005445AC">
        <w:tblPrEx>
          <w:tblBorders>
            <w:left w:val="single" w:sz="4" w:space="0" w:color="auto"/>
            <w:right w:val="single" w:sz="4" w:space="0" w:color="auto"/>
          </w:tblBorders>
          <w:tblCellMar>
            <w:left w:w="28" w:type="dxa"/>
            <w:right w:w="28" w:type="dxa"/>
          </w:tblCellMar>
        </w:tblPrEx>
        <w:trPr>
          <w:trHeight w:val="20"/>
        </w:trPr>
        <w:tc>
          <w:tcPr>
            <w:tcW w:w="1012" w:type="dxa"/>
          </w:tcPr>
          <w:p w:rsidR="005445AC" w:rsidRPr="003002F4" w:rsidRDefault="005445AC" w:rsidP="00A02341">
            <w:pPr>
              <w:spacing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123</w:t>
            </w:r>
          </w:p>
        </w:tc>
        <w:tc>
          <w:tcPr>
            <w:tcW w:w="6958" w:type="dxa"/>
            <w:gridSpan w:val="3"/>
          </w:tcPr>
          <w:p w:rsidR="005445AC" w:rsidRPr="00E1757E" w:rsidRDefault="005445AC" w:rsidP="00A02341">
            <w:pPr>
              <w:pStyle w:val="aa"/>
              <w:spacing w:before="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c>
          <w:tcPr>
            <w:tcW w:w="970" w:type="dxa"/>
          </w:tcPr>
          <w:p w:rsidR="005445AC" w:rsidRPr="00F92326" w:rsidRDefault="005445AC" w:rsidP="00F05996">
            <w:pPr>
              <w:spacing w:after="0" w:line="240" w:lineRule="auto"/>
              <w:jc w:val="center"/>
              <w:rPr>
                <w:lang w:val="uk-UA"/>
              </w:rPr>
            </w:pPr>
            <w:r w:rsidRPr="00F92326">
              <w:rPr>
                <w:rFonts w:ascii="Times New Roman" w:hAnsi="Times New Roman"/>
                <w:noProof/>
                <w:sz w:val="24"/>
                <w:szCs w:val="24"/>
              </w:rPr>
              <w:t>0,</w:t>
            </w:r>
            <w:r w:rsidR="00230360">
              <w:rPr>
                <w:rFonts w:ascii="Times New Roman" w:hAnsi="Times New Roman"/>
                <w:noProof/>
                <w:sz w:val="24"/>
                <w:szCs w:val="24"/>
                <w:lang w:val="uk-UA"/>
              </w:rPr>
              <w:t>2</w:t>
            </w:r>
            <w:r w:rsidR="00F05996">
              <w:rPr>
                <w:rFonts w:ascii="Times New Roman" w:hAnsi="Times New Roman"/>
                <w:noProof/>
                <w:sz w:val="24"/>
                <w:szCs w:val="24"/>
                <w:lang w:val="uk-UA"/>
              </w:rPr>
              <w:t>5</w:t>
            </w:r>
          </w:p>
        </w:tc>
        <w:tc>
          <w:tcPr>
            <w:tcW w:w="957"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993"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1797" w:type="dxa"/>
            <w:gridSpan w:val="2"/>
          </w:tcPr>
          <w:p w:rsidR="005445AC" w:rsidRPr="00F92326" w:rsidRDefault="005445AC" w:rsidP="00F92326">
            <w:pPr>
              <w:spacing w:after="0" w:line="240" w:lineRule="auto"/>
              <w:jc w:val="center"/>
            </w:pPr>
            <w:r w:rsidRPr="00F92326">
              <w:rPr>
                <w:rFonts w:ascii="Times New Roman" w:hAnsi="Times New Roman"/>
                <w:noProof/>
                <w:sz w:val="24"/>
                <w:szCs w:val="24"/>
              </w:rPr>
              <w:t>0,</w:t>
            </w:r>
            <w:r w:rsidRPr="00F92326">
              <w:rPr>
                <w:rFonts w:ascii="Times New Roman" w:hAnsi="Times New Roman"/>
                <w:noProof/>
                <w:sz w:val="24"/>
                <w:szCs w:val="24"/>
                <w:lang w:val="uk-UA"/>
              </w:rPr>
              <w:t>2</w:t>
            </w:r>
          </w:p>
        </w:tc>
        <w:tc>
          <w:tcPr>
            <w:tcW w:w="1050"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586" w:type="dxa"/>
          </w:tcPr>
          <w:p w:rsidR="005445AC" w:rsidRPr="009A4DBD"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c>
          <w:tcPr>
            <w:tcW w:w="1273" w:type="dxa"/>
          </w:tcPr>
          <w:p w:rsidR="005445AC" w:rsidRPr="009A4DBD" w:rsidRDefault="005445AC" w:rsidP="00A02341">
            <w:pPr>
              <w:spacing w:after="0" w:line="240" w:lineRule="auto"/>
              <w:jc w:val="center"/>
              <w:rPr>
                <w:rFonts w:ascii="Times New Roman" w:eastAsia="Times New Roman" w:hAnsi="Times New Roman" w:cs="Times New Roman"/>
                <w:noProof/>
                <w:sz w:val="24"/>
                <w:szCs w:val="24"/>
                <w:lang w:val="en-US" w:eastAsia="ru-RU"/>
              </w:rPr>
            </w:pPr>
          </w:p>
        </w:tc>
      </w:tr>
      <w:tr w:rsidR="005445AC" w:rsidRPr="003002F4" w:rsidTr="005445AC">
        <w:tblPrEx>
          <w:tblBorders>
            <w:left w:val="single" w:sz="4" w:space="0" w:color="auto"/>
            <w:right w:val="single" w:sz="4" w:space="0" w:color="auto"/>
          </w:tblBorders>
          <w:tblCellMar>
            <w:left w:w="28" w:type="dxa"/>
            <w:right w:w="28" w:type="dxa"/>
          </w:tblCellMar>
        </w:tblPrEx>
        <w:trPr>
          <w:trHeight w:val="20"/>
        </w:trPr>
        <w:tc>
          <w:tcPr>
            <w:tcW w:w="1012" w:type="dxa"/>
          </w:tcPr>
          <w:p w:rsidR="005445AC" w:rsidRPr="003002F4" w:rsidRDefault="005445AC" w:rsidP="00A02341">
            <w:pPr>
              <w:spacing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124</w:t>
            </w:r>
          </w:p>
        </w:tc>
        <w:tc>
          <w:tcPr>
            <w:tcW w:w="6958" w:type="dxa"/>
            <w:gridSpan w:val="3"/>
          </w:tcPr>
          <w:p w:rsidR="005445AC" w:rsidRPr="003002F4" w:rsidRDefault="005445AC" w:rsidP="00A02341">
            <w:pPr>
              <w:pStyle w:val="aa"/>
              <w:spacing w:before="0"/>
              <w:ind w:firstLine="0"/>
              <w:jc w:val="center"/>
              <w:rPr>
                <w:rFonts w:ascii="Times New Roman" w:hAnsi="Times New Roman"/>
                <w:noProof/>
                <w:sz w:val="24"/>
                <w:szCs w:val="24"/>
                <w:lang w:val="ru-RU"/>
              </w:rPr>
            </w:pPr>
            <w:r w:rsidRPr="003002F4">
              <w:rPr>
                <w:rFonts w:ascii="Times New Roman" w:hAnsi="Times New Roman"/>
                <w:noProof/>
                <w:sz w:val="24"/>
                <w:szCs w:val="24"/>
                <w:lang w:val="ru-RU"/>
              </w:rPr>
              <w:t>Будівлі транспорту та засобів зв’язку</w:t>
            </w:r>
          </w:p>
        </w:tc>
        <w:tc>
          <w:tcPr>
            <w:tcW w:w="970" w:type="dxa"/>
          </w:tcPr>
          <w:p w:rsidR="005445AC" w:rsidRPr="00F92326" w:rsidRDefault="005445AC" w:rsidP="00F05996">
            <w:pPr>
              <w:spacing w:after="0" w:line="240" w:lineRule="auto"/>
              <w:jc w:val="center"/>
            </w:pPr>
            <w:r w:rsidRPr="00F92326">
              <w:rPr>
                <w:rFonts w:ascii="Times New Roman" w:hAnsi="Times New Roman"/>
                <w:noProof/>
                <w:sz w:val="24"/>
                <w:szCs w:val="24"/>
              </w:rPr>
              <w:t>0,</w:t>
            </w:r>
            <w:r w:rsidR="00230360">
              <w:rPr>
                <w:rFonts w:ascii="Times New Roman" w:hAnsi="Times New Roman"/>
                <w:noProof/>
                <w:sz w:val="24"/>
                <w:szCs w:val="24"/>
                <w:lang w:val="uk-UA"/>
              </w:rPr>
              <w:t>2</w:t>
            </w:r>
            <w:r w:rsidRPr="00F92326">
              <w:rPr>
                <w:rFonts w:ascii="Times New Roman" w:hAnsi="Times New Roman"/>
                <w:noProof/>
                <w:sz w:val="24"/>
                <w:szCs w:val="24"/>
              </w:rPr>
              <w:t>5</w:t>
            </w:r>
          </w:p>
        </w:tc>
        <w:tc>
          <w:tcPr>
            <w:tcW w:w="957"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993"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1797" w:type="dxa"/>
            <w:gridSpan w:val="2"/>
          </w:tcPr>
          <w:p w:rsidR="005445AC" w:rsidRPr="00F92326" w:rsidRDefault="005445AC" w:rsidP="00A02341">
            <w:pPr>
              <w:spacing w:after="0" w:line="240" w:lineRule="auto"/>
              <w:jc w:val="center"/>
            </w:pPr>
            <w:r w:rsidRPr="00F92326">
              <w:rPr>
                <w:rFonts w:ascii="Times New Roman" w:hAnsi="Times New Roman"/>
                <w:noProof/>
                <w:sz w:val="24"/>
                <w:szCs w:val="24"/>
              </w:rPr>
              <w:t>0,</w:t>
            </w:r>
            <w:r w:rsidRPr="00F92326">
              <w:rPr>
                <w:rFonts w:ascii="Times New Roman" w:hAnsi="Times New Roman"/>
                <w:noProof/>
                <w:sz w:val="24"/>
                <w:szCs w:val="24"/>
                <w:lang w:val="uk-UA"/>
              </w:rPr>
              <w:t>2</w:t>
            </w:r>
            <w:r w:rsidRPr="00F92326">
              <w:rPr>
                <w:rFonts w:ascii="Times New Roman" w:hAnsi="Times New Roman"/>
                <w:noProof/>
                <w:sz w:val="24"/>
                <w:szCs w:val="24"/>
              </w:rPr>
              <w:t>5</w:t>
            </w:r>
          </w:p>
        </w:tc>
        <w:tc>
          <w:tcPr>
            <w:tcW w:w="1050"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586" w:type="dxa"/>
          </w:tcPr>
          <w:p w:rsidR="005445AC" w:rsidRPr="003002F4"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1273" w:type="dxa"/>
          </w:tcPr>
          <w:p w:rsidR="005445AC" w:rsidRPr="003002F4" w:rsidRDefault="005445AC" w:rsidP="00A02341">
            <w:pPr>
              <w:spacing w:after="0" w:line="240" w:lineRule="auto"/>
              <w:jc w:val="center"/>
              <w:rPr>
                <w:rFonts w:ascii="Times New Roman" w:eastAsia="Times New Roman" w:hAnsi="Times New Roman" w:cs="Times New Roman"/>
                <w:noProof/>
                <w:sz w:val="24"/>
                <w:szCs w:val="24"/>
                <w:lang w:eastAsia="ru-RU"/>
              </w:rPr>
            </w:pPr>
          </w:p>
        </w:tc>
      </w:tr>
      <w:tr w:rsidR="005445AC" w:rsidRPr="00061E7E" w:rsidTr="005445AC">
        <w:tblPrEx>
          <w:tblBorders>
            <w:left w:val="single" w:sz="4" w:space="0" w:color="auto"/>
            <w:right w:val="single" w:sz="4" w:space="0" w:color="auto"/>
          </w:tblBorders>
          <w:tblCellMar>
            <w:left w:w="28" w:type="dxa"/>
            <w:right w:w="28" w:type="dxa"/>
          </w:tblCellMar>
        </w:tblPrEx>
        <w:trPr>
          <w:trHeight w:val="20"/>
        </w:trPr>
        <w:tc>
          <w:tcPr>
            <w:tcW w:w="1012" w:type="dxa"/>
          </w:tcPr>
          <w:p w:rsidR="005445AC" w:rsidRPr="003002F4" w:rsidRDefault="005445AC" w:rsidP="00A02341">
            <w:pPr>
              <w:spacing w:after="0" w:line="240" w:lineRule="auto"/>
              <w:rPr>
                <w:rFonts w:ascii="Times New Roman" w:eastAsia="Times New Roman" w:hAnsi="Times New Roman" w:cs="Times New Roman"/>
                <w:noProof/>
                <w:sz w:val="24"/>
                <w:szCs w:val="24"/>
                <w:lang w:eastAsia="ru-RU"/>
              </w:rPr>
            </w:pPr>
            <w:r w:rsidRPr="00061E7E">
              <w:rPr>
                <w:rFonts w:ascii="Times New Roman" w:hAnsi="Times New Roman"/>
                <w:noProof/>
                <w:sz w:val="24"/>
                <w:szCs w:val="24"/>
                <w:lang w:val="en-US"/>
              </w:rPr>
              <w:t>1242</w:t>
            </w:r>
          </w:p>
        </w:tc>
        <w:tc>
          <w:tcPr>
            <w:tcW w:w="6958" w:type="dxa"/>
            <w:gridSpan w:val="3"/>
          </w:tcPr>
          <w:p w:rsidR="005445AC" w:rsidRPr="003002F4" w:rsidRDefault="005445AC" w:rsidP="00A02341">
            <w:pPr>
              <w:pStyle w:val="aa"/>
              <w:spacing w:before="0"/>
              <w:ind w:firstLine="0"/>
              <w:jc w:val="center"/>
              <w:rPr>
                <w:rFonts w:ascii="Times New Roman" w:hAnsi="Times New Roman"/>
                <w:noProof/>
                <w:sz w:val="24"/>
                <w:szCs w:val="24"/>
                <w:lang w:val="ru-RU"/>
              </w:rPr>
            </w:pPr>
            <w:r w:rsidRPr="00061E7E">
              <w:rPr>
                <w:rFonts w:ascii="Times New Roman" w:hAnsi="Times New Roman"/>
                <w:noProof/>
                <w:sz w:val="24"/>
                <w:szCs w:val="24"/>
                <w:lang w:val="en-US"/>
              </w:rPr>
              <w:t>Гаражі</w:t>
            </w:r>
          </w:p>
        </w:tc>
        <w:tc>
          <w:tcPr>
            <w:tcW w:w="970" w:type="dxa"/>
          </w:tcPr>
          <w:p w:rsidR="005445AC" w:rsidRPr="00F92326" w:rsidRDefault="005445AC" w:rsidP="00A02341">
            <w:pPr>
              <w:spacing w:after="0" w:line="240" w:lineRule="auto"/>
              <w:jc w:val="center"/>
            </w:pPr>
            <w:r w:rsidRPr="00F92326">
              <w:rPr>
                <w:rFonts w:ascii="Times New Roman" w:hAnsi="Times New Roman"/>
                <w:noProof/>
                <w:sz w:val="24"/>
                <w:szCs w:val="24"/>
              </w:rPr>
              <w:t>0,</w:t>
            </w:r>
            <w:r w:rsidR="00F92326" w:rsidRPr="00F92326">
              <w:rPr>
                <w:rFonts w:ascii="Times New Roman" w:hAnsi="Times New Roman"/>
                <w:noProof/>
                <w:sz w:val="24"/>
                <w:szCs w:val="24"/>
                <w:lang w:val="uk-UA"/>
              </w:rPr>
              <w:t>2</w:t>
            </w:r>
            <w:r w:rsidRPr="00F92326">
              <w:rPr>
                <w:rFonts w:ascii="Times New Roman" w:hAnsi="Times New Roman"/>
                <w:noProof/>
                <w:sz w:val="24"/>
                <w:szCs w:val="24"/>
              </w:rPr>
              <w:t>5</w:t>
            </w:r>
          </w:p>
        </w:tc>
        <w:tc>
          <w:tcPr>
            <w:tcW w:w="957"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993"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1797" w:type="dxa"/>
            <w:gridSpan w:val="2"/>
          </w:tcPr>
          <w:p w:rsidR="005445AC" w:rsidRPr="00F92326" w:rsidRDefault="005445AC" w:rsidP="00F92326">
            <w:pPr>
              <w:spacing w:after="0" w:line="240" w:lineRule="auto"/>
              <w:jc w:val="center"/>
            </w:pPr>
            <w:r w:rsidRPr="00F92326">
              <w:rPr>
                <w:rFonts w:ascii="Times New Roman" w:hAnsi="Times New Roman"/>
                <w:noProof/>
                <w:sz w:val="24"/>
                <w:szCs w:val="24"/>
              </w:rPr>
              <w:t>0,</w:t>
            </w:r>
            <w:r w:rsidR="00F92326" w:rsidRPr="00F92326">
              <w:rPr>
                <w:rFonts w:ascii="Times New Roman" w:hAnsi="Times New Roman"/>
                <w:noProof/>
                <w:sz w:val="24"/>
                <w:szCs w:val="24"/>
                <w:lang w:val="uk-UA"/>
              </w:rPr>
              <w:t>1</w:t>
            </w:r>
          </w:p>
        </w:tc>
        <w:tc>
          <w:tcPr>
            <w:tcW w:w="1050"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586" w:type="dxa"/>
          </w:tcPr>
          <w:p w:rsidR="005445AC" w:rsidRPr="00061E7E"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1273" w:type="dxa"/>
          </w:tcPr>
          <w:p w:rsidR="005445AC" w:rsidRPr="00061E7E" w:rsidRDefault="005445AC" w:rsidP="00A02341">
            <w:pPr>
              <w:spacing w:after="0" w:line="240" w:lineRule="auto"/>
              <w:jc w:val="center"/>
              <w:rPr>
                <w:rFonts w:ascii="Times New Roman" w:eastAsia="Times New Roman" w:hAnsi="Times New Roman" w:cs="Times New Roman"/>
                <w:noProof/>
                <w:sz w:val="24"/>
                <w:szCs w:val="24"/>
                <w:lang w:eastAsia="ru-RU"/>
              </w:rPr>
            </w:pPr>
          </w:p>
        </w:tc>
      </w:tr>
      <w:tr w:rsidR="005445AC" w:rsidRPr="00061E7E" w:rsidTr="005445AC">
        <w:tblPrEx>
          <w:tblBorders>
            <w:left w:val="single" w:sz="4" w:space="0" w:color="auto"/>
            <w:right w:val="single" w:sz="4" w:space="0" w:color="auto"/>
          </w:tblBorders>
          <w:tblCellMar>
            <w:left w:w="28" w:type="dxa"/>
            <w:right w:w="28" w:type="dxa"/>
          </w:tblCellMar>
        </w:tblPrEx>
        <w:trPr>
          <w:trHeight w:val="20"/>
        </w:trPr>
        <w:tc>
          <w:tcPr>
            <w:tcW w:w="1012" w:type="dxa"/>
          </w:tcPr>
          <w:p w:rsidR="005445AC" w:rsidRPr="003002F4" w:rsidRDefault="005445AC" w:rsidP="00A02341">
            <w:pPr>
              <w:spacing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125</w:t>
            </w:r>
          </w:p>
        </w:tc>
        <w:tc>
          <w:tcPr>
            <w:tcW w:w="6958" w:type="dxa"/>
            <w:gridSpan w:val="3"/>
          </w:tcPr>
          <w:p w:rsidR="005445AC" w:rsidRPr="003002F4" w:rsidRDefault="005445AC" w:rsidP="00A02341">
            <w:pPr>
              <w:pStyle w:val="aa"/>
              <w:spacing w:before="0"/>
              <w:ind w:firstLine="0"/>
              <w:jc w:val="center"/>
              <w:rPr>
                <w:rFonts w:ascii="Times New Roman" w:hAnsi="Times New Roman"/>
                <w:noProof/>
                <w:sz w:val="24"/>
                <w:szCs w:val="24"/>
                <w:lang w:val="ru-RU"/>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c>
          <w:tcPr>
            <w:tcW w:w="970" w:type="dxa"/>
          </w:tcPr>
          <w:p w:rsidR="005445AC" w:rsidRPr="00F92326" w:rsidRDefault="005445AC" w:rsidP="00A02341">
            <w:pPr>
              <w:spacing w:after="0" w:line="240" w:lineRule="auto"/>
              <w:jc w:val="center"/>
            </w:pPr>
            <w:r w:rsidRPr="00F92326">
              <w:rPr>
                <w:rFonts w:ascii="Times New Roman" w:hAnsi="Times New Roman"/>
                <w:noProof/>
                <w:sz w:val="24"/>
                <w:szCs w:val="24"/>
              </w:rPr>
              <w:t>0,</w:t>
            </w:r>
            <w:r w:rsidR="00230360">
              <w:rPr>
                <w:rFonts w:ascii="Times New Roman" w:hAnsi="Times New Roman"/>
                <w:noProof/>
                <w:sz w:val="24"/>
                <w:szCs w:val="24"/>
                <w:lang w:val="uk-UA"/>
              </w:rPr>
              <w:t>2</w:t>
            </w:r>
            <w:r w:rsidRPr="00F92326">
              <w:rPr>
                <w:rFonts w:ascii="Times New Roman" w:hAnsi="Times New Roman"/>
                <w:noProof/>
                <w:sz w:val="24"/>
                <w:szCs w:val="24"/>
              </w:rPr>
              <w:t>5</w:t>
            </w:r>
          </w:p>
        </w:tc>
        <w:tc>
          <w:tcPr>
            <w:tcW w:w="957"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993"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1797" w:type="dxa"/>
            <w:gridSpan w:val="2"/>
          </w:tcPr>
          <w:p w:rsidR="005445AC" w:rsidRPr="00F92326" w:rsidRDefault="005445AC" w:rsidP="00A02341">
            <w:pPr>
              <w:spacing w:after="0" w:line="240" w:lineRule="auto"/>
              <w:jc w:val="center"/>
            </w:pPr>
            <w:r w:rsidRPr="00F92326">
              <w:rPr>
                <w:rFonts w:ascii="Times New Roman" w:hAnsi="Times New Roman"/>
                <w:noProof/>
                <w:sz w:val="24"/>
                <w:szCs w:val="24"/>
              </w:rPr>
              <w:t>0,</w:t>
            </w:r>
            <w:r w:rsidRPr="00F92326">
              <w:rPr>
                <w:rFonts w:ascii="Times New Roman" w:hAnsi="Times New Roman"/>
                <w:noProof/>
                <w:sz w:val="24"/>
                <w:szCs w:val="24"/>
                <w:lang w:val="uk-UA"/>
              </w:rPr>
              <w:t>2</w:t>
            </w:r>
            <w:r w:rsidRPr="00F92326">
              <w:rPr>
                <w:rFonts w:ascii="Times New Roman" w:hAnsi="Times New Roman"/>
                <w:noProof/>
                <w:sz w:val="24"/>
                <w:szCs w:val="24"/>
              </w:rPr>
              <w:t>5</w:t>
            </w:r>
          </w:p>
        </w:tc>
        <w:tc>
          <w:tcPr>
            <w:tcW w:w="1050"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586" w:type="dxa"/>
          </w:tcPr>
          <w:p w:rsidR="005445AC" w:rsidRPr="00061E7E"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1273" w:type="dxa"/>
          </w:tcPr>
          <w:p w:rsidR="005445AC" w:rsidRPr="00061E7E" w:rsidRDefault="005445AC" w:rsidP="00A02341">
            <w:pPr>
              <w:spacing w:after="0" w:line="240" w:lineRule="auto"/>
              <w:jc w:val="center"/>
              <w:rPr>
                <w:rFonts w:ascii="Times New Roman" w:eastAsia="Times New Roman" w:hAnsi="Times New Roman" w:cs="Times New Roman"/>
                <w:noProof/>
                <w:sz w:val="24"/>
                <w:szCs w:val="24"/>
                <w:lang w:eastAsia="ru-RU"/>
              </w:rPr>
            </w:pPr>
          </w:p>
        </w:tc>
      </w:tr>
      <w:tr w:rsidR="005445AC" w:rsidRPr="00061E7E" w:rsidTr="005445AC">
        <w:tblPrEx>
          <w:tblBorders>
            <w:left w:val="single" w:sz="4" w:space="0" w:color="auto"/>
            <w:right w:val="single" w:sz="4" w:space="0" w:color="auto"/>
          </w:tblBorders>
          <w:tblCellMar>
            <w:left w:w="28" w:type="dxa"/>
            <w:right w:w="28" w:type="dxa"/>
          </w:tblCellMar>
        </w:tblPrEx>
        <w:trPr>
          <w:trHeight w:val="20"/>
        </w:trPr>
        <w:tc>
          <w:tcPr>
            <w:tcW w:w="1012" w:type="dxa"/>
          </w:tcPr>
          <w:p w:rsidR="005445AC" w:rsidRPr="003002F4" w:rsidRDefault="005445AC" w:rsidP="00A02341">
            <w:pPr>
              <w:spacing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1252</w:t>
            </w:r>
          </w:p>
        </w:tc>
        <w:tc>
          <w:tcPr>
            <w:tcW w:w="6958" w:type="dxa"/>
            <w:gridSpan w:val="3"/>
          </w:tcPr>
          <w:p w:rsidR="005445AC" w:rsidRPr="003002F4" w:rsidRDefault="005445AC" w:rsidP="00A02341">
            <w:pPr>
              <w:pStyle w:val="aa"/>
              <w:spacing w:before="0"/>
              <w:ind w:firstLine="0"/>
              <w:jc w:val="center"/>
              <w:rPr>
                <w:rFonts w:ascii="Times New Roman" w:hAnsi="Times New Roman"/>
                <w:noProof/>
                <w:sz w:val="24"/>
                <w:szCs w:val="24"/>
                <w:lang w:val="ru-RU"/>
              </w:rPr>
            </w:pPr>
            <w:r w:rsidRPr="00E1757E">
              <w:rPr>
                <w:rFonts w:ascii="Times New Roman" w:hAnsi="Times New Roman"/>
                <w:noProof/>
                <w:sz w:val="24"/>
                <w:szCs w:val="24"/>
                <w:lang w:val="en-US"/>
              </w:rPr>
              <w:t>Резервуари,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c>
          <w:tcPr>
            <w:tcW w:w="970" w:type="dxa"/>
          </w:tcPr>
          <w:p w:rsidR="005445AC" w:rsidRPr="00F92326" w:rsidRDefault="005445AC" w:rsidP="00F05996">
            <w:pPr>
              <w:spacing w:after="0" w:line="240" w:lineRule="auto"/>
              <w:jc w:val="center"/>
            </w:pPr>
            <w:r w:rsidRPr="00F92326">
              <w:rPr>
                <w:rFonts w:ascii="Times New Roman" w:hAnsi="Times New Roman"/>
                <w:noProof/>
                <w:sz w:val="24"/>
                <w:szCs w:val="24"/>
              </w:rPr>
              <w:t>0,</w:t>
            </w:r>
            <w:r w:rsidR="00230360">
              <w:rPr>
                <w:rFonts w:ascii="Times New Roman" w:hAnsi="Times New Roman"/>
                <w:noProof/>
                <w:sz w:val="24"/>
                <w:szCs w:val="24"/>
                <w:lang w:val="uk-UA"/>
              </w:rPr>
              <w:t>2</w:t>
            </w:r>
            <w:r w:rsidRPr="00F92326">
              <w:rPr>
                <w:rFonts w:ascii="Times New Roman" w:hAnsi="Times New Roman"/>
                <w:noProof/>
                <w:sz w:val="24"/>
                <w:szCs w:val="24"/>
              </w:rPr>
              <w:t>5</w:t>
            </w:r>
          </w:p>
        </w:tc>
        <w:tc>
          <w:tcPr>
            <w:tcW w:w="957"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993"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1797" w:type="dxa"/>
            <w:gridSpan w:val="2"/>
          </w:tcPr>
          <w:p w:rsidR="005445AC" w:rsidRPr="00F92326" w:rsidRDefault="005445AC" w:rsidP="00A02341">
            <w:pPr>
              <w:spacing w:after="0" w:line="240" w:lineRule="auto"/>
              <w:jc w:val="center"/>
            </w:pPr>
            <w:r w:rsidRPr="00F92326">
              <w:rPr>
                <w:rFonts w:ascii="Times New Roman" w:hAnsi="Times New Roman"/>
                <w:noProof/>
                <w:sz w:val="24"/>
                <w:szCs w:val="24"/>
              </w:rPr>
              <w:t>0,</w:t>
            </w:r>
            <w:r w:rsidRPr="00F92326">
              <w:rPr>
                <w:rFonts w:ascii="Times New Roman" w:hAnsi="Times New Roman"/>
                <w:noProof/>
                <w:sz w:val="24"/>
                <w:szCs w:val="24"/>
                <w:lang w:val="uk-UA"/>
              </w:rPr>
              <w:t>2</w:t>
            </w:r>
            <w:r w:rsidRPr="00F92326">
              <w:rPr>
                <w:rFonts w:ascii="Times New Roman" w:hAnsi="Times New Roman"/>
                <w:noProof/>
                <w:sz w:val="24"/>
                <w:szCs w:val="24"/>
              </w:rPr>
              <w:t>5</w:t>
            </w:r>
          </w:p>
        </w:tc>
        <w:tc>
          <w:tcPr>
            <w:tcW w:w="1050"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586" w:type="dxa"/>
          </w:tcPr>
          <w:p w:rsidR="005445AC" w:rsidRPr="00061E7E"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1273" w:type="dxa"/>
          </w:tcPr>
          <w:p w:rsidR="005445AC" w:rsidRPr="00061E7E" w:rsidRDefault="005445AC" w:rsidP="00A02341">
            <w:pPr>
              <w:spacing w:after="0" w:line="240" w:lineRule="auto"/>
              <w:jc w:val="center"/>
              <w:rPr>
                <w:rFonts w:ascii="Times New Roman" w:eastAsia="Times New Roman" w:hAnsi="Times New Roman" w:cs="Times New Roman"/>
                <w:noProof/>
                <w:sz w:val="24"/>
                <w:szCs w:val="24"/>
                <w:lang w:eastAsia="ru-RU"/>
              </w:rPr>
            </w:pPr>
          </w:p>
        </w:tc>
      </w:tr>
      <w:tr w:rsidR="005445AC" w:rsidRPr="003002F4" w:rsidTr="005445AC">
        <w:tblPrEx>
          <w:tblBorders>
            <w:left w:val="single" w:sz="4" w:space="0" w:color="auto"/>
            <w:right w:val="single" w:sz="4" w:space="0" w:color="auto"/>
          </w:tblBorders>
          <w:tblCellMar>
            <w:left w:w="28" w:type="dxa"/>
            <w:right w:w="28" w:type="dxa"/>
          </w:tblCellMar>
        </w:tblPrEx>
        <w:trPr>
          <w:trHeight w:val="20"/>
        </w:trPr>
        <w:tc>
          <w:tcPr>
            <w:tcW w:w="1012" w:type="dxa"/>
          </w:tcPr>
          <w:p w:rsidR="005445AC" w:rsidRPr="003002F4" w:rsidRDefault="005445AC" w:rsidP="00A02341">
            <w:pPr>
              <w:spacing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126</w:t>
            </w:r>
          </w:p>
        </w:tc>
        <w:tc>
          <w:tcPr>
            <w:tcW w:w="6958" w:type="dxa"/>
            <w:gridSpan w:val="3"/>
          </w:tcPr>
          <w:p w:rsidR="005445AC" w:rsidRPr="003002F4" w:rsidRDefault="005445AC" w:rsidP="00A02341">
            <w:pPr>
              <w:pStyle w:val="aa"/>
              <w:spacing w:before="0"/>
              <w:ind w:firstLine="0"/>
              <w:jc w:val="center"/>
              <w:rPr>
                <w:rFonts w:ascii="Times New Roman" w:hAnsi="Times New Roman"/>
                <w:noProof/>
                <w:sz w:val="24"/>
                <w:szCs w:val="24"/>
                <w:lang w:val="ru-RU"/>
              </w:rPr>
            </w:pPr>
            <w:r w:rsidRPr="003002F4">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c>
          <w:tcPr>
            <w:tcW w:w="970" w:type="dxa"/>
          </w:tcPr>
          <w:p w:rsidR="005445AC" w:rsidRPr="00F92326" w:rsidRDefault="005445AC" w:rsidP="00A02341">
            <w:pPr>
              <w:spacing w:after="0" w:line="240" w:lineRule="auto"/>
              <w:jc w:val="center"/>
            </w:pPr>
            <w:r w:rsidRPr="00F92326">
              <w:rPr>
                <w:rFonts w:ascii="Times New Roman" w:hAnsi="Times New Roman"/>
                <w:noProof/>
                <w:sz w:val="24"/>
                <w:szCs w:val="24"/>
              </w:rPr>
              <w:t>0,</w:t>
            </w:r>
            <w:r w:rsidR="00F92326" w:rsidRPr="00F92326">
              <w:rPr>
                <w:rFonts w:ascii="Times New Roman" w:hAnsi="Times New Roman"/>
                <w:noProof/>
                <w:sz w:val="24"/>
                <w:szCs w:val="24"/>
                <w:lang w:val="uk-UA"/>
              </w:rPr>
              <w:t>2</w:t>
            </w:r>
            <w:r w:rsidRPr="00F92326">
              <w:rPr>
                <w:rFonts w:ascii="Times New Roman" w:hAnsi="Times New Roman"/>
                <w:noProof/>
                <w:sz w:val="24"/>
                <w:szCs w:val="24"/>
              </w:rPr>
              <w:t>5</w:t>
            </w:r>
          </w:p>
        </w:tc>
        <w:tc>
          <w:tcPr>
            <w:tcW w:w="957"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993"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1797" w:type="dxa"/>
            <w:gridSpan w:val="2"/>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val="uk-UA" w:eastAsia="ru-RU"/>
              </w:rPr>
            </w:pPr>
            <w:r w:rsidRPr="00F92326">
              <w:rPr>
                <w:rFonts w:ascii="Times New Roman" w:eastAsia="Times New Roman" w:hAnsi="Times New Roman" w:cs="Times New Roman"/>
                <w:noProof/>
                <w:sz w:val="24"/>
                <w:szCs w:val="24"/>
                <w:lang w:val="uk-UA" w:eastAsia="ru-RU"/>
              </w:rPr>
              <w:t>0,25</w:t>
            </w:r>
          </w:p>
        </w:tc>
        <w:tc>
          <w:tcPr>
            <w:tcW w:w="1050"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586" w:type="dxa"/>
          </w:tcPr>
          <w:p w:rsidR="005445AC" w:rsidRPr="003002F4"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1273" w:type="dxa"/>
          </w:tcPr>
          <w:p w:rsidR="005445AC" w:rsidRPr="003002F4" w:rsidRDefault="005445AC" w:rsidP="00A02341">
            <w:pPr>
              <w:spacing w:after="0" w:line="240" w:lineRule="auto"/>
              <w:jc w:val="center"/>
              <w:rPr>
                <w:rFonts w:ascii="Times New Roman" w:eastAsia="Times New Roman" w:hAnsi="Times New Roman" w:cs="Times New Roman"/>
                <w:noProof/>
                <w:sz w:val="24"/>
                <w:szCs w:val="24"/>
                <w:lang w:eastAsia="ru-RU"/>
              </w:rPr>
            </w:pPr>
          </w:p>
        </w:tc>
      </w:tr>
      <w:tr w:rsidR="005445AC" w:rsidRPr="003002F4" w:rsidTr="005445AC">
        <w:tblPrEx>
          <w:tblBorders>
            <w:left w:val="single" w:sz="4" w:space="0" w:color="auto"/>
            <w:right w:val="single" w:sz="4" w:space="0" w:color="auto"/>
          </w:tblBorders>
          <w:tblCellMar>
            <w:left w:w="28" w:type="dxa"/>
            <w:right w:w="28" w:type="dxa"/>
          </w:tblCellMar>
        </w:tblPrEx>
        <w:trPr>
          <w:trHeight w:val="20"/>
        </w:trPr>
        <w:tc>
          <w:tcPr>
            <w:tcW w:w="1012" w:type="dxa"/>
          </w:tcPr>
          <w:p w:rsidR="005445AC" w:rsidRDefault="005445AC" w:rsidP="00A02341">
            <w:pPr>
              <w:spacing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127</w:t>
            </w:r>
          </w:p>
        </w:tc>
        <w:tc>
          <w:tcPr>
            <w:tcW w:w="6958" w:type="dxa"/>
            <w:gridSpan w:val="3"/>
          </w:tcPr>
          <w:p w:rsidR="005445AC" w:rsidRPr="003002F4" w:rsidRDefault="005445AC" w:rsidP="00A02341">
            <w:pPr>
              <w:pStyle w:val="aa"/>
              <w:spacing w:before="0"/>
              <w:ind w:firstLine="0"/>
              <w:jc w:val="center"/>
              <w:rPr>
                <w:rFonts w:ascii="Times New Roman" w:hAnsi="Times New Roman"/>
                <w:noProof/>
                <w:sz w:val="24"/>
                <w:szCs w:val="24"/>
                <w:lang w:val="ru-RU"/>
              </w:rPr>
            </w:pPr>
            <w:r w:rsidRPr="003002F4">
              <w:rPr>
                <w:rFonts w:ascii="Times New Roman" w:hAnsi="Times New Roman"/>
                <w:noProof/>
                <w:sz w:val="24"/>
                <w:szCs w:val="24"/>
                <w:lang w:val="ru-RU"/>
              </w:rPr>
              <w:t>Будівлі нежитлові інші</w:t>
            </w:r>
          </w:p>
        </w:tc>
        <w:tc>
          <w:tcPr>
            <w:tcW w:w="970" w:type="dxa"/>
          </w:tcPr>
          <w:p w:rsidR="005445AC" w:rsidRPr="00F92326" w:rsidRDefault="005445AC" w:rsidP="00F92326">
            <w:pPr>
              <w:spacing w:after="0" w:line="240" w:lineRule="auto"/>
              <w:jc w:val="center"/>
            </w:pPr>
            <w:r w:rsidRPr="00F92326">
              <w:rPr>
                <w:rFonts w:ascii="Times New Roman" w:hAnsi="Times New Roman"/>
                <w:noProof/>
                <w:sz w:val="24"/>
                <w:szCs w:val="24"/>
              </w:rPr>
              <w:t>0,</w:t>
            </w:r>
            <w:r w:rsidR="00F92326" w:rsidRPr="00F92326">
              <w:rPr>
                <w:rFonts w:ascii="Times New Roman" w:hAnsi="Times New Roman"/>
                <w:noProof/>
                <w:sz w:val="24"/>
                <w:szCs w:val="24"/>
                <w:lang w:val="uk-UA"/>
              </w:rPr>
              <w:t>1</w:t>
            </w:r>
          </w:p>
        </w:tc>
        <w:tc>
          <w:tcPr>
            <w:tcW w:w="957"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993"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1797" w:type="dxa"/>
            <w:gridSpan w:val="2"/>
          </w:tcPr>
          <w:p w:rsidR="005445AC" w:rsidRPr="00F92326" w:rsidRDefault="005445AC" w:rsidP="00F92326">
            <w:pPr>
              <w:spacing w:after="0" w:line="240" w:lineRule="auto"/>
              <w:jc w:val="center"/>
              <w:rPr>
                <w:rFonts w:ascii="Times New Roman" w:eastAsia="Times New Roman" w:hAnsi="Times New Roman" w:cs="Times New Roman"/>
                <w:noProof/>
                <w:sz w:val="24"/>
                <w:szCs w:val="24"/>
                <w:lang w:val="uk-UA" w:eastAsia="ru-RU"/>
              </w:rPr>
            </w:pPr>
            <w:r w:rsidRPr="00F92326">
              <w:rPr>
                <w:rFonts w:ascii="Times New Roman" w:eastAsia="Times New Roman" w:hAnsi="Times New Roman" w:cs="Times New Roman"/>
                <w:noProof/>
                <w:sz w:val="24"/>
                <w:szCs w:val="24"/>
                <w:lang w:val="uk-UA" w:eastAsia="ru-RU"/>
              </w:rPr>
              <w:t>0,</w:t>
            </w:r>
            <w:r w:rsidR="00F92326" w:rsidRPr="00F92326">
              <w:rPr>
                <w:rFonts w:ascii="Times New Roman" w:eastAsia="Times New Roman" w:hAnsi="Times New Roman" w:cs="Times New Roman"/>
                <w:noProof/>
                <w:sz w:val="24"/>
                <w:szCs w:val="24"/>
                <w:lang w:val="uk-UA" w:eastAsia="ru-RU"/>
              </w:rPr>
              <w:t>1</w:t>
            </w:r>
          </w:p>
        </w:tc>
        <w:tc>
          <w:tcPr>
            <w:tcW w:w="1050" w:type="dxa"/>
          </w:tcPr>
          <w:p w:rsidR="005445AC" w:rsidRPr="00F92326"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586" w:type="dxa"/>
          </w:tcPr>
          <w:p w:rsidR="005445AC" w:rsidRPr="003002F4" w:rsidRDefault="005445AC" w:rsidP="00A02341">
            <w:pPr>
              <w:spacing w:after="0" w:line="240" w:lineRule="auto"/>
              <w:jc w:val="center"/>
              <w:rPr>
                <w:rFonts w:ascii="Times New Roman" w:eastAsia="Times New Roman" w:hAnsi="Times New Roman" w:cs="Times New Roman"/>
                <w:noProof/>
                <w:sz w:val="24"/>
                <w:szCs w:val="24"/>
                <w:lang w:eastAsia="ru-RU"/>
              </w:rPr>
            </w:pPr>
          </w:p>
        </w:tc>
        <w:tc>
          <w:tcPr>
            <w:tcW w:w="1273" w:type="dxa"/>
          </w:tcPr>
          <w:p w:rsidR="005445AC" w:rsidRPr="003002F4" w:rsidRDefault="005445AC" w:rsidP="00A02341">
            <w:pPr>
              <w:spacing w:after="0" w:line="240" w:lineRule="auto"/>
              <w:jc w:val="center"/>
              <w:rPr>
                <w:rFonts w:ascii="Times New Roman" w:eastAsia="Times New Roman" w:hAnsi="Times New Roman" w:cs="Times New Roman"/>
                <w:noProof/>
                <w:sz w:val="24"/>
                <w:szCs w:val="24"/>
                <w:lang w:eastAsia="ru-RU"/>
              </w:rPr>
            </w:pPr>
          </w:p>
        </w:tc>
      </w:tr>
    </w:tbl>
    <w:p w:rsidR="009A4DBD" w:rsidRDefault="009A4DBD" w:rsidP="009A4DBD">
      <w:pPr>
        <w:widowControl w:val="0"/>
        <w:spacing w:after="0" w:line="240" w:lineRule="auto"/>
        <w:ind w:right="57"/>
        <w:jc w:val="right"/>
        <w:rPr>
          <w:rFonts w:ascii="Times New Roman" w:hAnsi="Times New Roman" w:cs="Times New Roman"/>
          <w:bCs/>
          <w:color w:val="000000"/>
          <w:sz w:val="28"/>
          <w:szCs w:val="28"/>
          <w:lang w:val="uk-UA"/>
        </w:rPr>
      </w:pPr>
    </w:p>
    <w:p w:rsidR="00D0256C" w:rsidRDefault="00D0256C" w:rsidP="009A4DBD">
      <w:pPr>
        <w:widowControl w:val="0"/>
        <w:spacing w:after="0" w:line="240" w:lineRule="auto"/>
        <w:ind w:right="57"/>
        <w:jc w:val="right"/>
        <w:rPr>
          <w:rFonts w:ascii="Times New Roman" w:hAnsi="Times New Roman" w:cs="Times New Roman"/>
          <w:bCs/>
          <w:color w:val="000000"/>
          <w:sz w:val="28"/>
          <w:szCs w:val="28"/>
          <w:lang w:val="uk-UA"/>
        </w:rPr>
      </w:pPr>
    </w:p>
    <w:p w:rsidR="00D0256C" w:rsidRPr="00D0256C" w:rsidRDefault="00D0256C" w:rsidP="00D0256C">
      <w:pPr>
        <w:jc w:val="center"/>
        <w:rPr>
          <w:rFonts w:ascii="Times New Roman" w:hAnsi="Times New Roman" w:cs="Times New Roman"/>
          <w:sz w:val="28"/>
          <w:szCs w:val="28"/>
          <w:lang w:val="uk-UA"/>
        </w:rPr>
      </w:pPr>
      <w:r w:rsidRPr="00D0256C">
        <w:rPr>
          <w:rFonts w:ascii="Times New Roman" w:hAnsi="Times New Roman" w:cs="Times New Roman"/>
          <w:sz w:val="28"/>
          <w:szCs w:val="28"/>
          <w:lang w:val="uk-UA"/>
        </w:rPr>
        <w:t xml:space="preserve">Секретар </w:t>
      </w:r>
      <w:r w:rsidR="00EE1313">
        <w:rPr>
          <w:rFonts w:ascii="Times New Roman" w:hAnsi="Times New Roman" w:cs="Times New Roman"/>
          <w:sz w:val="28"/>
          <w:szCs w:val="28"/>
          <w:lang w:val="uk-UA"/>
        </w:rPr>
        <w:t xml:space="preserve">міської </w:t>
      </w:r>
      <w:r w:rsidRPr="00D0256C">
        <w:rPr>
          <w:rFonts w:ascii="Times New Roman" w:hAnsi="Times New Roman" w:cs="Times New Roman"/>
          <w:sz w:val="28"/>
          <w:szCs w:val="28"/>
          <w:lang w:val="uk-UA"/>
        </w:rPr>
        <w:t xml:space="preserve">ради                   </w:t>
      </w:r>
      <w:r w:rsidRPr="00D0256C">
        <w:rPr>
          <w:rFonts w:ascii="Times New Roman" w:hAnsi="Times New Roman" w:cs="Times New Roman"/>
          <w:sz w:val="28"/>
          <w:szCs w:val="28"/>
          <w:lang w:val="uk-UA"/>
        </w:rPr>
        <w:tab/>
      </w:r>
      <w:r w:rsidRPr="00D0256C">
        <w:rPr>
          <w:rFonts w:ascii="Times New Roman" w:hAnsi="Times New Roman" w:cs="Times New Roman"/>
          <w:sz w:val="28"/>
          <w:szCs w:val="28"/>
          <w:lang w:val="uk-UA"/>
        </w:rPr>
        <w:tab/>
      </w:r>
      <w:r w:rsidRPr="00D0256C">
        <w:rPr>
          <w:rFonts w:ascii="Times New Roman" w:hAnsi="Times New Roman" w:cs="Times New Roman"/>
          <w:sz w:val="28"/>
          <w:szCs w:val="28"/>
          <w:lang w:val="uk-UA"/>
        </w:rPr>
        <w:tab/>
      </w:r>
      <w:r w:rsidRPr="00D0256C">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D0256C">
        <w:rPr>
          <w:rFonts w:ascii="Times New Roman" w:hAnsi="Times New Roman" w:cs="Times New Roman"/>
          <w:sz w:val="28"/>
          <w:szCs w:val="28"/>
          <w:lang w:val="uk-UA"/>
        </w:rPr>
        <w:tab/>
        <w:t xml:space="preserve">                  Л.І. С</w:t>
      </w:r>
      <w:r w:rsidR="00EE1313" w:rsidRPr="00D0256C">
        <w:rPr>
          <w:rFonts w:ascii="Times New Roman" w:hAnsi="Times New Roman" w:cs="Times New Roman"/>
          <w:sz w:val="28"/>
          <w:szCs w:val="28"/>
          <w:lang w:val="uk-UA"/>
        </w:rPr>
        <w:t>УВИД</w:t>
      </w:r>
    </w:p>
    <w:p w:rsidR="00D0256C" w:rsidRDefault="00D0256C" w:rsidP="00D0256C">
      <w:pPr>
        <w:tabs>
          <w:tab w:val="left" w:pos="3720"/>
        </w:tabs>
        <w:rPr>
          <w:rFonts w:ascii="Times New Roman" w:hAnsi="Times New Roman" w:cs="Times New Roman"/>
          <w:sz w:val="28"/>
          <w:szCs w:val="28"/>
          <w:lang w:val="uk-UA"/>
        </w:rPr>
      </w:pPr>
    </w:p>
    <w:p w:rsidR="00D0256C" w:rsidRDefault="00D0256C" w:rsidP="00D0256C">
      <w:pPr>
        <w:rPr>
          <w:rFonts w:ascii="Times New Roman" w:hAnsi="Times New Roman" w:cs="Times New Roman"/>
          <w:sz w:val="28"/>
          <w:szCs w:val="28"/>
          <w:lang w:val="uk-UA"/>
        </w:rPr>
      </w:pPr>
    </w:p>
    <w:p w:rsidR="00D0256C" w:rsidRPr="00D0256C" w:rsidRDefault="00D0256C" w:rsidP="00D0256C">
      <w:pPr>
        <w:rPr>
          <w:rFonts w:ascii="Times New Roman" w:hAnsi="Times New Roman" w:cs="Times New Roman"/>
          <w:sz w:val="28"/>
          <w:szCs w:val="28"/>
          <w:lang w:val="uk-UA"/>
        </w:rPr>
        <w:sectPr w:rsidR="00D0256C" w:rsidRPr="00D0256C" w:rsidSect="0079369A">
          <w:pgSz w:w="16838" w:h="11906" w:orient="landscape"/>
          <w:pgMar w:top="851" w:right="1134" w:bottom="1701" w:left="1134" w:header="709" w:footer="709" w:gutter="0"/>
          <w:cols w:space="708"/>
          <w:docGrid w:linePitch="360"/>
        </w:sectPr>
      </w:pPr>
    </w:p>
    <w:p w:rsidR="009A4DBD" w:rsidRPr="009A4DBD" w:rsidRDefault="00FF08DC" w:rsidP="00E5439C">
      <w:pPr>
        <w:widowControl w:val="0"/>
        <w:spacing w:after="0" w:line="240" w:lineRule="auto"/>
        <w:ind w:left="5387" w:right="57"/>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uk-UA"/>
        </w:rPr>
        <w:lastRenderedPageBreak/>
        <w:t xml:space="preserve"> </w:t>
      </w:r>
      <w:r w:rsidR="00E5439C">
        <w:rPr>
          <w:rFonts w:ascii="Times New Roman" w:hAnsi="Times New Roman" w:cs="Times New Roman"/>
          <w:bCs/>
          <w:color w:val="000000"/>
          <w:sz w:val="28"/>
          <w:szCs w:val="28"/>
        </w:rPr>
        <w:t>Додаток</w:t>
      </w:r>
      <w:r w:rsidR="009A4DBD" w:rsidRPr="009A4DBD">
        <w:rPr>
          <w:rFonts w:ascii="Times New Roman" w:hAnsi="Times New Roman" w:cs="Times New Roman"/>
          <w:bCs/>
          <w:color w:val="000000"/>
          <w:sz w:val="28"/>
          <w:szCs w:val="28"/>
        </w:rPr>
        <w:t>1.</w:t>
      </w:r>
      <w:r w:rsidR="009A4DBD" w:rsidRPr="009A4DBD">
        <w:rPr>
          <w:rFonts w:ascii="Times New Roman" w:hAnsi="Times New Roman" w:cs="Times New Roman"/>
          <w:bCs/>
          <w:color w:val="000000"/>
          <w:sz w:val="28"/>
          <w:szCs w:val="28"/>
          <w:lang w:val="uk-UA"/>
        </w:rPr>
        <w:t>3</w:t>
      </w:r>
      <w:r w:rsidR="009A4DBD" w:rsidRPr="009A4DBD">
        <w:rPr>
          <w:rFonts w:ascii="Times New Roman" w:hAnsi="Times New Roman" w:cs="Times New Roman"/>
          <w:bCs/>
          <w:color w:val="000000"/>
          <w:sz w:val="28"/>
          <w:szCs w:val="28"/>
        </w:rPr>
        <w:br w:type="textWrapping" w:clear="all"/>
      </w:r>
      <w:r>
        <w:rPr>
          <w:rFonts w:ascii="Times New Roman" w:hAnsi="Times New Roman" w:cs="Times New Roman"/>
          <w:bCs/>
          <w:color w:val="000000"/>
          <w:sz w:val="28"/>
          <w:szCs w:val="28"/>
          <w:lang w:val="uk-UA"/>
        </w:rPr>
        <w:t xml:space="preserve"> </w:t>
      </w:r>
      <w:r w:rsidR="009A4DBD" w:rsidRPr="009A4DBD">
        <w:rPr>
          <w:rFonts w:ascii="Times New Roman" w:hAnsi="Times New Roman" w:cs="Times New Roman"/>
          <w:bCs/>
          <w:color w:val="000000"/>
          <w:sz w:val="28"/>
          <w:szCs w:val="28"/>
        </w:rPr>
        <w:t xml:space="preserve">до Положення </w:t>
      </w:r>
    </w:p>
    <w:p w:rsidR="009A4DBD" w:rsidRPr="009A4DBD" w:rsidRDefault="00E5439C" w:rsidP="00FF08DC">
      <w:pPr>
        <w:widowControl w:val="0"/>
        <w:spacing w:after="0" w:line="240" w:lineRule="auto"/>
        <w:ind w:right="57"/>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w:t>
      </w:r>
      <w:r w:rsidR="00FF08DC">
        <w:rPr>
          <w:rFonts w:ascii="Times New Roman" w:hAnsi="Times New Roman" w:cs="Times New Roman"/>
          <w:bCs/>
          <w:color w:val="000000"/>
          <w:sz w:val="28"/>
          <w:szCs w:val="28"/>
          <w:lang w:val="uk-UA"/>
        </w:rPr>
        <w:t xml:space="preserve">                                                                            </w:t>
      </w:r>
      <w:r w:rsidR="009A4DBD" w:rsidRPr="009A4DBD">
        <w:rPr>
          <w:rFonts w:ascii="Times New Roman" w:hAnsi="Times New Roman" w:cs="Times New Roman"/>
          <w:bCs/>
          <w:color w:val="000000"/>
          <w:sz w:val="28"/>
          <w:szCs w:val="28"/>
        </w:rPr>
        <w:t xml:space="preserve">про </w:t>
      </w:r>
      <w:r w:rsidR="005B4C0C">
        <w:rPr>
          <w:rFonts w:ascii="Times New Roman" w:hAnsi="Times New Roman" w:cs="Times New Roman"/>
          <w:bCs/>
          <w:color w:val="000000"/>
          <w:sz w:val="28"/>
          <w:szCs w:val="28"/>
          <w:lang w:val="uk-UA"/>
        </w:rPr>
        <w:t>податок</w:t>
      </w:r>
      <w:r w:rsidR="009A4DBD" w:rsidRPr="009A4DBD">
        <w:rPr>
          <w:rFonts w:ascii="Times New Roman" w:hAnsi="Times New Roman" w:cs="Times New Roman"/>
          <w:bCs/>
          <w:color w:val="000000"/>
          <w:sz w:val="28"/>
          <w:szCs w:val="28"/>
        </w:rPr>
        <w:t xml:space="preserve"> на нерухом</w:t>
      </w:r>
      <w:r w:rsidR="009A4DBD" w:rsidRPr="009A4DBD">
        <w:rPr>
          <w:rFonts w:ascii="Times New Roman" w:hAnsi="Times New Roman" w:cs="Times New Roman"/>
          <w:bCs/>
          <w:color w:val="000000"/>
          <w:sz w:val="28"/>
          <w:szCs w:val="28"/>
          <w:lang w:val="uk-UA"/>
        </w:rPr>
        <w:t xml:space="preserve">е </w:t>
      </w:r>
      <w:r w:rsidR="009A4DBD" w:rsidRPr="009A4DBD">
        <w:rPr>
          <w:rFonts w:ascii="Times New Roman" w:hAnsi="Times New Roman" w:cs="Times New Roman"/>
          <w:bCs/>
          <w:color w:val="000000"/>
          <w:sz w:val="28"/>
          <w:szCs w:val="28"/>
        </w:rPr>
        <w:t>майно,</w:t>
      </w:r>
    </w:p>
    <w:p w:rsidR="009A4DBD" w:rsidRPr="009A4DBD" w:rsidRDefault="009A4DBD" w:rsidP="00E5439C">
      <w:pPr>
        <w:widowControl w:val="0"/>
        <w:spacing w:after="0" w:line="240" w:lineRule="auto"/>
        <w:ind w:right="57"/>
        <w:jc w:val="both"/>
        <w:rPr>
          <w:rFonts w:ascii="Times New Roman" w:hAnsi="Times New Roman" w:cs="Times New Roman"/>
          <w:color w:val="000000"/>
          <w:szCs w:val="28"/>
          <w:lang w:val="uk-UA"/>
        </w:rPr>
      </w:pPr>
      <w:r w:rsidRPr="009A4DBD">
        <w:rPr>
          <w:rFonts w:ascii="Times New Roman" w:hAnsi="Times New Roman" w:cs="Times New Roman"/>
          <w:bCs/>
          <w:color w:val="000000"/>
          <w:sz w:val="28"/>
          <w:szCs w:val="28"/>
        </w:rPr>
        <w:t xml:space="preserve"> </w:t>
      </w:r>
      <w:r w:rsidR="00E5439C">
        <w:rPr>
          <w:rFonts w:ascii="Times New Roman" w:hAnsi="Times New Roman" w:cs="Times New Roman"/>
          <w:bCs/>
          <w:color w:val="000000"/>
          <w:sz w:val="28"/>
          <w:szCs w:val="28"/>
          <w:lang w:val="uk-UA"/>
        </w:rPr>
        <w:t xml:space="preserve">                                                                          </w:t>
      </w:r>
      <w:r w:rsidRPr="00C459F0">
        <w:rPr>
          <w:rFonts w:ascii="Times New Roman" w:hAnsi="Times New Roman" w:cs="Times New Roman"/>
          <w:bCs/>
          <w:color w:val="000000"/>
          <w:sz w:val="28"/>
          <w:szCs w:val="28"/>
          <w:lang w:val="uk-UA"/>
        </w:rPr>
        <w:t>відмінне від земельної ділянки</w:t>
      </w:r>
    </w:p>
    <w:p w:rsidR="00FF08DC" w:rsidRDefault="00FF08DC" w:rsidP="009A4DBD">
      <w:pPr>
        <w:keepNext/>
        <w:keepLines/>
        <w:spacing w:after="0" w:line="240" w:lineRule="auto"/>
        <w:jc w:val="center"/>
        <w:rPr>
          <w:rFonts w:ascii="Times New Roman" w:eastAsia="Times New Roman" w:hAnsi="Times New Roman" w:cs="Times New Roman"/>
          <w:b/>
          <w:sz w:val="28"/>
          <w:szCs w:val="28"/>
          <w:lang w:val="uk-UA" w:eastAsia="ru-RU"/>
        </w:rPr>
      </w:pPr>
    </w:p>
    <w:p w:rsidR="009A4DBD" w:rsidRPr="009A4DBD" w:rsidRDefault="009A4DBD" w:rsidP="009A4DBD">
      <w:pPr>
        <w:keepNext/>
        <w:keepLines/>
        <w:spacing w:after="0" w:line="240" w:lineRule="auto"/>
        <w:jc w:val="center"/>
        <w:rPr>
          <w:rFonts w:ascii="Times New Roman" w:eastAsia="Times New Roman" w:hAnsi="Times New Roman" w:cs="Times New Roman"/>
          <w:b/>
          <w:sz w:val="28"/>
          <w:szCs w:val="28"/>
          <w:lang w:val="uk-UA" w:eastAsia="ru-RU"/>
        </w:rPr>
      </w:pPr>
      <w:r w:rsidRPr="009A4DBD">
        <w:rPr>
          <w:rFonts w:ascii="Times New Roman" w:eastAsia="Times New Roman" w:hAnsi="Times New Roman" w:cs="Times New Roman"/>
          <w:b/>
          <w:sz w:val="28"/>
          <w:szCs w:val="28"/>
          <w:lang w:val="uk-UA" w:eastAsia="ru-RU"/>
        </w:rPr>
        <w:t>ПЕРЕЛІК</w:t>
      </w:r>
      <w:r w:rsidRPr="009A4DBD">
        <w:rPr>
          <w:rFonts w:ascii="Times New Roman" w:eastAsia="Times New Roman" w:hAnsi="Times New Roman" w:cs="Times New Roman"/>
          <w:b/>
          <w:sz w:val="28"/>
          <w:szCs w:val="28"/>
          <w:lang w:val="uk-UA" w:eastAsia="ru-RU"/>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9A4DBD" w:rsidRPr="009A4DBD" w:rsidRDefault="009A4DBD" w:rsidP="005B4C0C">
      <w:pPr>
        <w:spacing w:after="0" w:line="240" w:lineRule="auto"/>
        <w:jc w:val="center"/>
        <w:rPr>
          <w:rFonts w:ascii="Times New Roman" w:eastAsia="Times New Roman" w:hAnsi="Times New Roman" w:cs="Times New Roman"/>
          <w:sz w:val="28"/>
          <w:szCs w:val="28"/>
          <w:lang w:val="uk-UA" w:eastAsia="ru-RU"/>
        </w:rPr>
      </w:pPr>
      <w:r w:rsidRPr="009A4DBD">
        <w:rPr>
          <w:rFonts w:ascii="Times New Roman" w:eastAsia="Times New Roman" w:hAnsi="Times New Roman" w:cs="Times New Roman"/>
          <w:sz w:val="28"/>
          <w:szCs w:val="28"/>
          <w:lang w:val="uk-UA" w:eastAsia="ru-RU"/>
        </w:rPr>
        <w:t>Пільги встановлюються на 20</w:t>
      </w:r>
      <w:r w:rsidR="00885F48">
        <w:rPr>
          <w:rFonts w:ascii="Times New Roman" w:eastAsia="Times New Roman" w:hAnsi="Times New Roman" w:cs="Times New Roman"/>
          <w:sz w:val="28"/>
          <w:szCs w:val="28"/>
          <w:lang w:val="uk-UA" w:eastAsia="ru-RU"/>
        </w:rPr>
        <w:t>2</w:t>
      </w:r>
      <w:r w:rsidR="00D02A33">
        <w:rPr>
          <w:rFonts w:ascii="Times New Roman" w:eastAsia="Times New Roman" w:hAnsi="Times New Roman" w:cs="Times New Roman"/>
          <w:sz w:val="28"/>
          <w:szCs w:val="28"/>
          <w:lang w:val="uk-UA" w:eastAsia="ru-RU"/>
        </w:rPr>
        <w:t>1</w:t>
      </w:r>
      <w:r w:rsidRPr="009A4DBD">
        <w:rPr>
          <w:rFonts w:ascii="Times New Roman" w:eastAsia="Times New Roman" w:hAnsi="Times New Roman" w:cs="Times New Roman"/>
          <w:sz w:val="28"/>
          <w:szCs w:val="28"/>
          <w:lang w:val="uk-UA" w:eastAsia="ru-RU"/>
        </w:rPr>
        <w:t xml:space="preserve"> рік та вводяться в дію</w:t>
      </w:r>
      <w:r w:rsidRPr="009A4DBD">
        <w:rPr>
          <w:rFonts w:ascii="Times New Roman" w:eastAsia="Times New Roman" w:hAnsi="Times New Roman" w:cs="Times New Roman"/>
          <w:sz w:val="28"/>
          <w:szCs w:val="28"/>
          <w:lang w:val="uk-UA" w:eastAsia="ru-RU"/>
        </w:rPr>
        <w:br/>
        <w:t xml:space="preserve"> з 01 січня 20</w:t>
      </w:r>
      <w:r w:rsidR="00885F48">
        <w:rPr>
          <w:rFonts w:ascii="Times New Roman" w:eastAsia="Times New Roman" w:hAnsi="Times New Roman" w:cs="Times New Roman"/>
          <w:sz w:val="28"/>
          <w:szCs w:val="28"/>
          <w:lang w:val="uk-UA" w:eastAsia="ru-RU"/>
        </w:rPr>
        <w:t>2</w:t>
      </w:r>
      <w:r w:rsidR="00D02A33">
        <w:rPr>
          <w:rFonts w:ascii="Times New Roman" w:eastAsia="Times New Roman" w:hAnsi="Times New Roman" w:cs="Times New Roman"/>
          <w:sz w:val="28"/>
          <w:szCs w:val="28"/>
          <w:lang w:val="uk-UA" w:eastAsia="ru-RU"/>
        </w:rPr>
        <w:t>1</w:t>
      </w:r>
      <w:r w:rsidR="00EE1313">
        <w:rPr>
          <w:rFonts w:ascii="Times New Roman" w:eastAsia="Times New Roman" w:hAnsi="Times New Roman" w:cs="Times New Roman"/>
          <w:sz w:val="28"/>
          <w:szCs w:val="28"/>
          <w:lang w:val="uk-UA" w:eastAsia="ru-RU"/>
        </w:rPr>
        <w:t xml:space="preserve"> року</w:t>
      </w:r>
    </w:p>
    <w:p w:rsidR="009A4DBD" w:rsidRPr="009A4DBD" w:rsidRDefault="009A4DBD" w:rsidP="009A4DBD">
      <w:pPr>
        <w:spacing w:after="0" w:line="240" w:lineRule="auto"/>
        <w:jc w:val="both"/>
        <w:rPr>
          <w:rFonts w:ascii="Times New Roman" w:eastAsia="Times New Roman" w:hAnsi="Times New Roman" w:cs="Times New Roman"/>
          <w:sz w:val="28"/>
          <w:szCs w:val="28"/>
          <w:lang w:val="uk-UA" w:eastAsia="ru-RU"/>
        </w:rPr>
      </w:pPr>
    </w:p>
    <w:tbl>
      <w:tblPr>
        <w:tblW w:w="5595" w:type="pct"/>
        <w:tblInd w:w="-412" w:type="dxa"/>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51"/>
        <w:gridCol w:w="1135"/>
        <w:gridCol w:w="3747"/>
        <w:gridCol w:w="2409"/>
        <w:gridCol w:w="1843"/>
      </w:tblGrid>
      <w:tr w:rsidR="000248C0" w:rsidRPr="000248C0" w:rsidTr="007275F4">
        <w:tc>
          <w:tcPr>
            <w:tcW w:w="64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248C0" w:rsidRPr="000248C0" w:rsidRDefault="000248C0" w:rsidP="000248C0">
            <w:pPr>
              <w:spacing w:after="0" w:line="407" w:lineRule="atLeast"/>
              <w:jc w:val="center"/>
              <w:rPr>
                <w:rFonts w:ascii="Times New Roman" w:eastAsia="Times New Roman" w:hAnsi="Times New Roman" w:cs="Times New Roman"/>
                <w:sz w:val="27"/>
                <w:szCs w:val="27"/>
                <w:lang w:val="uk-UA" w:eastAsia="ru-RU"/>
              </w:rPr>
            </w:pPr>
            <w:r w:rsidRPr="000248C0">
              <w:rPr>
                <w:rFonts w:ascii="Times New Roman" w:eastAsia="Times New Roman" w:hAnsi="Times New Roman" w:cs="Times New Roman"/>
                <w:sz w:val="27"/>
                <w:szCs w:val="27"/>
                <w:lang w:eastAsia="ru-RU"/>
              </w:rPr>
              <w:t>Код області</w:t>
            </w:r>
          </w:p>
          <w:p w:rsidR="000248C0" w:rsidRPr="000248C0" w:rsidRDefault="000248C0" w:rsidP="000248C0">
            <w:pPr>
              <w:spacing w:after="0" w:line="407" w:lineRule="atLeast"/>
              <w:jc w:val="center"/>
              <w:rPr>
                <w:rFonts w:ascii="Times New Roman" w:eastAsia="Times New Roman" w:hAnsi="Times New Roman" w:cs="Times New Roman"/>
                <w:sz w:val="27"/>
                <w:szCs w:val="27"/>
                <w:lang w:val="uk-UA" w:eastAsia="ru-RU"/>
              </w:rPr>
            </w:pPr>
            <w:r w:rsidRPr="000248C0">
              <w:rPr>
                <w:rFonts w:ascii="Times New Roman" w:eastAsia="Times New Roman" w:hAnsi="Times New Roman" w:cs="Times New Roman"/>
                <w:sz w:val="27"/>
                <w:szCs w:val="27"/>
                <w:lang w:val="uk-UA" w:eastAsia="ru-RU"/>
              </w:rPr>
              <w:t>12</w:t>
            </w:r>
          </w:p>
        </w:tc>
        <w:tc>
          <w:tcPr>
            <w:tcW w:w="54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248C0" w:rsidRPr="000248C0" w:rsidRDefault="000248C0" w:rsidP="000248C0">
            <w:pPr>
              <w:spacing w:after="0" w:line="407" w:lineRule="atLeast"/>
              <w:jc w:val="center"/>
              <w:rPr>
                <w:rFonts w:ascii="Times New Roman" w:eastAsia="Times New Roman" w:hAnsi="Times New Roman" w:cs="Times New Roman"/>
                <w:sz w:val="27"/>
                <w:szCs w:val="27"/>
                <w:lang w:val="uk-UA" w:eastAsia="ru-RU"/>
              </w:rPr>
            </w:pPr>
            <w:r w:rsidRPr="000248C0">
              <w:rPr>
                <w:rFonts w:ascii="Times New Roman" w:eastAsia="Times New Roman" w:hAnsi="Times New Roman" w:cs="Times New Roman"/>
                <w:sz w:val="27"/>
                <w:szCs w:val="27"/>
                <w:lang w:eastAsia="ru-RU"/>
              </w:rPr>
              <w:t>Код району</w:t>
            </w:r>
          </w:p>
          <w:p w:rsidR="000248C0" w:rsidRPr="000248C0" w:rsidRDefault="000248C0" w:rsidP="000248C0">
            <w:pPr>
              <w:spacing w:after="0" w:line="407" w:lineRule="atLeast"/>
              <w:jc w:val="center"/>
              <w:rPr>
                <w:rFonts w:ascii="Times New Roman" w:eastAsia="Times New Roman" w:hAnsi="Times New Roman" w:cs="Times New Roman"/>
                <w:sz w:val="27"/>
                <w:szCs w:val="27"/>
                <w:lang w:val="uk-UA" w:eastAsia="ru-RU"/>
              </w:rPr>
            </w:pPr>
            <w:r w:rsidRPr="000248C0">
              <w:rPr>
                <w:rFonts w:ascii="Times New Roman" w:eastAsia="Times New Roman" w:hAnsi="Times New Roman" w:cs="Times New Roman"/>
                <w:sz w:val="27"/>
                <w:szCs w:val="27"/>
                <w:lang w:val="uk-UA" w:eastAsia="ru-RU"/>
              </w:rPr>
              <w:t>12203</w:t>
            </w:r>
          </w:p>
        </w:tc>
        <w:tc>
          <w:tcPr>
            <w:tcW w:w="178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248C0" w:rsidRPr="000248C0" w:rsidRDefault="000248C0" w:rsidP="000248C0">
            <w:pPr>
              <w:spacing w:after="0" w:line="407" w:lineRule="atLeast"/>
              <w:jc w:val="center"/>
              <w:rPr>
                <w:rFonts w:ascii="Times New Roman" w:eastAsia="Times New Roman" w:hAnsi="Times New Roman" w:cs="Times New Roman"/>
                <w:sz w:val="27"/>
                <w:szCs w:val="27"/>
                <w:lang w:val="uk-UA" w:eastAsia="ru-RU"/>
              </w:rPr>
            </w:pPr>
            <w:r w:rsidRPr="000248C0">
              <w:rPr>
                <w:rFonts w:ascii="Times New Roman" w:eastAsia="Times New Roman" w:hAnsi="Times New Roman" w:cs="Times New Roman"/>
                <w:sz w:val="27"/>
                <w:szCs w:val="27"/>
                <w:lang w:eastAsia="ru-RU"/>
              </w:rPr>
              <w:t>Код згідно з КОАТУУ</w:t>
            </w:r>
          </w:p>
          <w:p w:rsidR="000248C0" w:rsidRPr="000248C0" w:rsidRDefault="00D34FAE" w:rsidP="000248C0">
            <w:pPr>
              <w:spacing w:after="0" w:line="240" w:lineRule="auto"/>
              <w:jc w:val="center"/>
              <w:rPr>
                <w:rFonts w:ascii="Times New Roman" w:eastAsia="Times New Roman" w:hAnsi="Times New Roman" w:cs="Times New Roman"/>
                <w:sz w:val="27"/>
                <w:szCs w:val="27"/>
                <w:lang w:val="uk-UA" w:eastAsia="ru-RU"/>
              </w:rPr>
            </w:pPr>
            <w:r w:rsidRPr="009A4DBD">
              <w:rPr>
                <w:rFonts w:ascii="Times New Roman" w:hAnsi="Times New Roman" w:cs="Times New Roman"/>
                <w:b/>
                <w:bCs/>
                <w:sz w:val="24"/>
                <w:szCs w:val="24"/>
                <w:lang w:val="uk-UA"/>
              </w:rPr>
              <w:t>122031</w:t>
            </w:r>
            <w:r>
              <w:rPr>
                <w:rFonts w:ascii="Times New Roman" w:hAnsi="Times New Roman" w:cs="Times New Roman"/>
                <w:b/>
                <w:bCs/>
                <w:sz w:val="24"/>
                <w:szCs w:val="24"/>
                <w:lang w:val="uk-UA"/>
              </w:rPr>
              <w:t>0</w:t>
            </w:r>
            <w:r w:rsidRPr="009A4DBD">
              <w:rPr>
                <w:rFonts w:ascii="Times New Roman" w:hAnsi="Times New Roman" w:cs="Times New Roman"/>
                <w:b/>
                <w:bCs/>
                <w:sz w:val="24"/>
                <w:szCs w:val="24"/>
                <w:lang w:val="uk-UA"/>
              </w:rPr>
              <w:t>100</w:t>
            </w:r>
          </w:p>
        </w:tc>
        <w:tc>
          <w:tcPr>
            <w:tcW w:w="202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0248C0" w:rsidRPr="000248C0" w:rsidRDefault="000248C0" w:rsidP="000248C0">
            <w:pPr>
              <w:spacing w:after="0" w:line="407" w:lineRule="atLeast"/>
              <w:jc w:val="center"/>
              <w:rPr>
                <w:rFonts w:ascii="Times New Roman" w:eastAsia="Times New Roman" w:hAnsi="Times New Roman" w:cs="Times New Roman"/>
                <w:noProof/>
                <w:sz w:val="24"/>
                <w:szCs w:val="24"/>
                <w:lang w:val="uk-UA" w:eastAsia="ru-RU"/>
              </w:rPr>
            </w:pPr>
            <w:r w:rsidRPr="000248C0">
              <w:rPr>
                <w:rFonts w:ascii="Times New Roman" w:eastAsia="Times New Roman" w:hAnsi="Times New Roman" w:cs="Times New Roman"/>
                <w:noProof/>
                <w:sz w:val="24"/>
                <w:szCs w:val="24"/>
                <w:lang w:val="uk-UA" w:eastAsia="ru-RU"/>
              </w:rPr>
              <w:t>Апостолівська міська рада</w:t>
            </w:r>
          </w:p>
          <w:p w:rsidR="000248C0" w:rsidRPr="000248C0" w:rsidRDefault="000248C0" w:rsidP="000248C0">
            <w:pPr>
              <w:spacing w:after="0" w:line="407" w:lineRule="atLeast"/>
              <w:jc w:val="center"/>
              <w:rPr>
                <w:rFonts w:ascii="Times New Roman" w:eastAsia="Times New Roman" w:hAnsi="Times New Roman" w:cs="Times New Roman"/>
                <w:sz w:val="27"/>
                <w:szCs w:val="27"/>
                <w:lang w:val="uk-UA" w:eastAsia="ru-RU"/>
              </w:rPr>
            </w:pPr>
            <w:r w:rsidRPr="000248C0">
              <w:rPr>
                <w:rFonts w:ascii="Times New Roman" w:eastAsia="Times New Roman" w:hAnsi="Times New Roman" w:cs="Times New Roman"/>
                <w:noProof/>
                <w:sz w:val="24"/>
                <w:szCs w:val="24"/>
                <w:lang w:val="uk-UA" w:eastAsia="ru-RU"/>
              </w:rPr>
              <w:t>(ОТГ)</w:t>
            </w:r>
          </w:p>
        </w:tc>
      </w:tr>
      <w:tr w:rsidR="000248C0" w:rsidRPr="000248C0" w:rsidTr="007275F4">
        <w:tc>
          <w:tcPr>
            <w:tcW w:w="64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248C0" w:rsidRPr="000248C0" w:rsidRDefault="000248C0" w:rsidP="000248C0">
            <w:pPr>
              <w:spacing w:after="0" w:line="407" w:lineRule="atLeast"/>
              <w:jc w:val="center"/>
              <w:rPr>
                <w:rFonts w:ascii="Times New Roman" w:eastAsia="Times New Roman" w:hAnsi="Times New Roman" w:cs="Times New Roman"/>
                <w:sz w:val="27"/>
                <w:szCs w:val="27"/>
                <w:lang w:eastAsia="ru-RU"/>
              </w:rPr>
            </w:pPr>
          </w:p>
        </w:tc>
        <w:tc>
          <w:tcPr>
            <w:tcW w:w="54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248C0" w:rsidRPr="000248C0" w:rsidRDefault="000248C0" w:rsidP="000248C0">
            <w:pPr>
              <w:spacing w:after="0" w:line="407" w:lineRule="atLeast"/>
              <w:jc w:val="center"/>
              <w:rPr>
                <w:rFonts w:ascii="Times New Roman" w:eastAsia="Times New Roman" w:hAnsi="Times New Roman" w:cs="Times New Roman"/>
                <w:sz w:val="27"/>
                <w:szCs w:val="27"/>
                <w:lang w:eastAsia="ru-RU"/>
              </w:rPr>
            </w:pPr>
          </w:p>
        </w:tc>
        <w:tc>
          <w:tcPr>
            <w:tcW w:w="178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248C0" w:rsidRPr="000248C0" w:rsidRDefault="000248C0" w:rsidP="000248C0">
            <w:pPr>
              <w:spacing w:after="0" w:line="407" w:lineRule="atLeast"/>
              <w:jc w:val="center"/>
              <w:rPr>
                <w:rFonts w:ascii="Times New Roman" w:eastAsia="Times New Roman" w:hAnsi="Times New Roman" w:cs="Times New Roman"/>
                <w:sz w:val="27"/>
                <w:szCs w:val="27"/>
                <w:lang w:eastAsia="ru-RU"/>
              </w:rPr>
            </w:pPr>
          </w:p>
        </w:tc>
        <w:tc>
          <w:tcPr>
            <w:tcW w:w="202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0248C0" w:rsidRPr="000248C0" w:rsidRDefault="000248C0" w:rsidP="000248C0">
            <w:pPr>
              <w:spacing w:after="0" w:line="407" w:lineRule="atLeast"/>
              <w:jc w:val="center"/>
              <w:rPr>
                <w:rFonts w:ascii="Times New Roman" w:eastAsia="Times New Roman" w:hAnsi="Times New Roman" w:cs="Times New Roman"/>
                <w:sz w:val="27"/>
                <w:szCs w:val="27"/>
                <w:lang w:val="uk-UA" w:eastAsia="ru-RU"/>
              </w:rPr>
            </w:pPr>
          </w:p>
        </w:tc>
      </w:tr>
      <w:tr w:rsidR="000248C0" w:rsidRPr="000248C0" w:rsidTr="0072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4121" w:type="pct"/>
            <w:gridSpan w:val="4"/>
            <w:tcBorders>
              <w:top w:val="single" w:sz="4" w:space="0" w:color="auto"/>
              <w:left w:val="single" w:sz="4" w:space="0" w:color="auto"/>
              <w:bottom w:val="single" w:sz="4" w:space="0" w:color="auto"/>
              <w:right w:val="single" w:sz="4" w:space="0" w:color="auto"/>
            </w:tcBorders>
          </w:tcPr>
          <w:p w:rsidR="000248C0" w:rsidRPr="000248C0" w:rsidRDefault="000248C0" w:rsidP="000248C0">
            <w:pPr>
              <w:keepNext/>
              <w:keepLines/>
              <w:spacing w:after="0" w:line="360" w:lineRule="auto"/>
              <w:ind w:right="57"/>
              <w:jc w:val="center"/>
              <w:outlineLvl w:val="1"/>
              <w:rPr>
                <w:rFonts w:ascii="Times New Roman" w:eastAsia="Times New Roman" w:hAnsi="Times New Roman" w:cs="Times New Roman"/>
                <w:b/>
                <w:bCs/>
                <w:color w:val="000000"/>
                <w:spacing w:val="-4"/>
                <w:sz w:val="26"/>
                <w:szCs w:val="26"/>
              </w:rPr>
            </w:pPr>
            <w:r w:rsidRPr="000248C0">
              <w:rPr>
                <w:rFonts w:ascii="Times New Roman" w:eastAsia="Times New Roman" w:hAnsi="Times New Roman" w:cs="Times New Roman"/>
                <w:b/>
                <w:bCs/>
                <w:color w:val="000000"/>
                <w:spacing w:val="-4"/>
                <w:sz w:val="26"/>
                <w:szCs w:val="26"/>
              </w:rPr>
              <w:t>Група платників, категорія/ класифікація будівель та споруд</w:t>
            </w:r>
          </w:p>
        </w:tc>
        <w:tc>
          <w:tcPr>
            <w:tcW w:w="879" w:type="pct"/>
            <w:tcBorders>
              <w:top w:val="single" w:sz="4" w:space="0" w:color="auto"/>
              <w:left w:val="single" w:sz="4" w:space="0" w:color="auto"/>
              <w:bottom w:val="single" w:sz="4" w:space="0" w:color="auto"/>
              <w:right w:val="single" w:sz="4" w:space="0" w:color="auto"/>
            </w:tcBorders>
          </w:tcPr>
          <w:p w:rsidR="000248C0" w:rsidRPr="000248C0" w:rsidRDefault="000248C0" w:rsidP="000248C0">
            <w:pPr>
              <w:keepNext/>
              <w:keepLines/>
              <w:spacing w:after="0" w:line="360" w:lineRule="auto"/>
              <w:ind w:right="57"/>
              <w:jc w:val="center"/>
              <w:outlineLvl w:val="1"/>
              <w:rPr>
                <w:rFonts w:ascii="Times New Roman" w:eastAsia="Times New Roman" w:hAnsi="Times New Roman" w:cs="Times New Roman"/>
                <w:b/>
                <w:bCs/>
                <w:color w:val="000000"/>
                <w:spacing w:val="-4"/>
                <w:sz w:val="26"/>
                <w:szCs w:val="26"/>
              </w:rPr>
            </w:pPr>
            <w:r w:rsidRPr="000248C0">
              <w:rPr>
                <w:rFonts w:ascii="Times New Roman" w:eastAsia="Times New Roman" w:hAnsi="Times New Roman" w:cs="Times New Roman"/>
                <w:b/>
                <w:bCs/>
                <w:color w:val="000000"/>
                <w:spacing w:val="-4"/>
                <w:sz w:val="26"/>
                <w:szCs w:val="26"/>
              </w:rPr>
              <w:t xml:space="preserve">Розмір піль-ги </w:t>
            </w:r>
          </w:p>
          <w:p w:rsidR="000248C0" w:rsidRPr="000248C0" w:rsidRDefault="000248C0" w:rsidP="000248C0">
            <w:pPr>
              <w:keepNext/>
              <w:keepLines/>
              <w:spacing w:after="0" w:line="360" w:lineRule="auto"/>
              <w:ind w:right="57"/>
              <w:jc w:val="center"/>
              <w:outlineLvl w:val="1"/>
              <w:rPr>
                <w:rFonts w:ascii="Times New Roman" w:eastAsia="Times New Roman" w:hAnsi="Times New Roman" w:cs="Times New Roman"/>
                <w:b/>
                <w:bCs/>
                <w:color w:val="000000"/>
                <w:spacing w:val="-4"/>
                <w:sz w:val="26"/>
                <w:szCs w:val="26"/>
              </w:rPr>
            </w:pPr>
            <w:r w:rsidRPr="000248C0">
              <w:rPr>
                <w:rFonts w:ascii="Times New Roman" w:eastAsia="Times New Roman" w:hAnsi="Times New Roman" w:cs="Times New Roman"/>
                <w:b/>
                <w:bCs/>
                <w:color w:val="000000"/>
                <w:spacing w:val="-4"/>
                <w:sz w:val="26"/>
                <w:szCs w:val="26"/>
              </w:rPr>
              <w:t>(у відсотках)</w:t>
            </w:r>
          </w:p>
        </w:tc>
      </w:tr>
      <w:tr w:rsidR="000248C0" w:rsidRPr="000248C0" w:rsidTr="0072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4121" w:type="pct"/>
            <w:gridSpan w:val="4"/>
            <w:tcBorders>
              <w:top w:val="single" w:sz="4" w:space="0" w:color="auto"/>
              <w:left w:val="single" w:sz="4" w:space="0" w:color="auto"/>
              <w:bottom w:val="single" w:sz="4" w:space="0" w:color="auto"/>
              <w:right w:val="single" w:sz="4" w:space="0" w:color="auto"/>
            </w:tcBorders>
          </w:tcPr>
          <w:p w:rsidR="000248C0" w:rsidRPr="000248C0" w:rsidRDefault="000248C0" w:rsidP="000248C0">
            <w:pPr>
              <w:keepNext/>
              <w:keepLines/>
              <w:spacing w:after="0" w:line="360" w:lineRule="auto"/>
              <w:ind w:right="57"/>
              <w:jc w:val="both"/>
              <w:outlineLvl w:val="1"/>
              <w:rPr>
                <w:rFonts w:ascii="Times New Roman" w:eastAsia="Times New Roman" w:hAnsi="Times New Roman" w:cs="Times New Roman"/>
                <w:bCs/>
                <w:color w:val="000000"/>
                <w:spacing w:val="-4"/>
                <w:sz w:val="24"/>
                <w:szCs w:val="24"/>
                <w:lang w:val="uk-UA"/>
              </w:rPr>
            </w:pPr>
            <w:r w:rsidRPr="000248C0">
              <w:rPr>
                <w:rFonts w:ascii="Times New Roman" w:eastAsia="Times New Roman" w:hAnsi="Times New Roman" w:cs="Times New Roman"/>
                <w:bCs/>
                <w:color w:val="000000"/>
                <w:sz w:val="24"/>
                <w:szCs w:val="24"/>
                <w:lang w:val="uk-UA"/>
              </w:rPr>
              <w:t xml:space="preserve">Інваліди першої та другої групи </w:t>
            </w:r>
            <w:r w:rsidRPr="000248C0">
              <w:rPr>
                <w:rFonts w:ascii="Times New Roman" w:eastAsia="Times New Roman" w:hAnsi="Times New Roman" w:cs="Times New Roman"/>
                <w:bCs/>
                <w:color w:val="000000"/>
                <w:sz w:val="24"/>
                <w:szCs w:val="24"/>
              </w:rPr>
              <w:t>/</w:t>
            </w:r>
            <w:r w:rsidRPr="000248C0">
              <w:rPr>
                <w:rFonts w:ascii="Times New Roman" w:eastAsia="Times New Roman" w:hAnsi="Times New Roman" w:cs="Times New Roman"/>
                <w:bCs/>
                <w:color w:val="000000"/>
                <w:sz w:val="24"/>
                <w:szCs w:val="24"/>
                <w:lang w:val="uk-UA"/>
              </w:rPr>
              <w:t>будівлі житлові</w:t>
            </w:r>
          </w:p>
        </w:tc>
        <w:tc>
          <w:tcPr>
            <w:tcW w:w="879" w:type="pct"/>
            <w:tcBorders>
              <w:top w:val="single" w:sz="4" w:space="0" w:color="auto"/>
              <w:left w:val="single" w:sz="4" w:space="0" w:color="auto"/>
              <w:bottom w:val="single" w:sz="4" w:space="0" w:color="auto"/>
              <w:right w:val="single" w:sz="4" w:space="0" w:color="auto"/>
            </w:tcBorders>
          </w:tcPr>
          <w:p w:rsidR="000248C0" w:rsidRPr="000248C0" w:rsidRDefault="000248C0" w:rsidP="000248C0">
            <w:pPr>
              <w:keepNext/>
              <w:keepLines/>
              <w:spacing w:after="0" w:line="360" w:lineRule="auto"/>
              <w:ind w:right="57"/>
              <w:jc w:val="center"/>
              <w:outlineLvl w:val="1"/>
              <w:rPr>
                <w:rFonts w:ascii="Times New Roman" w:eastAsia="Times New Roman" w:hAnsi="Times New Roman" w:cs="Times New Roman"/>
                <w:b/>
                <w:bCs/>
                <w:color w:val="000000"/>
                <w:spacing w:val="-4"/>
                <w:sz w:val="26"/>
                <w:szCs w:val="26"/>
              </w:rPr>
            </w:pPr>
            <w:r w:rsidRPr="000248C0">
              <w:rPr>
                <w:rFonts w:ascii="Times New Roman" w:eastAsia="Times New Roman" w:hAnsi="Times New Roman" w:cs="Times New Roman"/>
                <w:b/>
                <w:bCs/>
                <w:color w:val="000000"/>
                <w:spacing w:val="-4"/>
                <w:sz w:val="26"/>
                <w:szCs w:val="26"/>
              </w:rPr>
              <w:t>100</w:t>
            </w:r>
          </w:p>
        </w:tc>
      </w:tr>
      <w:tr w:rsidR="000248C0" w:rsidRPr="000248C0" w:rsidTr="0072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4121" w:type="pct"/>
            <w:gridSpan w:val="4"/>
            <w:tcBorders>
              <w:top w:val="single" w:sz="4" w:space="0" w:color="auto"/>
              <w:left w:val="single" w:sz="4" w:space="0" w:color="auto"/>
              <w:bottom w:val="single" w:sz="4" w:space="0" w:color="auto"/>
              <w:right w:val="single" w:sz="4" w:space="0" w:color="auto"/>
            </w:tcBorders>
          </w:tcPr>
          <w:p w:rsidR="000248C0" w:rsidRPr="000248C0" w:rsidRDefault="000248C0" w:rsidP="000248C0">
            <w:pPr>
              <w:keepNext/>
              <w:keepLines/>
              <w:spacing w:after="0"/>
              <w:ind w:right="57"/>
              <w:jc w:val="both"/>
              <w:outlineLvl w:val="1"/>
              <w:rPr>
                <w:rFonts w:ascii="Times New Roman" w:eastAsia="Times New Roman" w:hAnsi="Times New Roman" w:cs="Times New Roman"/>
                <w:bCs/>
                <w:color w:val="000000"/>
                <w:spacing w:val="-4"/>
                <w:sz w:val="24"/>
                <w:szCs w:val="24"/>
                <w:lang w:val="uk-UA"/>
              </w:rPr>
            </w:pPr>
            <w:r w:rsidRPr="000248C0">
              <w:rPr>
                <w:rFonts w:ascii="Times New Roman" w:eastAsia="Times New Roman" w:hAnsi="Times New Roman" w:cs="Times New Roman"/>
                <w:color w:val="000000"/>
                <w:sz w:val="24"/>
                <w:szCs w:val="24"/>
                <w:bdr w:val="none" w:sz="0" w:space="0" w:color="auto" w:frame="1"/>
                <w:lang w:val="uk-UA" w:eastAsia="ru-RU"/>
              </w:rPr>
              <w:t>Фізичні особи, які виховують трьох і більше дітей віком до 18 років</w:t>
            </w:r>
            <w:r w:rsidRPr="000248C0">
              <w:rPr>
                <w:rFonts w:ascii="Times New Roman" w:eastAsia="Times New Roman" w:hAnsi="Times New Roman" w:cs="Times New Roman"/>
                <w:bCs/>
                <w:color w:val="000000"/>
                <w:sz w:val="24"/>
                <w:szCs w:val="24"/>
              </w:rPr>
              <w:t xml:space="preserve"> /</w:t>
            </w:r>
            <w:r w:rsidRPr="000248C0">
              <w:rPr>
                <w:rFonts w:ascii="Times New Roman" w:eastAsia="Times New Roman" w:hAnsi="Times New Roman" w:cs="Times New Roman"/>
                <w:bCs/>
                <w:color w:val="000000"/>
                <w:sz w:val="24"/>
                <w:szCs w:val="24"/>
                <w:lang w:val="uk-UA"/>
              </w:rPr>
              <w:t>будівлі житлові</w:t>
            </w:r>
          </w:p>
        </w:tc>
        <w:tc>
          <w:tcPr>
            <w:tcW w:w="879" w:type="pct"/>
            <w:tcBorders>
              <w:top w:val="single" w:sz="4" w:space="0" w:color="auto"/>
              <w:left w:val="single" w:sz="4" w:space="0" w:color="auto"/>
              <w:bottom w:val="single" w:sz="4" w:space="0" w:color="auto"/>
              <w:right w:val="single" w:sz="4" w:space="0" w:color="auto"/>
            </w:tcBorders>
          </w:tcPr>
          <w:p w:rsidR="000248C0" w:rsidRPr="000248C0" w:rsidRDefault="000248C0" w:rsidP="000248C0">
            <w:pPr>
              <w:keepNext/>
              <w:keepLines/>
              <w:spacing w:after="0" w:line="360" w:lineRule="auto"/>
              <w:ind w:right="57"/>
              <w:jc w:val="center"/>
              <w:outlineLvl w:val="1"/>
              <w:rPr>
                <w:rFonts w:ascii="Times New Roman" w:eastAsia="Times New Roman" w:hAnsi="Times New Roman" w:cs="Times New Roman"/>
                <w:b/>
                <w:bCs/>
                <w:color w:val="000000"/>
                <w:spacing w:val="-4"/>
                <w:sz w:val="26"/>
                <w:szCs w:val="26"/>
              </w:rPr>
            </w:pPr>
            <w:r w:rsidRPr="000248C0">
              <w:rPr>
                <w:rFonts w:ascii="Times New Roman" w:eastAsia="Times New Roman" w:hAnsi="Times New Roman" w:cs="Times New Roman"/>
                <w:b/>
                <w:bCs/>
                <w:color w:val="000000"/>
                <w:spacing w:val="-4"/>
                <w:sz w:val="26"/>
                <w:szCs w:val="26"/>
              </w:rPr>
              <w:t>100</w:t>
            </w:r>
          </w:p>
        </w:tc>
      </w:tr>
      <w:tr w:rsidR="000248C0" w:rsidRPr="000248C0" w:rsidTr="0072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4121" w:type="pct"/>
            <w:gridSpan w:val="4"/>
            <w:tcBorders>
              <w:top w:val="single" w:sz="4" w:space="0" w:color="auto"/>
              <w:left w:val="single" w:sz="4" w:space="0" w:color="auto"/>
              <w:bottom w:val="single" w:sz="4" w:space="0" w:color="auto"/>
              <w:right w:val="single" w:sz="4" w:space="0" w:color="auto"/>
            </w:tcBorders>
          </w:tcPr>
          <w:p w:rsidR="000248C0" w:rsidRPr="000248C0" w:rsidRDefault="000248C0" w:rsidP="000248C0">
            <w:pPr>
              <w:spacing w:after="0" w:line="240" w:lineRule="auto"/>
              <w:ind w:right="57"/>
              <w:jc w:val="both"/>
              <w:rPr>
                <w:rFonts w:ascii="Times New Roman" w:hAnsi="Times New Roman" w:cs="Times New Roman"/>
                <w:color w:val="000000"/>
                <w:sz w:val="24"/>
                <w:szCs w:val="24"/>
                <w:lang w:val="uk-UA"/>
              </w:rPr>
            </w:pPr>
            <w:r w:rsidRPr="000248C0">
              <w:rPr>
                <w:rFonts w:ascii="Times New Roman" w:eastAsia="Times New Roman" w:hAnsi="Times New Roman" w:cs="Times New Roman"/>
                <w:color w:val="000000"/>
                <w:sz w:val="24"/>
                <w:szCs w:val="24"/>
                <w:bdr w:val="none" w:sz="0" w:space="0" w:color="auto" w:frame="1"/>
                <w:lang w:val="uk-UA" w:eastAsia="ru-RU"/>
              </w:rPr>
              <w:t>Ветерани війни та особи, на яких поширюється дія Закону України "Про статус ветеранів війни, гарантії їх соціального захисту</w:t>
            </w:r>
            <w:r w:rsidRPr="000248C0">
              <w:rPr>
                <w:rFonts w:ascii="Times New Roman" w:hAnsi="Times New Roman" w:cs="Times New Roman"/>
                <w:color w:val="000000"/>
                <w:sz w:val="24"/>
                <w:szCs w:val="24"/>
              </w:rPr>
              <w:t xml:space="preserve"> /</w:t>
            </w:r>
            <w:r w:rsidRPr="000248C0">
              <w:rPr>
                <w:rFonts w:ascii="Times New Roman" w:hAnsi="Times New Roman" w:cs="Times New Roman"/>
                <w:color w:val="000000"/>
                <w:sz w:val="24"/>
                <w:szCs w:val="24"/>
                <w:lang w:val="uk-UA"/>
              </w:rPr>
              <w:t>будівлі житлові</w:t>
            </w:r>
            <w:r w:rsidRPr="000248C0">
              <w:rPr>
                <w:rFonts w:ascii="Times New Roman" w:eastAsia="Times New Roman" w:hAnsi="Times New Roman" w:cs="Times New Roman"/>
                <w:color w:val="000000"/>
                <w:sz w:val="24"/>
                <w:szCs w:val="24"/>
                <w:bdr w:val="none" w:sz="0" w:space="0" w:color="auto" w:frame="1"/>
                <w:lang w:val="uk-UA" w:eastAsia="ru-RU"/>
              </w:rPr>
              <w:t>"</w:t>
            </w:r>
          </w:p>
        </w:tc>
        <w:tc>
          <w:tcPr>
            <w:tcW w:w="879" w:type="pct"/>
            <w:tcBorders>
              <w:top w:val="single" w:sz="4" w:space="0" w:color="auto"/>
              <w:left w:val="single" w:sz="4" w:space="0" w:color="auto"/>
              <w:bottom w:val="single" w:sz="4" w:space="0" w:color="auto"/>
              <w:right w:val="single" w:sz="4" w:space="0" w:color="auto"/>
            </w:tcBorders>
          </w:tcPr>
          <w:p w:rsidR="000248C0" w:rsidRPr="000248C0" w:rsidRDefault="000248C0" w:rsidP="000248C0">
            <w:pPr>
              <w:keepNext/>
              <w:keepLines/>
              <w:spacing w:after="0" w:line="360" w:lineRule="auto"/>
              <w:ind w:right="57"/>
              <w:jc w:val="center"/>
              <w:outlineLvl w:val="1"/>
              <w:rPr>
                <w:rFonts w:ascii="Times New Roman" w:eastAsia="Times New Roman" w:hAnsi="Times New Roman" w:cs="Times New Roman"/>
                <w:b/>
                <w:bCs/>
                <w:color w:val="000000"/>
                <w:spacing w:val="-4"/>
                <w:sz w:val="26"/>
                <w:szCs w:val="26"/>
              </w:rPr>
            </w:pPr>
            <w:r w:rsidRPr="000248C0">
              <w:rPr>
                <w:rFonts w:ascii="Times New Roman" w:eastAsia="Times New Roman" w:hAnsi="Times New Roman" w:cs="Times New Roman"/>
                <w:b/>
                <w:bCs/>
                <w:color w:val="000000"/>
                <w:spacing w:val="-4"/>
                <w:sz w:val="26"/>
                <w:szCs w:val="26"/>
              </w:rPr>
              <w:t>100</w:t>
            </w:r>
          </w:p>
        </w:tc>
      </w:tr>
      <w:tr w:rsidR="000248C0" w:rsidRPr="000248C0" w:rsidTr="0072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4121" w:type="pct"/>
            <w:gridSpan w:val="4"/>
            <w:tcBorders>
              <w:top w:val="single" w:sz="4" w:space="0" w:color="auto"/>
              <w:left w:val="single" w:sz="4" w:space="0" w:color="auto"/>
              <w:bottom w:val="single" w:sz="4" w:space="0" w:color="auto"/>
              <w:right w:val="single" w:sz="4" w:space="0" w:color="auto"/>
            </w:tcBorders>
          </w:tcPr>
          <w:p w:rsidR="000248C0" w:rsidRPr="000248C0" w:rsidRDefault="000248C0" w:rsidP="000248C0">
            <w:pPr>
              <w:spacing w:after="0" w:line="240" w:lineRule="auto"/>
              <w:ind w:right="57"/>
              <w:jc w:val="both"/>
              <w:rPr>
                <w:rFonts w:ascii="Times New Roman" w:hAnsi="Times New Roman" w:cs="Times New Roman"/>
                <w:color w:val="000000"/>
                <w:sz w:val="24"/>
                <w:szCs w:val="24"/>
              </w:rPr>
            </w:pPr>
            <w:r w:rsidRPr="000248C0">
              <w:rPr>
                <w:rFonts w:ascii="Times New Roman" w:hAnsi="Times New Roman" w:cs="Times New Roman"/>
                <w:color w:val="000000"/>
                <w:sz w:val="24"/>
                <w:szCs w:val="24"/>
                <w:lang w:val="uk-UA"/>
              </w:rPr>
              <w:t>Ф</w:t>
            </w:r>
            <w:r w:rsidR="007275F4">
              <w:rPr>
                <w:rFonts w:ascii="Times New Roman" w:hAnsi="Times New Roman" w:cs="Times New Roman"/>
                <w:color w:val="000000"/>
                <w:sz w:val="24"/>
                <w:szCs w:val="24"/>
                <w:lang w:val="uk-UA"/>
              </w:rPr>
              <w:t>і</w:t>
            </w:r>
            <w:r w:rsidRPr="000248C0">
              <w:rPr>
                <w:rFonts w:ascii="Times New Roman" w:hAnsi="Times New Roman" w:cs="Times New Roman"/>
                <w:color w:val="000000"/>
                <w:sz w:val="24"/>
                <w:szCs w:val="24"/>
                <w:lang w:val="uk-UA"/>
              </w:rPr>
              <w:t xml:space="preserve">зичні </w:t>
            </w:r>
            <w:r w:rsidRPr="000248C0">
              <w:rPr>
                <w:rFonts w:ascii="Times New Roman" w:eastAsia="Times New Roman" w:hAnsi="Times New Roman" w:cs="Times New Roman"/>
                <w:color w:val="000000"/>
                <w:sz w:val="24"/>
                <w:szCs w:val="24"/>
                <w:bdr w:val="none" w:sz="0" w:space="0" w:color="auto" w:frame="1"/>
                <w:lang w:val="uk-UA" w:eastAsia="ru-RU"/>
              </w:rPr>
              <w:t>особи, визнані законом такими, які постраждали внаслідок Чорнобильської катастрофи</w:t>
            </w:r>
            <w:r w:rsidRPr="000248C0">
              <w:rPr>
                <w:rFonts w:ascii="Times New Roman" w:hAnsi="Times New Roman" w:cs="Times New Roman"/>
                <w:color w:val="000000"/>
                <w:sz w:val="24"/>
                <w:szCs w:val="24"/>
              </w:rPr>
              <w:t xml:space="preserve"> /</w:t>
            </w:r>
            <w:r w:rsidRPr="000248C0">
              <w:rPr>
                <w:rFonts w:ascii="Times New Roman" w:hAnsi="Times New Roman" w:cs="Times New Roman"/>
                <w:color w:val="000000"/>
                <w:sz w:val="24"/>
                <w:szCs w:val="24"/>
                <w:lang w:val="uk-UA"/>
              </w:rPr>
              <w:t>будівлі житлові</w:t>
            </w:r>
          </w:p>
        </w:tc>
        <w:tc>
          <w:tcPr>
            <w:tcW w:w="879" w:type="pct"/>
            <w:tcBorders>
              <w:top w:val="single" w:sz="4" w:space="0" w:color="auto"/>
              <w:left w:val="single" w:sz="4" w:space="0" w:color="auto"/>
              <w:bottom w:val="single" w:sz="4" w:space="0" w:color="auto"/>
              <w:right w:val="single" w:sz="4" w:space="0" w:color="auto"/>
            </w:tcBorders>
          </w:tcPr>
          <w:p w:rsidR="000248C0" w:rsidRPr="000248C0" w:rsidRDefault="000248C0" w:rsidP="000248C0">
            <w:pPr>
              <w:keepNext/>
              <w:keepLines/>
              <w:spacing w:after="0" w:line="360" w:lineRule="auto"/>
              <w:ind w:right="57"/>
              <w:jc w:val="center"/>
              <w:outlineLvl w:val="1"/>
              <w:rPr>
                <w:rFonts w:ascii="Times New Roman" w:eastAsia="Times New Roman" w:hAnsi="Times New Roman" w:cs="Times New Roman"/>
                <w:b/>
                <w:bCs/>
                <w:color w:val="000000"/>
                <w:spacing w:val="-4"/>
                <w:sz w:val="26"/>
                <w:szCs w:val="26"/>
                <w:lang w:val="uk-UA"/>
              </w:rPr>
            </w:pPr>
            <w:r w:rsidRPr="000248C0">
              <w:rPr>
                <w:rFonts w:ascii="Times New Roman" w:eastAsia="Times New Roman" w:hAnsi="Times New Roman" w:cs="Times New Roman"/>
                <w:b/>
                <w:bCs/>
                <w:color w:val="000000"/>
                <w:spacing w:val="-4"/>
                <w:sz w:val="26"/>
                <w:szCs w:val="26"/>
                <w:lang w:val="uk-UA"/>
              </w:rPr>
              <w:t>100</w:t>
            </w:r>
          </w:p>
        </w:tc>
      </w:tr>
      <w:tr w:rsidR="000248C0" w:rsidRPr="000248C0" w:rsidTr="0072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4121" w:type="pct"/>
            <w:gridSpan w:val="4"/>
            <w:tcBorders>
              <w:top w:val="single" w:sz="4" w:space="0" w:color="auto"/>
              <w:left w:val="single" w:sz="4" w:space="0" w:color="auto"/>
              <w:bottom w:val="single" w:sz="4" w:space="0" w:color="auto"/>
              <w:right w:val="single" w:sz="4" w:space="0" w:color="auto"/>
            </w:tcBorders>
          </w:tcPr>
          <w:p w:rsidR="000248C0" w:rsidRPr="00D267A4" w:rsidRDefault="00D267A4" w:rsidP="000248C0">
            <w:pPr>
              <w:spacing w:after="0" w:line="240" w:lineRule="auto"/>
              <w:ind w:right="57"/>
              <w:jc w:val="both"/>
              <w:rPr>
                <w:rFonts w:ascii="Times New Roman" w:hAnsi="Times New Roman" w:cs="Times New Roman"/>
                <w:color w:val="000000"/>
                <w:sz w:val="24"/>
                <w:szCs w:val="24"/>
              </w:rPr>
            </w:pPr>
            <w:r w:rsidRPr="00D267A4">
              <w:rPr>
                <w:rFonts w:ascii="Times New Roman" w:hAnsi="Times New Roman" w:cs="Times New Roman"/>
                <w:sz w:val="24"/>
                <w:szCs w:val="24"/>
                <w:lang w:val="uk-UA"/>
              </w:rPr>
              <w:t>О</w:t>
            </w:r>
            <w:r w:rsidRPr="00D267A4">
              <w:rPr>
                <w:rFonts w:ascii="Times New Roman" w:hAnsi="Times New Roman" w:cs="Times New Roman"/>
                <w:sz w:val="24"/>
                <w:szCs w:val="24"/>
              </w:rPr>
              <w:t>соб</w:t>
            </w:r>
            <w:r w:rsidRPr="00D267A4">
              <w:rPr>
                <w:rFonts w:ascii="Times New Roman" w:hAnsi="Times New Roman" w:cs="Times New Roman"/>
                <w:sz w:val="24"/>
                <w:szCs w:val="24"/>
                <w:lang w:val="uk-UA"/>
              </w:rPr>
              <w:t>ам, які досягли</w:t>
            </w:r>
            <w:r w:rsidRPr="00D267A4">
              <w:rPr>
                <w:rFonts w:ascii="Times New Roman" w:hAnsi="Times New Roman" w:cs="Times New Roman"/>
                <w:sz w:val="24"/>
                <w:szCs w:val="24"/>
              </w:rPr>
              <w:t xml:space="preserve"> пенсійного віку</w:t>
            </w:r>
            <w:r w:rsidRPr="00D267A4">
              <w:rPr>
                <w:rFonts w:ascii="Times New Roman" w:hAnsi="Times New Roman" w:cs="Times New Roman"/>
                <w:sz w:val="24"/>
                <w:szCs w:val="24"/>
                <w:lang w:val="uk-UA"/>
              </w:rPr>
              <w:t xml:space="preserve"> відповідно до п.1 ст.26 Закону України «Про загальнообов’язкове пенсійне страхування» та ст. 12 Закону України «Про пенсійне забезпечення»</w:t>
            </w:r>
            <w:r w:rsidRPr="00D267A4">
              <w:rPr>
                <w:rFonts w:ascii="Times New Roman" w:hAnsi="Times New Roman" w:cs="Times New Roman"/>
                <w:color w:val="000000"/>
                <w:spacing w:val="-4"/>
                <w:sz w:val="24"/>
                <w:szCs w:val="24"/>
              </w:rPr>
              <w:t xml:space="preserve"> /</w:t>
            </w:r>
            <w:r w:rsidRPr="00D267A4">
              <w:rPr>
                <w:rFonts w:ascii="Times New Roman" w:hAnsi="Times New Roman" w:cs="Times New Roman"/>
                <w:color w:val="000000"/>
                <w:spacing w:val="-4"/>
                <w:sz w:val="24"/>
                <w:szCs w:val="24"/>
                <w:lang w:val="uk-UA"/>
              </w:rPr>
              <w:t>будівлі житлові</w:t>
            </w:r>
            <w:r w:rsidR="007275F4">
              <w:rPr>
                <w:rFonts w:ascii="Times New Roman" w:hAnsi="Times New Roman" w:cs="Times New Roman"/>
                <w:color w:val="000000"/>
                <w:spacing w:val="-4"/>
                <w:sz w:val="24"/>
                <w:szCs w:val="24"/>
                <w:lang w:val="uk-UA"/>
              </w:rPr>
              <w:t xml:space="preserve">, </w:t>
            </w:r>
            <w:r w:rsidR="007275F4" w:rsidRPr="000248C0">
              <w:rPr>
                <w:rFonts w:ascii="Times New Roman" w:hAnsi="Times New Roman" w:cs="Times New Roman"/>
                <w:sz w:val="24"/>
                <w:szCs w:val="24"/>
              </w:rPr>
              <w:t>господарські (присадибні) будівлі  (допоміжні приміщення, до яких належать сараї, хліви, літні кухні, майстерні, вбиральні, підвали, погреби, навіси, котельні, бойлерні, трансформаторні підстанції тощо)</w:t>
            </w:r>
          </w:p>
        </w:tc>
        <w:tc>
          <w:tcPr>
            <w:tcW w:w="879" w:type="pct"/>
            <w:tcBorders>
              <w:top w:val="single" w:sz="4" w:space="0" w:color="auto"/>
              <w:left w:val="single" w:sz="4" w:space="0" w:color="auto"/>
              <w:bottom w:val="single" w:sz="4" w:space="0" w:color="auto"/>
              <w:right w:val="single" w:sz="4" w:space="0" w:color="auto"/>
            </w:tcBorders>
          </w:tcPr>
          <w:p w:rsidR="000248C0" w:rsidRPr="000248C0" w:rsidRDefault="000248C0" w:rsidP="000248C0">
            <w:pPr>
              <w:keepNext/>
              <w:keepLines/>
              <w:spacing w:after="0" w:line="360" w:lineRule="auto"/>
              <w:ind w:right="57"/>
              <w:jc w:val="center"/>
              <w:outlineLvl w:val="1"/>
              <w:rPr>
                <w:rFonts w:ascii="Times New Roman" w:eastAsia="Times New Roman" w:hAnsi="Times New Roman" w:cs="Times New Roman"/>
                <w:b/>
                <w:bCs/>
                <w:color w:val="000000"/>
                <w:spacing w:val="-4"/>
                <w:sz w:val="26"/>
                <w:szCs w:val="26"/>
                <w:lang w:val="uk-UA"/>
              </w:rPr>
            </w:pPr>
            <w:r w:rsidRPr="000248C0">
              <w:rPr>
                <w:rFonts w:ascii="Times New Roman" w:eastAsia="Times New Roman" w:hAnsi="Times New Roman" w:cs="Times New Roman"/>
                <w:b/>
                <w:bCs/>
                <w:color w:val="000000"/>
                <w:spacing w:val="-4"/>
                <w:sz w:val="26"/>
                <w:szCs w:val="26"/>
                <w:lang w:val="uk-UA"/>
              </w:rPr>
              <w:t>100</w:t>
            </w:r>
          </w:p>
        </w:tc>
      </w:tr>
      <w:tr w:rsidR="000248C0" w:rsidRPr="000248C0" w:rsidTr="0072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4121" w:type="pct"/>
            <w:gridSpan w:val="4"/>
            <w:tcBorders>
              <w:top w:val="single" w:sz="4" w:space="0" w:color="auto"/>
              <w:left w:val="single" w:sz="4" w:space="0" w:color="auto"/>
              <w:bottom w:val="single" w:sz="4" w:space="0" w:color="auto"/>
              <w:right w:val="single" w:sz="4" w:space="0" w:color="auto"/>
            </w:tcBorders>
          </w:tcPr>
          <w:p w:rsidR="000248C0" w:rsidRPr="000248C0" w:rsidRDefault="000248C0" w:rsidP="000248C0">
            <w:pPr>
              <w:spacing w:after="0" w:line="240" w:lineRule="auto"/>
              <w:ind w:right="57"/>
              <w:jc w:val="both"/>
              <w:rPr>
                <w:rFonts w:ascii="Times New Roman" w:hAnsi="Times New Roman" w:cs="Times New Roman"/>
                <w:color w:val="000000"/>
                <w:sz w:val="24"/>
                <w:szCs w:val="24"/>
              </w:rPr>
            </w:pPr>
            <w:r w:rsidRPr="000248C0">
              <w:rPr>
                <w:rFonts w:ascii="Times New Roman" w:hAnsi="Times New Roman" w:cs="Times New Roman"/>
                <w:color w:val="000000"/>
                <w:sz w:val="24"/>
                <w:szCs w:val="24"/>
                <w:shd w:val="clear" w:color="auto" w:fill="FFFFFF"/>
                <w:lang w:val="uk-UA"/>
              </w:rPr>
              <w:t>Г</w:t>
            </w:r>
            <w:r w:rsidRPr="000248C0">
              <w:rPr>
                <w:rFonts w:ascii="Times New Roman" w:hAnsi="Times New Roman" w:cs="Times New Roman"/>
                <w:color w:val="000000"/>
                <w:sz w:val="24"/>
                <w:szCs w:val="24"/>
                <w:shd w:val="clear" w:color="auto" w:fill="FFFFFF"/>
              </w:rPr>
              <w:t>ромадським об’єднанням, благодійним організаціям, релігійним організаціям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0248C0">
              <w:rPr>
                <w:rFonts w:ascii="Times New Roman" w:hAnsi="Times New Roman" w:cs="Times New Roman"/>
                <w:color w:val="000000"/>
                <w:sz w:val="24"/>
                <w:szCs w:val="24"/>
                <w:shd w:val="clear" w:color="auto" w:fill="FFFFFF"/>
                <w:lang w:val="uk-UA"/>
              </w:rPr>
              <w:t>будівлі нежитлові</w:t>
            </w:r>
          </w:p>
        </w:tc>
        <w:tc>
          <w:tcPr>
            <w:tcW w:w="879" w:type="pct"/>
            <w:tcBorders>
              <w:top w:val="single" w:sz="4" w:space="0" w:color="auto"/>
              <w:left w:val="single" w:sz="4" w:space="0" w:color="auto"/>
              <w:bottom w:val="single" w:sz="4" w:space="0" w:color="auto"/>
              <w:right w:val="single" w:sz="4" w:space="0" w:color="auto"/>
            </w:tcBorders>
          </w:tcPr>
          <w:p w:rsidR="000248C0" w:rsidRPr="000248C0" w:rsidRDefault="000248C0" w:rsidP="000248C0">
            <w:pPr>
              <w:keepNext/>
              <w:keepLines/>
              <w:spacing w:after="0" w:line="360" w:lineRule="auto"/>
              <w:ind w:right="57"/>
              <w:jc w:val="center"/>
              <w:outlineLvl w:val="1"/>
              <w:rPr>
                <w:rFonts w:ascii="Times New Roman" w:eastAsia="Times New Roman" w:hAnsi="Times New Roman" w:cs="Times New Roman"/>
                <w:b/>
                <w:bCs/>
                <w:color w:val="000000"/>
                <w:spacing w:val="-4"/>
                <w:sz w:val="26"/>
                <w:szCs w:val="26"/>
                <w:lang w:val="uk-UA"/>
              </w:rPr>
            </w:pPr>
            <w:r w:rsidRPr="000248C0">
              <w:rPr>
                <w:rFonts w:ascii="Times New Roman" w:eastAsia="Times New Roman" w:hAnsi="Times New Roman" w:cs="Times New Roman"/>
                <w:b/>
                <w:bCs/>
                <w:color w:val="000000"/>
                <w:spacing w:val="-4"/>
                <w:sz w:val="26"/>
                <w:szCs w:val="26"/>
                <w:lang w:val="uk-UA"/>
              </w:rPr>
              <w:t>100</w:t>
            </w:r>
          </w:p>
        </w:tc>
      </w:tr>
      <w:tr w:rsidR="000248C0" w:rsidRPr="000248C0" w:rsidTr="0072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4121" w:type="pct"/>
            <w:gridSpan w:val="4"/>
            <w:tcBorders>
              <w:top w:val="single" w:sz="4" w:space="0" w:color="auto"/>
              <w:left w:val="single" w:sz="4" w:space="0" w:color="auto"/>
              <w:bottom w:val="single" w:sz="4" w:space="0" w:color="auto"/>
              <w:right w:val="single" w:sz="4" w:space="0" w:color="auto"/>
            </w:tcBorders>
          </w:tcPr>
          <w:p w:rsidR="000248C0" w:rsidRPr="000248C0" w:rsidRDefault="000248C0" w:rsidP="00F50549">
            <w:pPr>
              <w:spacing w:after="0" w:line="240" w:lineRule="auto"/>
              <w:ind w:right="57"/>
              <w:jc w:val="both"/>
              <w:rPr>
                <w:rFonts w:ascii="Times New Roman" w:hAnsi="Times New Roman" w:cs="Times New Roman"/>
                <w:sz w:val="24"/>
                <w:szCs w:val="24"/>
              </w:rPr>
            </w:pPr>
            <w:r w:rsidRPr="000248C0">
              <w:rPr>
                <w:rFonts w:ascii="Times New Roman" w:hAnsi="Times New Roman" w:cs="Times New Roman"/>
                <w:sz w:val="24"/>
                <w:szCs w:val="24"/>
                <w:shd w:val="clear" w:color="auto" w:fill="FFFFFF"/>
                <w:lang w:val="uk-UA"/>
              </w:rPr>
              <w:t>Фізичні особи/</w:t>
            </w:r>
            <w:r w:rsidRPr="000248C0">
              <w:rPr>
                <w:rFonts w:ascii="Times New Roman" w:hAnsi="Times New Roman" w:cs="Times New Roman"/>
                <w:sz w:val="24"/>
                <w:szCs w:val="24"/>
              </w:rPr>
              <w:t xml:space="preserve"> господарські (присадибні) будівлі  (допоміжні приміщення, до яких належать сараї, хліви, літні кухні, майстерні, вбиральні, підвали, погреби, навіси, котельні, бойлерні, тощо)</w:t>
            </w:r>
          </w:p>
        </w:tc>
        <w:tc>
          <w:tcPr>
            <w:tcW w:w="879" w:type="pct"/>
            <w:tcBorders>
              <w:top w:val="single" w:sz="4" w:space="0" w:color="auto"/>
              <w:left w:val="single" w:sz="4" w:space="0" w:color="auto"/>
              <w:bottom w:val="single" w:sz="4" w:space="0" w:color="auto"/>
              <w:right w:val="single" w:sz="4" w:space="0" w:color="auto"/>
            </w:tcBorders>
          </w:tcPr>
          <w:p w:rsidR="000248C0" w:rsidRPr="000248C0" w:rsidRDefault="00706181" w:rsidP="00706181">
            <w:pPr>
              <w:keepNext/>
              <w:keepLines/>
              <w:spacing w:after="0" w:line="360" w:lineRule="auto"/>
              <w:ind w:right="57"/>
              <w:jc w:val="center"/>
              <w:outlineLvl w:val="1"/>
              <w:rPr>
                <w:rFonts w:ascii="Times New Roman" w:eastAsia="Times New Roman" w:hAnsi="Times New Roman" w:cs="Times New Roman"/>
                <w:b/>
                <w:bCs/>
                <w:spacing w:val="-4"/>
                <w:sz w:val="26"/>
                <w:szCs w:val="26"/>
                <w:lang w:val="uk-UA"/>
              </w:rPr>
            </w:pPr>
            <w:r>
              <w:rPr>
                <w:rFonts w:ascii="Times New Roman" w:eastAsia="Times New Roman" w:hAnsi="Times New Roman" w:cs="Times New Roman"/>
                <w:b/>
                <w:bCs/>
                <w:spacing w:val="-4"/>
                <w:sz w:val="26"/>
                <w:szCs w:val="26"/>
                <w:lang w:val="uk-UA"/>
              </w:rPr>
              <w:t>7</w:t>
            </w:r>
            <w:r w:rsidR="000248C0" w:rsidRPr="000248C0">
              <w:rPr>
                <w:rFonts w:ascii="Times New Roman" w:eastAsia="Times New Roman" w:hAnsi="Times New Roman" w:cs="Times New Roman"/>
                <w:b/>
                <w:bCs/>
                <w:spacing w:val="-4"/>
                <w:sz w:val="26"/>
                <w:szCs w:val="26"/>
                <w:lang w:val="uk-UA"/>
              </w:rPr>
              <w:t>5</w:t>
            </w:r>
          </w:p>
        </w:tc>
      </w:tr>
    </w:tbl>
    <w:p w:rsidR="00B52FB5" w:rsidRDefault="00B52FB5" w:rsidP="00B52FB5">
      <w:pPr>
        <w:keepNext/>
        <w:keepLines/>
        <w:spacing w:after="0" w:line="360" w:lineRule="auto"/>
        <w:ind w:right="57"/>
        <w:jc w:val="both"/>
        <w:outlineLvl w:val="1"/>
        <w:rPr>
          <w:rFonts w:ascii="Times New Roman" w:eastAsia="Times New Roman" w:hAnsi="Times New Roman" w:cs="Times New Roman"/>
          <w:bCs/>
          <w:color w:val="000000"/>
          <w:spacing w:val="-4"/>
          <w:sz w:val="26"/>
          <w:szCs w:val="26"/>
          <w:lang w:val="uk-UA"/>
        </w:rPr>
      </w:pPr>
    </w:p>
    <w:p w:rsidR="009A4DBD" w:rsidRPr="005B4C0C" w:rsidRDefault="009A4DBD" w:rsidP="00B52FB5">
      <w:pPr>
        <w:keepNext/>
        <w:keepLines/>
        <w:spacing w:after="0" w:line="360" w:lineRule="auto"/>
        <w:ind w:left="-426" w:right="57"/>
        <w:jc w:val="both"/>
        <w:outlineLvl w:val="1"/>
        <w:rPr>
          <w:rFonts w:ascii="Times New Roman" w:eastAsia="Times New Roman" w:hAnsi="Times New Roman" w:cs="Times New Roman"/>
          <w:bCs/>
          <w:color w:val="000000"/>
          <w:spacing w:val="-4"/>
          <w:sz w:val="26"/>
          <w:szCs w:val="26"/>
          <w:lang w:val="uk-UA"/>
        </w:rPr>
      </w:pPr>
      <w:r w:rsidRPr="005B4C0C">
        <w:rPr>
          <w:rFonts w:ascii="Times New Roman" w:eastAsia="Times New Roman" w:hAnsi="Times New Roman" w:cs="Times New Roman"/>
          <w:bCs/>
          <w:color w:val="000000"/>
          <w:spacing w:val="-4"/>
          <w:sz w:val="26"/>
          <w:szCs w:val="26"/>
          <w:lang w:val="uk-UA"/>
        </w:rPr>
        <w:t xml:space="preserve">Секретар </w:t>
      </w:r>
      <w:r w:rsidR="00EE1313">
        <w:rPr>
          <w:rFonts w:ascii="Times New Roman" w:eastAsia="Times New Roman" w:hAnsi="Times New Roman" w:cs="Times New Roman"/>
          <w:bCs/>
          <w:color w:val="000000"/>
          <w:spacing w:val="-4"/>
          <w:sz w:val="26"/>
          <w:szCs w:val="26"/>
          <w:lang w:val="uk-UA"/>
        </w:rPr>
        <w:t xml:space="preserve">міської </w:t>
      </w:r>
      <w:r w:rsidRPr="005B4C0C">
        <w:rPr>
          <w:rFonts w:ascii="Times New Roman" w:eastAsia="Times New Roman" w:hAnsi="Times New Roman" w:cs="Times New Roman"/>
          <w:bCs/>
          <w:color w:val="000000"/>
          <w:spacing w:val="-4"/>
          <w:sz w:val="26"/>
          <w:szCs w:val="26"/>
          <w:lang w:val="uk-UA"/>
        </w:rPr>
        <w:t xml:space="preserve">ради                   </w:t>
      </w:r>
      <w:r w:rsidR="005B4C0C">
        <w:rPr>
          <w:rFonts w:ascii="Times New Roman" w:eastAsia="Times New Roman" w:hAnsi="Times New Roman" w:cs="Times New Roman"/>
          <w:bCs/>
          <w:color w:val="000000"/>
          <w:spacing w:val="-4"/>
          <w:sz w:val="26"/>
          <w:szCs w:val="26"/>
          <w:lang w:val="uk-UA"/>
        </w:rPr>
        <w:tab/>
      </w:r>
      <w:r w:rsidR="005B4C0C">
        <w:rPr>
          <w:rFonts w:ascii="Times New Roman" w:eastAsia="Times New Roman" w:hAnsi="Times New Roman" w:cs="Times New Roman"/>
          <w:bCs/>
          <w:color w:val="000000"/>
          <w:spacing w:val="-4"/>
          <w:sz w:val="26"/>
          <w:szCs w:val="26"/>
          <w:lang w:val="uk-UA"/>
        </w:rPr>
        <w:tab/>
      </w:r>
      <w:r w:rsidR="005B4C0C">
        <w:rPr>
          <w:rFonts w:ascii="Times New Roman" w:eastAsia="Times New Roman" w:hAnsi="Times New Roman" w:cs="Times New Roman"/>
          <w:bCs/>
          <w:color w:val="000000"/>
          <w:spacing w:val="-4"/>
          <w:sz w:val="26"/>
          <w:szCs w:val="26"/>
          <w:lang w:val="uk-UA"/>
        </w:rPr>
        <w:tab/>
      </w:r>
      <w:r w:rsidR="005B4C0C">
        <w:rPr>
          <w:rFonts w:ascii="Times New Roman" w:eastAsia="Times New Roman" w:hAnsi="Times New Roman" w:cs="Times New Roman"/>
          <w:bCs/>
          <w:color w:val="000000"/>
          <w:spacing w:val="-4"/>
          <w:sz w:val="26"/>
          <w:szCs w:val="26"/>
          <w:lang w:val="uk-UA"/>
        </w:rPr>
        <w:tab/>
      </w:r>
      <w:r w:rsidR="005B4C0C">
        <w:rPr>
          <w:rFonts w:ascii="Times New Roman" w:eastAsia="Times New Roman" w:hAnsi="Times New Roman" w:cs="Times New Roman"/>
          <w:bCs/>
          <w:color w:val="000000"/>
          <w:spacing w:val="-4"/>
          <w:sz w:val="26"/>
          <w:szCs w:val="26"/>
          <w:lang w:val="uk-UA"/>
        </w:rPr>
        <w:tab/>
      </w:r>
      <w:r w:rsidR="00EE1313">
        <w:rPr>
          <w:rFonts w:ascii="Times New Roman" w:eastAsia="Times New Roman" w:hAnsi="Times New Roman" w:cs="Times New Roman"/>
          <w:bCs/>
          <w:color w:val="000000"/>
          <w:spacing w:val="-4"/>
          <w:sz w:val="26"/>
          <w:szCs w:val="26"/>
          <w:lang w:val="uk-UA"/>
        </w:rPr>
        <w:t xml:space="preserve">       </w:t>
      </w:r>
      <w:r w:rsidRPr="005B4C0C">
        <w:rPr>
          <w:rFonts w:ascii="Times New Roman" w:eastAsia="Times New Roman" w:hAnsi="Times New Roman" w:cs="Times New Roman"/>
          <w:bCs/>
          <w:color w:val="000000"/>
          <w:spacing w:val="-4"/>
          <w:sz w:val="26"/>
          <w:szCs w:val="26"/>
          <w:lang w:val="uk-UA"/>
        </w:rPr>
        <w:t xml:space="preserve">    </w:t>
      </w:r>
      <w:r w:rsidR="00B52FB5">
        <w:rPr>
          <w:rFonts w:ascii="Times New Roman" w:eastAsia="Times New Roman" w:hAnsi="Times New Roman" w:cs="Times New Roman"/>
          <w:bCs/>
          <w:color w:val="000000"/>
          <w:spacing w:val="-4"/>
          <w:sz w:val="26"/>
          <w:szCs w:val="26"/>
          <w:lang w:val="uk-UA"/>
        </w:rPr>
        <w:t xml:space="preserve">           </w:t>
      </w:r>
      <w:r w:rsidRPr="005B4C0C">
        <w:rPr>
          <w:rFonts w:ascii="Times New Roman" w:eastAsia="Times New Roman" w:hAnsi="Times New Roman" w:cs="Times New Roman"/>
          <w:bCs/>
          <w:color w:val="000000"/>
          <w:spacing w:val="-4"/>
          <w:sz w:val="26"/>
          <w:szCs w:val="26"/>
          <w:lang w:val="uk-UA"/>
        </w:rPr>
        <w:t xml:space="preserve">   </w:t>
      </w:r>
      <w:r w:rsidR="005B4C0C" w:rsidRPr="005B4C0C">
        <w:rPr>
          <w:rFonts w:ascii="Times New Roman" w:eastAsia="Times New Roman" w:hAnsi="Times New Roman" w:cs="Times New Roman"/>
          <w:bCs/>
          <w:color w:val="000000"/>
          <w:spacing w:val="-4"/>
          <w:sz w:val="26"/>
          <w:szCs w:val="26"/>
          <w:lang w:val="uk-UA"/>
        </w:rPr>
        <w:t xml:space="preserve">Л.І. </w:t>
      </w:r>
      <w:r w:rsidR="00EE1313" w:rsidRPr="005B4C0C">
        <w:rPr>
          <w:rFonts w:ascii="Times New Roman" w:eastAsia="Times New Roman" w:hAnsi="Times New Roman" w:cs="Times New Roman"/>
          <w:bCs/>
          <w:color w:val="000000"/>
          <w:spacing w:val="-4"/>
          <w:sz w:val="26"/>
          <w:szCs w:val="26"/>
          <w:lang w:val="uk-UA"/>
        </w:rPr>
        <w:t>СУВИД</w:t>
      </w:r>
    </w:p>
    <w:p w:rsidR="009A4DBD" w:rsidRPr="009A4DBD" w:rsidRDefault="009A4DBD" w:rsidP="009A4DBD">
      <w:pPr>
        <w:spacing w:after="0" w:line="240" w:lineRule="auto"/>
        <w:ind w:right="57"/>
        <w:jc w:val="right"/>
        <w:rPr>
          <w:rFonts w:ascii="Times New Roman" w:hAnsi="Times New Roman" w:cs="Times New Roman"/>
          <w:b/>
          <w:bCs/>
          <w:color w:val="000000"/>
          <w:sz w:val="28"/>
          <w:szCs w:val="28"/>
          <w:lang w:val="uk-UA"/>
        </w:rPr>
        <w:sectPr w:rsidR="009A4DBD" w:rsidRPr="009A4DBD" w:rsidSect="0079369A">
          <w:pgSz w:w="11906" w:h="16838"/>
          <w:pgMar w:top="1134" w:right="851" w:bottom="1134" w:left="1701" w:header="709" w:footer="709" w:gutter="0"/>
          <w:cols w:space="708"/>
          <w:docGrid w:linePitch="360"/>
        </w:sectPr>
      </w:pPr>
    </w:p>
    <w:p w:rsidR="00481C24" w:rsidRPr="00892477" w:rsidRDefault="00481C24" w:rsidP="00481C24">
      <w:pPr>
        <w:spacing w:after="0" w:line="240" w:lineRule="auto"/>
        <w:ind w:left="6120"/>
        <w:jc w:val="both"/>
        <w:rPr>
          <w:rFonts w:ascii="Times New Roman" w:eastAsia="Times New Roman" w:hAnsi="Times New Roman" w:cs="Times New Roman"/>
          <w:sz w:val="28"/>
          <w:szCs w:val="28"/>
          <w:lang w:val="uk-UA" w:eastAsia="ru-RU"/>
        </w:rPr>
      </w:pPr>
      <w:r w:rsidRPr="00892477">
        <w:rPr>
          <w:rFonts w:ascii="Times New Roman" w:eastAsia="Times New Roman" w:hAnsi="Times New Roman" w:cs="Times New Roman"/>
          <w:sz w:val="28"/>
          <w:szCs w:val="28"/>
          <w:lang w:val="uk-UA" w:eastAsia="ru-RU"/>
        </w:rPr>
        <w:lastRenderedPageBreak/>
        <w:t xml:space="preserve">Додаток </w:t>
      </w:r>
      <w:r>
        <w:rPr>
          <w:rFonts w:ascii="Times New Roman" w:eastAsia="Times New Roman" w:hAnsi="Times New Roman" w:cs="Times New Roman"/>
          <w:sz w:val="28"/>
          <w:szCs w:val="28"/>
          <w:lang w:val="uk-UA" w:eastAsia="ru-RU"/>
        </w:rPr>
        <w:t>2</w:t>
      </w:r>
    </w:p>
    <w:p w:rsidR="00481C24" w:rsidRPr="00892477" w:rsidRDefault="00481C24" w:rsidP="00481C24">
      <w:pPr>
        <w:spacing w:after="0" w:line="240" w:lineRule="auto"/>
        <w:ind w:left="6120" w:right="-1"/>
        <w:jc w:val="both"/>
        <w:rPr>
          <w:rFonts w:ascii="Times New Roman" w:eastAsia="Times New Roman" w:hAnsi="Times New Roman" w:cs="Times New Roman"/>
          <w:sz w:val="28"/>
          <w:szCs w:val="28"/>
          <w:lang w:val="uk-UA" w:eastAsia="ru-RU"/>
        </w:rPr>
      </w:pPr>
      <w:r w:rsidRPr="00892477">
        <w:rPr>
          <w:rFonts w:ascii="Times New Roman" w:eastAsia="Times New Roman" w:hAnsi="Times New Roman" w:cs="Times New Roman"/>
          <w:sz w:val="28"/>
          <w:szCs w:val="28"/>
          <w:lang w:val="uk-UA" w:eastAsia="ru-RU"/>
        </w:rPr>
        <w:t xml:space="preserve">до рішення міської ради </w:t>
      </w:r>
    </w:p>
    <w:p w:rsidR="00481C24" w:rsidRDefault="00481C24" w:rsidP="00481C24">
      <w:pPr>
        <w:spacing w:after="0" w:line="240" w:lineRule="auto"/>
        <w:ind w:left="6120" w:right="57"/>
        <w:rPr>
          <w:rFonts w:ascii="Times New Roman" w:eastAsia="Times New Roman" w:hAnsi="Times New Roman" w:cs="Times New Roman"/>
          <w:sz w:val="28"/>
          <w:szCs w:val="28"/>
          <w:lang w:val="uk-UA" w:eastAsia="ru-RU"/>
        </w:rPr>
      </w:pPr>
      <w:r w:rsidRPr="00892477">
        <w:rPr>
          <w:rFonts w:ascii="Times New Roman" w:eastAsia="Times New Roman" w:hAnsi="Times New Roman" w:cs="Times New Roman"/>
          <w:sz w:val="28"/>
          <w:szCs w:val="28"/>
          <w:lang w:val="uk-UA" w:eastAsia="ru-RU"/>
        </w:rPr>
        <w:t>___________ № ______</w:t>
      </w:r>
    </w:p>
    <w:p w:rsidR="00481C24" w:rsidRDefault="00481C24" w:rsidP="00481C24">
      <w:pPr>
        <w:spacing w:after="0" w:line="240" w:lineRule="auto"/>
        <w:ind w:right="57"/>
        <w:jc w:val="center"/>
        <w:rPr>
          <w:rFonts w:ascii="Times New Roman" w:hAnsi="Times New Roman" w:cs="Times New Roman"/>
          <w:b/>
          <w:bCs/>
          <w:color w:val="000000"/>
          <w:sz w:val="28"/>
          <w:szCs w:val="28"/>
          <w:lang w:val="uk-UA"/>
        </w:rPr>
      </w:pPr>
    </w:p>
    <w:p w:rsidR="00481C24" w:rsidRPr="009A4DBD" w:rsidRDefault="00481C24" w:rsidP="00481C24">
      <w:pPr>
        <w:spacing w:after="0" w:line="240" w:lineRule="auto"/>
        <w:ind w:right="57"/>
        <w:jc w:val="center"/>
        <w:rPr>
          <w:rFonts w:ascii="Times New Roman" w:hAnsi="Times New Roman" w:cs="Times New Roman"/>
          <w:b/>
          <w:bCs/>
          <w:color w:val="000000"/>
          <w:sz w:val="28"/>
          <w:szCs w:val="28"/>
        </w:rPr>
      </w:pPr>
      <w:r w:rsidRPr="009A4DBD">
        <w:rPr>
          <w:rFonts w:ascii="Times New Roman" w:hAnsi="Times New Roman" w:cs="Times New Roman"/>
          <w:b/>
          <w:bCs/>
          <w:color w:val="000000"/>
          <w:sz w:val="28"/>
          <w:szCs w:val="28"/>
        </w:rPr>
        <w:t xml:space="preserve">ПОЛОЖЕННЯ </w:t>
      </w:r>
    </w:p>
    <w:p w:rsidR="00481C24" w:rsidRPr="009A4DBD" w:rsidRDefault="00481C24" w:rsidP="00481C24">
      <w:pPr>
        <w:spacing w:after="0" w:line="240" w:lineRule="auto"/>
        <w:ind w:right="57"/>
        <w:jc w:val="center"/>
        <w:rPr>
          <w:rFonts w:ascii="Times New Roman" w:hAnsi="Times New Roman" w:cs="Times New Roman"/>
          <w:b/>
          <w:bCs/>
          <w:color w:val="000000"/>
          <w:sz w:val="28"/>
          <w:szCs w:val="28"/>
        </w:rPr>
      </w:pPr>
      <w:r w:rsidRPr="009A4DBD">
        <w:rPr>
          <w:rFonts w:ascii="Times New Roman" w:hAnsi="Times New Roman" w:cs="Times New Roman"/>
          <w:b/>
          <w:bCs/>
          <w:color w:val="000000"/>
          <w:sz w:val="28"/>
          <w:szCs w:val="28"/>
        </w:rPr>
        <w:t xml:space="preserve">про </w:t>
      </w:r>
      <w:r>
        <w:rPr>
          <w:rFonts w:ascii="Times New Roman" w:hAnsi="Times New Roman" w:cs="Times New Roman"/>
          <w:b/>
          <w:bCs/>
          <w:color w:val="000000"/>
          <w:sz w:val="28"/>
          <w:szCs w:val="28"/>
          <w:lang w:val="uk-UA"/>
        </w:rPr>
        <w:t>земельний податок</w:t>
      </w:r>
    </w:p>
    <w:p w:rsidR="00481C24" w:rsidRPr="004855E5" w:rsidRDefault="00481C24" w:rsidP="00481C24">
      <w:pPr>
        <w:widowControl w:val="0"/>
        <w:suppressAutoHyphens/>
        <w:spacing w:before="240" w:after="0" w:line="240" w:lineRule="auto"/>
        <w:ind w:left="709" w:right="57"/>
        <w:jc w:val="both"/>
        <w:outlineLvl w:val="2"/>
        <w:rPr>
          <w:rFonts w:ascii="Times New Roman" w:eastAsia="Times New Roman" w:hAnsi="Times New Roman" w:cs="Times New Roman"/>
          <w:bCs/>
          <w:color w:val="000000"/>
          <w:sz w:val="28"/>
          <w:szCs w:val="28"/>
          <w:lang w:val="uk-UA" w:eastAsia="ru-RU"/>
        </w:rPr>
      </w:pPr>
      <w:r w:rsidRPr="008A12DA">
        <w:rPr>
          <w:rFonts w:ascii="Times New Roman" w:eastAsia="Times New Roman" w:hAnsi="Times New Roman" w:cs="Times New Roman"/>
          <w:bCs/>
          <w:color w:val="000000"/>
          <w:sz w:val="28"/>
          <w:szCs w:val="28"/>
          <w:lang w:eastAsia="ru-RU"/>
        </w:rPr>
        <w:t>1. Платник</w:t>
      </w:r>
      <w:r w:rsidRPr="008A12DA">
        <w:rPr>
          <w:rFonts w:ascii="Times New Roman" w:eastAsia="Times New Roman" w:hAnsi="Times New Roman" w:cs="Times New Roman"/>
          <w:bCs/>
          <w:color w:val="000000"/>
          <w:sz w:val="28"/>
          <w:szCs w:val="28"/>
          <w:lang w:val="uk-UA" w:eastAsia="ru-RU"/>
        </w:rPr>
        <w:t>ів</w:t>
      </w:r>
      <w:r w:rsidRPr="008A12DA">
        <w:rPr>
          <w:rFonts w:ascii="Times New Roman" w:eastAsia="Times New Roman" w:hAnsi="Times New Roman" w:cs="Times New Roman"/>
          <w:bCs/>
          <w:color w:val="000000"/>
          <w:sz w:val="28"/>
          <w:szCs w:val="28"/>
          <w:lang w:eastAsia="ru-RU"/>
        </w:rPr>
        <w:t xml:space="preserve"> плати за землю визначено статтею </w:t>
      </w:r>
      <w:r>
        <w:rPr>
          <w:rFonts w:ascii="Times New Roman" w:eastAsia="Times New Roman" w:hAnsi="Times New Roman" w:cs="Times New Roman"/>
          <w:bCs/>
          <w:color w:val="000000"/>
          <w:sz w:val="28"/>
          <w:szCs w:val="28"/>
          <w:lang w:eastAsia="ru-RU"/>
        </w:rPr>
        <w:t>269 Податкового кодексу України</w:t>
      </w:r>
      <w:r>
        <w:rPr>
          <w:rFonts w:ascii="Times New Roman" w:eastAsia="Times New Roman" w:hAnsi="Times New Roman" w:cs="Times New Roman"/>
          <w:bCs/>
          <w:color w:val="000000"/>
          <w:sz w:val="28"/>
          <w:szCs w:val="28"/>
          <w:lang w:val="uk-UA" w:eastAsia="ru-RU"/>
        </w:rPr>
        <w:t>.</w:t>
      </w:r>
    </w:p>
    <w:p w:rsidR="00481C24" w:rsidRPr="008A12DA" w:rsidRDefault="00481C24" w:rsidP="00481C24">
      <w:pPr>
        <w:widowControl w:val="0"/>
        <w:suppressAutoHyphen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Lucida Sans Unicode" w:hAnsi="Times New Roman" w:cs="Times New Roman"/>
          <w:color w:val="000000"/>
          <w:kern w:val="1"/>
          <w:sz w:val="28"/>
          <w:szCs w:val="28"/>
          <w:lang w:val="uk-UA"/>
        </w:rPr>
        <w:t xml:space="preserve">          </w:t>
      </w:r>
      <w:r w:rsidRPr="008A12DA">
        <w:rPr>
          <w:rFonts w:ascii="Times New Roman" w:eastAsia="Times New Roman" w:hAnsi="Times New Roman" w:cs="Times New Roman"/>
          <w:bCs/>
          <w:color w:val="000000"/>
          <w:sz w:val="28"/>
          <w:szCs w:val="28"/>
          <w:lang w:eastAsia="ru-RU"/>
        </w:rPr>
        <w:t xml:space="preserve">2. Об’єкт оподаткування </w:t>
      </w:r>
      <w:r w:rsidRPr="008A12DA">
        <w:rPr>
          <w:rFonts w:ascii="Times New Roman" w:eastAsia="Times New Roman" w:hAnsi="Times New Roman" w:cs="Times New Roman"/>
          <w:color w:val="000000"/>
          <w:sz w:val="28"/>
          <w:szCs w:val="28"/>
          <w:lang w:val="uk-UA" w:eastAsia="ru-RU"/>
        </w:rPr>
        <w:t xml:space="preserve">визначено статтею </w:t>
      </w:r>
      <w:r>
        <w:rPr>
          <w:rFonts w:ascii="Times New Roman" w:eastAsia="Times New Roman" w:hAnsi="Times New Roman" w:cs="Times New Roman"/>
          <w:color w:val="000000"/>
          <w:sz w:val="28"/>
          <w:szCs w:val="28"/>
          <w:lang w:val="uk-UA" w:eastAsia="ru-RU"/>
        </w:rPr>
        <w:t>270 Податкового кодексу України.</w:t>
      </w:r>
    </w:p>
    <w:p w:rsidR="00481C24" w:rsidRPr="008A12DA" w:rsidRDefault="00481C24" w:rsidP="00481C24">
      <w:pPr>
        <w:spacing w:after="0" w:line="240" w:lineRule="auto"/>
        <w:jc w:val="both"/>
        <w:rPr>
          <w:rFonts w:ascii="Times New Roman" w:eastAsia="Times New Roman" w:hAnsi="Times New Roman" w:cs="Times New Roman"/>
          <w:color w:val="000000"/>
          <w:sz w:val="28"/>
          <w:szCs w:val="28"/>
          <w:lang w:val="uk-UA" w:eastAsia="ru-RU"/>
        </w:rPr>
      </w:pPr>
      <w:r w:rsidRPr="008A12DA">
        <w:rPr>
          <w:rFonts w:ascii="Times New Roman" w:eastAsia="Times New Roman" w:hAnsi="Times New Roman" w:cs="Times New Roman"/>
          <w:color w:val="000000"/>
          <w:sz w:val="28"/>
          <w:szCs w:val="28"/>
          <w:lang w:val="uk-UA" w:eastAsia="ru-RU"/>
        </w:rPr>
        <w:t xml:space="preserve">         </w:t>
      </w:r>
      <w:r w:rsidRPr="008A12DA">
        <w:rPr>
          <w:rFonts w:ascii="Times New Roman" w:eastAsia="Times New Roman" w:hAnsi="Times New Roman" w:cs="Times New Roman"/>
          <w:bCs/>
          <w:color w:val="000000"/>
          <w:sz w:val="28"/>
          <w:szCs w:val="28"/>
          <w:lang w:eastAsia="ru-RU"/>
        </w:rPr>
        <w:t>3. Баз</w:t>
      </w:r>
      <w:r w:rsidRPr="008A12DA">
        <w:rPr>
          <w:rFonts w:ascii="Times New Roman" w:eastAsia="Times New Roman" w:hAnsi="Times New Roman" w:cs="Times New Roman"/>
          <w:bCs/>
          <w:color w:val="000000"/>
          <w:sz w:val="28"/>
          <w:szCs w:val="28"/>
          <w:lang w:val="uk-UA" w:eastAsia="ru-RU"/>
        </w:rPr>
        <w:t>у</w:t>
      </w:r>
      <w:r w:rsidRPr="008A12DA">
        <w:rPr>
          <w:rFonts w:ascii="Times New Roman" w:eastAsia="Times New Roman" w:hAnsi="Times New Roman" w:cs="Times New Roman"/>
          <w:bCs/>
          <w:color w:val="000000"/>
          <w:sz w:val="28"/>
          <w:szCs w:val="28"/>
          <w:lang w:eastAsia="ru-RU"/>
        </w:rPr>
        <w:t xml:space="preserve"> оподаткування</w:t>
      </w:r>
      <w:r w:rsidRPr="008A12DA">
        <w:rPr>
          <w:rFonts w:ascii="Times New Roman" w:eastAsia="Times New Roman" w:hAnsi="Times New Roman" w:cs="Times New Roman"/>
          <w:color w:val="000000"/>
          <w:sz w:val="28"/>
          <w:szCs w:val="28"/>
          <w:lang w:val="uk-UA" w:eastAsia="ru-RU"/>
        </w:rPr>
        <w:t xml:space="preserve"> визначено статтею </w:t>
      </w:r>
      <w:r>
        <w:rPr>
          <w:rFonts w:ascii="Times New Roman" w:eastAsia="Times New Roman" w:hAnsi="Times New Roman" w:cs="Times New Roman"/>
          <w:color w:val="000000"/>
          <w:sz w:val="28"/>
          <w:szCs w:val="28"/>
          <w:lang w:val="uk-UA" w:eastAsia="ru-RU"/>
        </w:rPr>
        <w:t>271 Податкового кодексу України.</w:t>
      </w:r>
    </w:p>
    <w:p w:rsidR="00481C24" w:rsidRPr="008A12DA" w:rsidRDefault="00481C24" w:rsidP="00481C24">
      <w:pPr>
        <w:widowControl w:val="0"/>
        <w:numPr>
          <w:ilvl w:val="2"/>
          <w:numId w:val="13"/>
        </w:numPr>
        <w:suppressAutoHyphens/>
        <w:spacing w:after="0" w:line="240" w:lineRule="auto"/>
        <w:ind w:left="0" w:right="57" w:firstLine="709"/>
        <w:jc w:val="both"/>
        <w:outlineLvl w:val="2"/>
        <w:rPr>
          <w:rFonts w:ascii="Times New Roman" w:eastAsia="Times New Roman" w:hAnsi="Times New Roman" w:cs="Times New Roman"/>
          <w:color w:val="000000"/>
          <w:sz w:val="28"/>
          <w:szCs w:val="28"/>
          <w:lang w:eastAsia="ru-RU"/>
        </w:rPr>
      </w:pPr>
      <w:r w:rsidRPr="008A12DA">
        <w:rPr>
          <w:rFonts w:ascii="Times New Roman" w:eastAsia="Times New Roman" w:hAnsi="Times New Roman" w:cs="Times New Roman"/>
          <w:bCs/>
          <w:color w:val="000000"/>
          <w:sz w:val="28"/>
          <w:szCs w:val="28"/>
          <w:lang w:eastAsia="ru-RU"/>
        </w:rPr>
        <w:t>4. Ставки земельного податку визначено у додатк</w:t>
      </w:r>
      <w:r w:rsidR="00885F48">
        <w:rPr>
          <w:rFonts w:ascii="Times New Roman" w:eastAsia="Times New Roman" w:hAnsi="Times New Roman" w:cs="Times New Roman"/>
          <w:bCs/>
          <w:color w:val="000000"/>
          <w:sz w:val="28"/>
          <w:szCs w:val="28"/>
          <w:lang w:val="uk-UA" w:eastAsia="ru-RU"/>
        </w:rPr>
        <w:t xml:space="preserve">ах </w:t>
      </w:r>
      <w:r w:rsidRPr="008A12DA">
        <w:rPr>
          <w:rFonts w:ascii="Times New Roman" w:eastAsia="Times New Roman" w:hAnsi="Times New Roman" w:cs="Times New Roman"/>
          <w:bCs/>
          <w:color w:val="000000"/>
          <w:sz w:val="28"/>
          <w:szCs w:val="28"/>
          <w:lang w:eastAsia="ru-RU"/>
        </w:rPr>
        <w:t xml:space="preserve"> </w:t>
      </w:r>
      <w:r w:rsidR="00885F48">
        <w:rPr>
          <w:rFonts w:ascii="Times New Roman" w:eastAsia="Times New Roman" w:hAnsi="Times New Roman" w:cs="Times New Roman"/>
          <w:bCs/>
          <w:color w:val="000000"/>
          <w:sz w:val="28"/>
          <w:szCs w:val="28"/>
          <w:lang w:val="uk-UA" w:eastAsia="ru-RU"/>
        </w:rPr>
        <w:t>2</w:t>
      </w:r>
      <w:r w:rsidRPr="008A12DA">
        <w:rPr>
          <w:rFonts w:ascii="Times New Roman" w:eastAsia="Times New Roman" w:hAnsi="Times New Roman" w:cs="Times New Roman"/>
          <w:bCs/>
          <w:color w:val="000000"/>
          <w:sz w:val="28"/>
          <w:szCs w:val="28"/>
          <w:lang w:eastAsia="ru-RU"/>
        </w:rPr>
        <w:t>.1</w:t>
      </w:r>
      <w:r w:rsidR="00885F48">
        <w:rPr>
          <w:rFonts w:ascii="Times New Roman" w:eastAsia="Times New Roman" w:hAnsi="Times New Roman" w:cs="Times New Roman"/>
          <w:bCs/>
          <w:color w:val="000000"/>
          <w:sz w:val="28"/>
          <w:szCs w:val="28"/>
          <w:lang w:val="uk-UA" w:eastAsia="ru-RU"/>
        </w:rPr>
        <w:t>-2.2.</w:t>
      </w:r>
      <w:r w:rsidRPr="008A12DA">
        <w:rPr>
          <w:rFonts w:ascii="Times New Roman" w:eastAsia="Times New Roman" w:hAnsi="Times New Roman" w:cs="Times New Roman"/>
          <w:bCs/>
          <w:color w:val="000000"/>
          <w:sz w:val="28"/>
          <w:szCs w:val="28"/>
          <w:lang w:eastAsia="ru-RU"/>
        </w:rPr>
        <w:t xml:space="preserve"> «Ставки земельного податку» до цього Положення;</w:t>
      </w:r>
    </w:p>
    <w:p w:rsidR="00481C24" w:rsidRPr="008A12DA" w:rsidRDefault="00481C24" w:rsidP="00481C24">
      <w:pPr>
        <w:widowControl w:val="0"/>
        <w:tabs>
          <w:tab w:val="num" w:pos="567"/>
        </w:tabs>
        <w:suppressAutoHyphens/>
        <w:spacing w:after="0" w:line="240" w:lineRule="auto"/>
        <w:ind w:firstLine="709"/>
        <w:jc w:val="both"/>
        <w:rPr>
          <w:rFonts w:ascii="Times New Roman" w:eastAsia="Lucida Sans Unicode" w:hAnsi="Times New Roman" w:cs="Times New Roman"/>
          <w:color w:val="000000"/>
          <w:kern w:val="1"/>
          <w:sz w:val="28"/>
          <w:szCs w:val="28"/>
          <w:lang w:val="uk-UA"/>
        </w:rPr>
      </w:pPr>
      <w:r w:rsidRPr="008A12DA">
        <w:rPr>
          <w:rFonts w:ascii="Times New Roman" w:eastAsia="Lucida Sans Unicode" w:hAnsi="Times New Roman" w:cs="Times New Roman"/>
          <w:bCs/>
          <w:color w:val="000000"/>
          <w:kern w:val="1"/>
          <w:sz w:val="28"/>
          <w:szCs w:val="28"/>
          <w:lang w:val="uk-UA"/>
        </w:rPr>
        <w:t>5. Пільги зі сплати земельного податку:</w:t>
      </w:r>
    </w:p>
    <w:p w:rsidR="00481C24" w:rsidRPr="008A12DA" w:rsidRDefault="00481C24" w:rsidP="00481C24">
      <w:pPr>
        <w:widowControl w:val="0"/>
        <w:tabs>
          <w:tab w:val="num" w:pos="567"/>
        </w:tabs>
        <w:suppressAutoHyphens/>
        <w:spacing w:after="0" w:line="240" w:lineRule="auto"/>
        <w:jc w:val="both"/>
        <w:rPr>
          <w:rFonts w:ascii="Times New Roman" w:eastAsia="Lucida Sans Unicode" w:hAnsi="Times New Roman" w:cs="Times New Roman"/>
          <w:color w:val="000000"/>
          <w:kern w:val="1"/>
          <w:sz w:val="28"/>
          <w:szCs w:val="28"/>
          <w:lang w:val="uk-UA"/>
        </w:rPr>
      </w:pPr>
      <w:r>
        <w:rPr>
          <w:rFonts w:ascii="Times New Roman" w:eastAsia="Lucida Sans Unicode" w:hAnsi="Times New Roman" w:cs="Times New Roman"/>
          <w:color w:val="000000"/>
          <w:kern w:val="1"/>
          <w:sz w:val="28"/>
          <w:szCs w:val="28"/>
          <w:lang w:val="uk-UA"/>
        </w:rPr>
        <w:tab/>
      </w:r>
      <w:r w:rsidRPr="008A12DA">
        <w:rPr>
          <w:rFonts w:ascii="Times New Roman" w:eastAsia="Lucida Sans Unicode" w:hAnsi="Times New Roman" w:cs="Times New Roman"/>
          <w:color w:val="000000"/>
          <w:kern w:val="1"/>
          <w:sz w:val="28"/>
          <w:szCs w:val="28"/>
          <w:lang w:val="uk-UA"/>
        </w:rPr>
        <w:t>5.1.</w:t>
      </w:r>
      <w:r w:rsidRPr="008A12DA">
        <w:rPr>
          <w:rFonts w:ascii="Times New Roman" w:eastAsia="Lucida Sans Unicode" w:hAnsi="Times New Roman" w:cs="Times New Roman"/>
          <w:color w:val="000000"/>
          <w:kern w:val="1"/>
          <w:sz w:val="28"/>
          <w:szCs w:val="28"/>
          <w:lang w:val="uk-UA"/>
        </w:rPr>
        <w:tab/>
        <w:t>перелік пільг для фізичних осіб визначено статтею 281 Податкового кодексу України;</w:t>
      </w:r>
    </w:p>
    <w:p w:rsidR="00481C24" w:rsidRPr="008A12DA" w:rsidRDefault="00481C24" w:rsidP="00481C24">
      <w:pPr>
        <w:widowControl w:val="0"/>
        <w:tabs>
          <w:tab w:val="num" w:pos="567"/>
        </w:tabs>
        <w:suppressAutoHyphens/>
        <w:spacing w:after="0" w:line="240" w:lineRule="auto"/>
        <w:jc w:val="both"/>
        <w:rPr>
          <w:rFonts w:ascii="Times New Roman" w:eastAsia="Lucida Sans Unicode" w:hAnsi="Times New Roman" w:cs="Times New Roman"/>
          <w:color w:val="000000"/>
          <w:kern w:val="1"/>
          <w:sz w:val="28"/>
          <w:szCs w:val="28"/>
          <w:lang w:val="uk-UA"/>
        </w:rPr>
      </w:pPr>
      <w:r>
        <w:rPr>
          <w:rFonts w:ascii="Times New Roman" w:eastAsia="Lucida Sans Unicode" w:hAnsi="Times New Roman" w:cs="Times New Roman"/>
          <w:color w:val="000000"/>
          <w:kern w:val="1"/>
          <w:sz w:val="28"/>
          <w:szCs w:val="28"/>
          <w:lang w:val="uk-UA"/>
        </w:rPr>
        <w:tab/>
      </w:r>
      <w:r w:rsidRPr="008A12DA">
        <w:rPr>
          <w:rFonts w:ascii="Times New Roman" w:eastAsia="Lucida Sans Unicode" w:hAnsi="Times New Roman" w:cs="Times New Roman"/>
          <w:color w:val="000000"/>
          <w:kern w:val="1"/>
          <w:sz w:val="28"/>
          <w:szCs w:val="28"/>
          <w:lang w:val="uk-UA"/>
        </w:rPr>
        <w:t>5.2.</w:t>
      </w:r>
      <w:r w:rsidRPr="008A12DA">
        <w:rPr>
          <w:rFonts w:ascii="Times New Roman" w:eastAsia="Lucida Sans Unicode" w:hAnsi="Times New Roman" w:cs="Times New Roman"/>
          <w:color w:val="000000"/>
          <w:kern w:val="1"/>
          <w:sz w:val="28"/>
          <w:szCs w:val="28"/>
          <w:lang w:val="uk-UA"/>
        </w:rPr>
        <w:tab/>
        <w:t>перелік пільг для юридичних  осіб визначено статтею 282 Податкового кодексу України;</w:t>
      </w:r>
    </w:p>
    <w:p w:rsidR="00481C24" w:rsidRPr="008A12DA" w:rsidRDefault="00481C24" w:rsidP="00481C24">
      <w:pPr>
        <w:widowControl w:val="0"/>
        <w:tabs>
          <w:tab w:val="num" w:pos="567"/>
        </w:tabs>
        <w:suppressAutoHyphens/>
        <w:spacing w:after="0" w:line="240" w:lineRule="auto"/>
        <w:jc w:val="both"/>
        <w:rPr>
          <w:rFonts w:ascii="Times New Roman" w:eastAsia="Lucida Sans Unicode" w:hAnsi="Times New Roman" w:cs="Times New Roman"/>
          <w:color w:val="000000"/>
          <w:kern w:val="1"/>
          <w:sz w:val="28"/>
          <w:szCs w:val="28"/>
          <w:lang w:val="uk-UA"/>
        </w:rPr>
      </w:pPr>
      <w:r>
        <w:rPr>
          <w:rFonts w:ascii="Times New Roman" w:eastAsia="Lucida Sans Unicode" w:hAnsi="Times New Roman" w:cs="Times New Roman"/>
          <w:color w:val="000000"/>
          <w:kern w:val="1"/>
          <w:sz w:val="28"/>
          <w:szCs w:val="28"/>
          <w:lang w:val="uk-UA"/>
        </w:rPr>
        <w:tab/>
      </w:r>
      <w:r w:rsidRPr="008A12DA">
        <w:rPr>
          <w:rFonts w:ascii="Times New Roman" w:eastAsia="Lucida Sans Unicode" w:hAnsi="Times New Roman" w:cs="Times New Roman"/>
          <w:color w:val="000000"/>
          <w:kern w:val="1"/>
          <w:sz w:val="28"/>
          <w:szCs w:val="28"/>
          <w:lang w:val="uk-UA"/>
        </w:rPr>
        <w:t>5.3.</w:t>
      </w:r>
      <w:r w:rsidRPr="008A12DA">
        <w:rPr>
          <w:rFonts w:ascii="Times New Roman" w:eastAsia="Lucida Sans Unicode" w:hAnsi="Times New Roman" w:cs="Times New Roman"/>
          <w:color w:val="000000"/>
          <w:kern w:val="1"/>
          <w:sz w:val="28"/>
          <w:szCs w:val="28"/>
          <w:lang w:val="uk-UA"/>
        </w:rPr>
        <w:tab/>
        <w:t xml:space="preserve">перелік пільг для фізичних та юридичних осіб, наданих у межах норм  пункту 1 статті 284 Податкового кодексу України, визначено у </w:t>
      </w:r>
      <w:r w:rsidRPr="008A12DA">
        <w:rPr>
          <w:rFonts w:ascii="Times New Roman" w:eastAsia="Lucida Sans Unicode" w:hAnsi="Times New Roman" w:cs="Times New Roman"/>
          <w:color w:val="000000"/>
          <w:kern w:val="1"/>
          <w:sz w:val="28"/>
          <w:szCs w:val="28"/>
          <w:lang w:val="uk-UA"/>
        </w:rPr>
        <w:br/>
        <w:t xml:space="preserve">додатку </w:t>
      </w:r>
      <w:r w:rsidR="00885F48">
        <w:rPr>
          <w:rFonts w:ascii="Times New Roman" w:eastAsia="Lucida Sans Unicode" w:hAnsi="Times New Roman" w:cs="Times New Roman"/>
          <w:color w:val="000000"/>
          <w:kern w:val="1"/>
          <w:sz w:val="28"/>
          <w:szCs w:val="28"/>
          <w:lang w:val="uk-UA"/>
        </w:rPr>
        <w:t>2</w:t>
      </w:r>
      <w:r w:rsidRPr="008A12DA">
        <w:rPr>
          <w:rFonts w:ascii="Times New Roman" w:eastAsia="Lucida Sans Unicode" w:hAnsi="Times New Roman" w:cs="Times New Roman"/>
          <w:color w:val="000000"/>
          <w:kern w:val="1"/>
          <w:sz w:val="28"/>
          <w:szCs w:val="28"/>
          <w:lang w:val="uk-UA"/>
        </w:rPr>
        <w:t>.</w:t>
      </w:r>
      <w:r w:rsidR="00885F48">
        <w:rPr>
          <w:rFonts w:ascii="Times New Roman" w:eastAsia="Lucida Sans Unicode" w:hAnsi="Times New Roman" w:cs="Times New Roman"/>
          <w:color w:val="000000"/>
          <w:kern w:val="1"/>
          <w:sz w:val="28"/>
          <w:szCs w:val="28"/>
          <w:lang w:val="uk-UA"/>
        </w:rPr>
        <w:t>3</w:t>
      </w:r>
      <w:r w:rsidRPr="008A12DA">
        <w:rPr>
          <w:rFonts w:ascii="Times New Roman" w:eastAsia="Lucida Sans Unicode" w:hAnsi="Times New Roman" w:cs="Times New Roman"/>
          <w:color w:val="000000"/>
          <w:kern w:val="1"/>
          <w:sz w:val="28"/>
          <w:szCs w:val="28"/>
          <w:lang w:val="uk-UA"/>
        </w:rPr>
        <w:t xml:space="preserve"> «Пільги зі сплати земельного податку» до цього</w:t>
      </w:r>
      <w:r w:rsidRPr="008A12DA">
        <w:rPr>
          <w:rFonts w:ascii="Times New Roman" w:eastAsia="Lucida Sans Unicode" w:hAnsi="Times New Roman" w:cs="Times New Roman"/>
          <w:bCs/>
          <w:color w:val="000000"/>
          <w:kern w:val="1"/>
          <w:sz w:val="28"/>
          <w:szCs w:val="28"/>
          <w:lang w:val="uk-UA"/>
        </w:rPr>
        <w:t xml:space="preserve"> положення</w:t>
      </w:r>
      <w:r w:rsidRPr="008A12DA">
        <w:rPr>
          <w:rFonts w:ascii="Times New Roman" w:eastAsia="Lucida Sans Unicode" w:hAnsi="Times New Roman" w:cs="Times New Roman"/>
          <w:color w:val="000000"/>
          <w:kern w:val="1"/>
          <w:sz w:val="28"/>
          <w:szCs w:val="28"/>
          <w:lang w:val="uk-UA"/>
        </w:rPr>
        <w:t>;</w:t>
      </w:r>
    </w:p>
    <w:p w:rsidR="00481C24" w:rsidRPr="008A12DA" w:rsidRDefault="00481C24" w:rsidP="00481C24">
      <w:pPr>
        <w:widowControl w:val="0"/>
        <w:tabs>
          <w:tab w:val="num" w:pos="567"/>
        </w:tabs>
        <w:suppressAutoHyphens/>
        <w:spacing w:after="0" w:line="240" w:lineRule="auto"/>
        <w:jc w:val="both"/>
        <w:rPr>
          <w:rFonts w:ascii="Times New Roman" w:eastAsia="Lucida Sans Unicode" w:hAnsi="Times New Roman" w:cs="Times New Roman"/>
          <w:color w:val="000000"/>
          <w:kern w:val="1"/>
          <w:sz w:val="28"/>
          <w:szCs w:val="28"/>
          <w:lang w:val="uk-UA"/>
        </w:rPr>
      </w:pPr>
      <w:r>
        <w:rPr>
          <w:rFonts w:ascii="Times New Roman" w:eastAsia="Lucida Sans Unicode" w:hAnsi="Times New Roman" w:cs="Times New Roman"/>
          <w:color w:val="000000"/>
          <w:kern w:val="1"/>
          <w:sz w:val="28"/>
          <w:szCs w:val="28"/>
          <w:lang w:val="uk-UA"/>
        </w:rPr>
        <w:tab/>
      </w:r>
      <w:r w:rsidRPr="008A12DA">
        <w:rPr>
          <w:rFonts w:ascii="Times New Roman" w:eastAsia="Lucida Sans Unicode" w:hAnsi="Times New Roman" w:cs="Times New Roman"/>
          <w:color w:val="000000"/>
          <w:kern w:val="1"/>
          <w:sz w:val="28"/>
          <w:szCs w:val="28"/>
          <w:lang w:val="uk-UA"/>
        </w:rPr>
        <w:t>5.4.</w:t>
      </w:r>
      <w:r w:rsidRPr="008A12DA">
        <w:rPr>
          <w:rFonts w:ascii="Times New Roman" w:eastAsia="Lucida Sans Unicode" w:hAnsi="Times New Roman" w:cs="Times New Roman"/>
          <w:color w:val="000000"/>
          <w:kern w:val="1"/>
          <w:sz w:val="28"/>
          <w:szCs w:val="28"/>
          <w:lang w:val="uk-UA"/>
        </w:rPr>
        <w:tab/>
        <w:t>перелік земельних ділянок, які не підлягають оподаткуванню земельним податком</w:t>
      </w:r>
      <w:r>
        <w:rPr>
          <w:rFonts w:ascii="Times New Roman" w:eastAsia="Lucida Sans Unicode" w:hAnsi="Times New Roman" w:cs="Times New Roman"/>
          <w:color w:val="000000"/>
          <w:kern w:val="1"/>
          <w:sz w:val="28"/>
          <w:szCs w:val="28"/>
          <w:lang w:val="uk-UA"/>
        </w:rPr>
        <w:t>,</w:t>
      </w:r>
      <w:r w:rsidRPr="008A12DA">
        <w:rPr>
          <w:rFonts w:ascii="Times New Roman" w:eastAsia="Lucida Sans Unicode" w:hAnsi="Times New Roman" w:cs="Times New Roman"/>
          <w:color w:val="000000"/>
          <w:kern w:val="1"/>
          <w:sz w:val="28"/>
          <w:szCs w:val="28"/>
          <w:lang w:val="uk-UA"/>
        </w:rPr>
        <w:t xml:space="preserve"> визначено статтею 283 Податкового кодексу України;</w:t>
      </w:r>
    </w:p>
    <w:p w:rsidR="00481C24" w:rsidRPr="008A12DA" w:rsidRDefault="00481C24" w:rsidP="00481C24">
      <w:pPr>
        <w:widowControl w:val="0"/>
        <w:tabs>
          <w:tab w:val="num" w:pos="567"/>
        </w:tabs>
        <w:suppressAutoHyphens/>
        <w:spacing w:after="0" w:line="240" w:lineRule="auto"/>
        <w:jc w:val="both"/>
        <w:rPr>
          <w:rFonts w:ascii="Times New Roman" w:eastAsia="Lucida Sans Unicode" w:hAnsi="Times New Roman" w:cs="Times New Roman"/>
          <w:color w:val="000000"/>
          <w:kern w:val="1"/>
          <w:sz w:val="28"/>
          <w:szCs w:val="28"/>
          <w:lang w:val="uk-UA"/>
        </w:rPr>
      </w:pPr>
      <w:r>
        <w:rPr>
          <w:rFonts w:ascii="Times New Roman" w:eastAsia="Lucida Sans Unicode" w:hAnsi="Times New Roman" w:cs="Times New Roman"/>
          <w:color w:val="000000"/>
          <w:kern w:val="1"/>
          <w:sz w:val="28"/>
          <w:szCs w:val="28"/>
          <w:lang w:val="uk-UA"/>
        </w:rPr>
        <w:tab/>
      </w:r>
      <w:r w:rsidRPr="008A12DA">
        <w:rPr>
          <w:rFonts w:ascii="Times New Roman" w:eastAsia="Lucida Sans Unicode" w:hAnsi="Times New Roman" w:cs="Times New Roman"/>
          <w:color w:val="000000"/>
          <w:kern w:val="1"/>
          <w:sz w:val="28"/>
          <w:szCs w:val="28"/>
          <w:lang w:val="uk-UA"/>
        </w:rPr>
        <w:t>5.5.</w:t>
      </w:r>
      <w:r w:rsidRPr="008A12DA">
        <w:rPr>
          <w:rFonts w:ascii="Times New Roman" w:eastAsia="Lucida Sans Unicode" w:hAnsi="Times New Roman" w:cs="Times New Roman"/>
          <w:color w:val="000000"/>
          <w:kern w:val="1"/>
          <w:sz w:val="28"/>
          <w:szCs w:val="28"/>
          <w:lang w:val="uk-UA"/>
        </w:rPr>
        <w:tab/>
        <w:t>порядок та особливості застосуванн</w:t>
      </w:r>
      <w:r>
        <w:rPr>
          <w:rFonts w:ascii="Times New Roman" w:eastAsia="Lucida Sans Unicode" w:hAnsi="Times New Roman" w:cs="Times New Roman"/>
          <w:color w:val="000000"/>
          <w:kern w:val="1"/>
          <w:sz w:val="28"/>
          <w:szCs w:val="28"/>
          <w:lang w:val="uk-UA"/>
        </w:rPr>
        <w:t xml:space="preserve">я пільг визначено </w:t>
      </w:r>
      <w:r>
        <w:rPr>
          <w:rFonts w:ascii="Times New Roman" w:eastAsia="Lucida Sans Unicode" w:hAnsi="Times New Roman" w:cs="Times New Roman"/>
          <w:color w:val="000000"/>
          <w:kern w:val="1"/>
          <w:sz w:val="28"/>
          <w:szCs w:val="28"/>
          <w:lang w:val="uk-UA"/>
        </w:rPr>
        <w:br/>
        <w:t>пунктами 2-</w:t>
      </w:r>
      <w:r w:rsidRPr="008A12DA">
        <w:rPr>
          <w:rFonts w:ascii="Times New Roman" w:eastAsia="Lucida Sans Unicode" w:hAnsi="Times New Roman" w:cs="Times New Roman"/>
          <w:color w:val="000000"/>
          <w:kern w:val="1"/>
          <w:sz w:val="28"/>
          <w:szCs w:val="28"/>
          <w:lang w:val="uk-UA"/>
        </w:rPr>
        <w:t>3 статті 284 Податкового кодексу України.</w:t>
      </w:r>
    </w:p>
    <w:p w:rsidR="00481C24" w:rsidRPr="008A12DA" w:rsidRDefault="00481C24" w:rsidP="00481C24">
      <w:pPr>
        <w:widowControl w:val="0"/>
        <w:tabs>
          <w:tab w:val="num" w:pos="567"/>
        </w:tabs>
        <w:suppressAutoHyphens/>
        <w:spacing w:after="0" w:line="240" w:lineRule="auto"/>
        <w:ind w:firstLine="709"/>
        <w:jc w:val="both"/>
        <w:rPr>
          <w:rFonts w:ascii="Times New Roman" w:eastAsia="Lucida Sans Unicode" w:hAnsi="Times New Roman" w:cs="Times New Roman"/>
          <w:color w:val="000000"/>
          <w:kern w:val="1"/>
          <w:sz w:val="28"/>
          <w:szCs w:val="28"/>
          <w:lang w:val="uk-UA"/>
        </w:rPr>
      </w:pPr>
      <w:r w:rsidRPr="008A12DA">
        <w:rPr>
          <w:rFonts w:ascii="Times New Roman" w:eastAsia="Lucida Sans Unicode" w:hAnsi="Times New Roman" w:cs="Times New Roman"/>
          <w:bCs/>
          <w:color w:val="000000"/>
          <w:kern w:val="1"/>
          <w:sz w:val="28"/>
          <w:szCs w:val="28"/>
          <w:lang w:val="uk-UA"/>
        </w:rPr>
        <w:t>6. Порядок обчислення земельного податку</w:t>
      </w:r>
      <w:r w:rsidRPr="008A12DA">
        <w:rPr>
          <w:rFonts w:ascii="Times New Roman" w:eastAsia="Lucida Sans Unicode" w:hAnsi="Times New Roman" w:cs="Times New Roman"/>
          <w:color w:val="000000"/>
          <w:kern w:val="1"/>
          <w:sz w:val="28"/>
          <w:szCs w:val="28"/>
          <w:lang w:val="uk-UA"/>
        </w:rPr>
        <w:t xml:space="preserve"> визначено статтею </w:t>
      </w:r>
      <w:r w:rsidR="00C73BA4">
        <w:rPr>
          <w:rFonts w:ascii="Times New Roman" w:eastAsia="Lucida Sans Unicode" w:hAnsi="Times New Roman" w:cs="Times New Roman"/>
          <w:color w:val="000000"/>
          <w:kern w:val="1"/>
          <w:sz w:val="28"/>
          <w:szCs w:val="28"/>
          <w:lang w:val="uk-UA"/>
        </w:rPr>
        <w:t>286 Податкового кодексу України.</w:t>
      </w:r>
    </w:p>
    <w:p w:rsidR="00481C24" w:rsidRPr="008A12DA" w:rsidRDefault="00481C24" w:rsidP="00481C24">
      <w:pPr>
        <w:widowControl w:val="0"/>
        <w:tabs>
          <w:tab w:val="num" w:pos="284"/>
        </w:tabs>
        <w:suppressAutoHyphens/>
        <w:spacing w:after="0" w:line="240" w:lineRule="auto"/>
        <w:ind w:firstLine="709"/>
        <w:jc w:val="both"/>
        <w:rPr>
          <w:rFonts w:ascii="Times New Roman" w:eastAsia="Lucida Sans Unicode" w:hAnsi="Times New Roman" w:cs="Times New Roman"/>
          <w:bCs/>
          <w:color w:val="000000"/>
          <w:kern w:val="1"/>
          <w:sz w:val="28"/>
          <w:szCs w:val="28"/>
          <w:lang w:val="uk-UA"/>
        </w:rPr>
      </w:pPr>
      <w:r w:rsidRPr="008A12DA">
        <w:rPr>
          <w:rFonts w:ascii="Times New Roman" w:eastAsia="Lucida Sans Unicode" w:hAnsi="Times New Roman" w:cs="Times New Roman"/>
          <w:bCs/>
          <w:color w:val="000000"/>
          <w:kern w:val="1"/>
          <w:sz w:val="28"/>
          <w:szCs w:val="28"/>
          <w:lang w:val="uk-UA"/>
        </w:rPr>
        <w:t xml:space="preserve">7. Податковий період для плати за землю визначено статтею 285 </w:t>
      </w:r>
      <w:r w:rsidRPr="008A12DA">
        <w:rPr>
          <w:rFonts w:ascii="Times New Roman" w:eastAsia="Lucida Sans Unicode" w:hAnsi="Times New Roman" w:cs="Times New Roman"/>
          <w:color w:val="000000"/>
          <w:kern w:val="1"/>
          <w:sz w:val="28"/>
          <w:szCs w:val="28"/>
          <w:lang w:val="uk-UA"/>
        </w:rPr>
        <w:t>Податкового кодексу України.</w:t>
      </w:r>
    </w:p>
    <w:p w:rsidR="00481C24" w:rsidRPr="008A12DA" w:rsidRDefault="00481C24" w:rsidP="00481C24">
      <w:pPr>
        <w:widowControl w:val="0"/>
        <w:tabs>
          <w:tab w:val="num" w:pos="284"/>
        </w:tabs>
        <w:suppressAutoHyphens/>
        <w:spacing w:after="0" w:line="240" w:lineRule="auto"/>
        <w:ind w:firstLine="709"/>
        <w:jc w:val="both"/>
        <w:rPr>
          <w:rFonts w:ascii="Times New Roman" w:eastAsia="Lucida Sans Unicode" w:hAnsi="Times New Roman" w:cs="Times New Roman"/>
          <w:color w:val="000000"/>
          <w:kern w:val="1"/>
          <w:sz w:val="28"/>
          <w:szCs w:val="28"/>
          <w:lang w:val="uk-UA"/>
        </w:rPr>
      </w:pPr>
      <w:r w:rsidRPr="008A12DA">
        <w:rPr>
          <w:rFonts w:ascii="Times New Roman" w:eastAsia="Lucida Sans Unicode" w:hAnsi="Times New Roman" w:cs="Times New Roman"/>
          <w:bCs/>
          <w:color w:val="000000"/>
          <w:kern w:val="1"/>
          <w:sz w:val="28"/>
          <w:szCs w:val="28"/>
          <w:lang w:val="uk-UA"/>
        </w:rPr>
        <w:t xml:space="preserve">8. Строк та порядок сплати плати за землю визначено статтею 287 </w:t>
      </w:r>
      <w:r w:rsidRPr="008A12DA">
        <w:rPr>
          <w:rFonts w:ascii="Times New Roman" w:eastAsia="Lucida Sans Unicode" w:hAnsi="Times New Roman" w:cs="Times New Roman"/>
          <w:color w:val="000000"/>
          <w:kern w:val="1"/>
          <w:sz w:val="28"/>
          <w:szCs w:val="28"/>
          <w:lang w:val="uk-UA"/>
        </w:rPr>
        <w:t>Податкового кодексу України.</w:t>
      </w:r>
    </w:p>
    <w:p w:rsidR="00481C24" w:rsidRPr="008A12DA" w:rsidRDefault="00481C24" w:rsidP="00481C24">
      <w:pPr>
        <w:widowControl w:val="0"/>
        <w:tabs>
          <w:tab w:val="num" w:pos="284"/>
        </w:tabs>
        <w:suppressAutoHyphens/>
        <w:spacing w:after="0" w:line="240" w:lineRule="auto"/>
        <w:ind w:firstLine="709"/>
        <w:jc w:val="both"/>
        <w:rPr>
          <w:rFonts w:ascii="Times New Roman" w:eastAsia="Lucida Sans Unicode" w:hAnsi="Times New Roman" w:cs="Times New Roman"/>
          <w:color w:val="000000"/>
          <w:kern w:val="1"/>
          <w:sz w:val="28"/>
          <w:szCs w:val="28"/>
          <w:lang w:val="uk-UA"/>
        </w:rPr>
      </w:pPr>
      <w:r w:rsidRPr="008A12DA">
        <w:rPr>
          <w:rFonts w:ascii="Times New Roman" w:eastAsia="Lucida Sans Unicode" w:hAnsi="Times New Roman" w:cs="Times New Roman"/>
          <w:color w:val="000000"/>
          <w:kern w:val="1"/>
          <w:sz w:val="28"/>
          <w:szCs w:val="28"/>
          <w:lang w:val="uk-UA"/>
        </w:rPr>
        <w:t>9. Строк та порядок подання звітності з плати за землю визначені пун</w:t>
      </w:r>
      <w:r>
        <w:rPr>
          <w:rFonts w:ascii="Times New Roman" w:eastAsia="Lucida Sans Unicode" w:hAnsi="Times New Roman" w:cs="Times New Roman"/>
          <w:color w:val="000000"/>
          <w:kern w:val="1"/>
          <w:sz w:val="28"/>
          <w:szCs w:val="28"/>
          <w:lang w:val="uk-UA"/>
        </w:rPr>
        <w:t>ктами 2-</w:t>
      </w:r>
      <w:r w:rsidRPr="008A12DA">
        <w:rPr>
          <w:rFonts w:ascii="Times New Roman" w:eastAsia="Lucida Sans Unicode" w:hAnsi="Times New Roman" w:cs="Times New Roman"/>
          <w:color w:val="000000"/>
          <w:kern w:val="1"/>
          <w:sz w:val="28"/>
          <w:szCs w:val="28"/>
          <w:lang w:val="uk-UA"/>
        </w:rPr>
        <w:t>4 статті 286 Податкового кодексу України.</w:t>
      </w:r>
    </w:p>
    <w:p w:rsidR="00481C24" w:rsidRPr="00780352" w:rsidRDefault="00481C24" w:rsidP="00780352">
      <w:pPr>
        <w:spacing w:after="0" w:line="240" w:lineRule="auto"/>
        <w:ind w:right="57" w:firstLine="709"/>
        <w:jc w:val="both"/>
        <w:textAlignment w:val="baseline"/>
        <w:rPr>
          <w:rFonts w:ascii="Times New Roman" w:eastAsia="Lucida Sans Unicode" w:hAnsi="Times New Roman" w:cs="Times New Roman"/>
          <w:color w:val="000000"/>
          <w:kern w:val="1"/>
          <w:sz w:val="28"/>
          <w:szCs w:val="28"/>
          <w:lang w:val="uk-UA"/>
        </w:rPr>
      </w:pPr>
      <w:r w:rsidRPr="008A12DA">
        <w:rPr>
          <w:rFonts w:ascii="Times New Roman" w:hAnsi="Times New Roman" w:cs="Times New Roman"/>
          <w:color w:val="000000"/>
          <w:sz w:val="28"/>
          <w:szCs w:val="28"/>
        </w:rPr>
        <w:t xml:space="preserve">10. Ставки земельного податку </w:t>
      </w:r>
      <w:r w:rsidR="00780352">
        <w:rPr>
          <w:rFonts w:ascii="Times New Roman" w:hAnsi="Times New Roman" w:cs="Times New Roman"/>
          <w:color w:val="000000"/>
          <w:sz w:val="28"/>
          <w:szCs w:val="28"/>
          <w:lang w:val="uk-UA"/>
        </w:rPr>
        <w:t>визначено у додатках 2.1., 2.2. до Положення про земельний податок у межах визначених статтями 274, 277.</w:t>
      </w:r>
    </w:p>
    <w:p w:rsidR="00481C24" w:rsidRDefault="00481C24" w:rsidP="00481C24">
      <w:pPr>
        <w:widowControl w:val="0"/>
        <w:tabs>
          <w:tab w:val="left" w:pos="0"/>
        </w:tabs>
        <w:suppressAutoHyphens/>
        <w:spacing w:after="0" w:line="240" w:lineRule="auto"/>
        <w:jc w:val="right"/>
        <w:rPr>
          <w:rFonts w:ascii="Times New Roman" w:eastAsia="Lucida Sans Unicode" w:hAnsi="Times New Roman" w:cs="Times New Roman"/>
          <w:color w:val="000000"/>
          <w:kern w:val="1"/>
          <w:sz w:val="28"/>
          <w:szCs w:val="28"/>
          <w:lang w:val="uk-UA"/>
        </w:rPr>
      </w:pPr>
    </w:p>
    <w:p w:rsidR="00481C24" w:rsidRDefault="00481C24" w:rsidP="00481C24">
      <w:pPr>
        <w:widowControl w:val="0"/>
        <w:tabs>
          <w:tab w:val="left" w:pos="0"/>
        </w:tabs>
        <w:suppressAutoHyphens/>
        <w:spacing w:after="0" w:line="240" w:lineRule="auto"/>
        <w:jc w:val="right"/>
        <w:rPr>
          <w:rFonts w:ascii="Times New Roman" w:eastAsia="Lucida Sans Unicode" w:hAnsi="Times New Roman" w:cs="Times New Roman"/>
          <w:color w:val="000000"/>
          <w:kern w:val="1"/>
          <w:sz w:val="28"/>
          <w:szCs w:val="28"/>
          <w:lang w:val="uk-UA"/>
        </w:rPr>
      </w:pPr>
    </w:p>
    <w:p w:rsidR="00481C24" w:rsidRDefault="00481C24" w:rsidP="00C73BA4">
      <w:pPr>
        <w:spacing w:after="0" w:line="240" w:lineRule="auto"/>
        <w:ind w:right="57"/>
        <w:jc w:val="both"/>
        <w:rPr>
          <w:rFonts w:ascii="Times New Roman" w:hAnsi="Times New Roman" w:cs="Times New Roman"/>
          <w:b/>
          <w:bCs/>
          <w:color w:val="000000"/>
          <w:sz w:val="28"/>
          <w:szCs w:val="28"/>
          <w:lang w:val="uk-UA"/>
        </w:rPr>
      </w:pPr>
      <w:r w:rsidRPr="00F92326">
        <w:rPr>
          <w:rFonts w:ascii="Times New Roman" w:eastAsia="Times New Roman" w:hAnsi="Times New Roman" w:cs="Times New Roman"/>
          <w:sz w:val="28"/>
          <w:szCs w:val="28"/>
          <w:lang w:val="uk-UA" w:eastAsia="zh-CN"/>
        </w:rPr>
        <w:t xml:space="preserve">Секретар міської ради                                                                   </w:t>
      </w:r>
      <w:r w:rsidR="00C73BA4">
        <w:rPr>
          <w:rFonts w:ascii="Times New Roman" w:eastAsia="Times New Roman" w:hAnsi="Times New Roman" w:cs="Times New Roman"/>
          <w:sz w:val="28"/>
          <w:szCs w:val="28"/>
          <w:lang w:val="uk-UA" w:eastAsia="zh-CN"/>
        </w:rPr>
        <w:t xml:space="preserve">           </w:t>
      </w:r>
      <w:r w:rsidRPr="00F92326">
        <w:rPr>
          <w:rFonts w:ascii="Times New Roman" w:eastAsia="Times New Roman" w:hAnsi="Times New Roman" w:cs="Times New Roman"/>
          <w:sz w:val="28"/>
          <w:szCs w:val="28"/>
          <w:lang w:val="uk-UA" w:eastAsia="zh-CN"/>
        </w:rPr>
        <w:t>Л.І.СУВИД</w:t>
      </w: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widowControl w:val="0"/>
        <w:tabs>
          <w:tab w:val="left" w:pos="0"/>
        </w:tabs>
        <w:suppressAutoHyphens/>
        <w:spacing w:after="0" w:line="240" w:lineRule="auto"/>
        <w:jc w:val="right"/>
        <w:rPr>
          <w:rFonts w:ascii="Times New Roman" w:eastAsia="Lucida Sans Unicode" w:hAnsi="Times New Roman" w:cs="Times New Roman"/>
          <w:color w:val="000000"/>
          <w:kern w:val="1"/>
          <w:sz w:val="28"/>
          <w:szCs w:val="28"/>
          <w:lang w:val="uk-UA"/>
        </w:rPr>
      </w:pPr>
    </w:p>
    <w:p w:rsidR="00481C24" w:rsidRDefault="00481C24" w:rsidP="00481C24">
      <w:pPr>
        <w:widowControl w:val="0"/>
        <w:tabs>
          <w:tab w:val="left" w:pos="0"/>
        </w:tabs>
        <w:suppressAutoHyphens/>
        <w:spacing w:after="0" w:line="240" w:lineRule="auto"/>
        <w:jc w:val="right"/>
        <w:rPr>
          <w:rFonts w:ascii="Times New Roman" w:eastAsia="Lucida Sans Unicode" w:hAnsi="Times New Roman" w:cs="Times New Roman"/>
          <w:color w:val="000000"/>
          <w:kern w:val="1"/>
          <w:sz w:val="28"/>
          <w:szCs w:val="28"/>
          <w:lang w:val="uk-UA"/>
        </w:rPr>
      </w:pPr>
    </w:p>
    <w:p w:rsidR="00481C24" w:rsidRDefault="00481C24" w:rsidP="00481C24">
      <w:pPr>
        <w:widowControl w:val="0"/>
        <w:tabs>
          <w:tab w:val="left" w:pos="0"/>
        </w:tabs>
        <w:suppressAutoHyphens/>
        <w:spacing w:after="0" w:line="240" w:lineRule="auto"/>
        <w:jc w:val="right"/>
        <w:rPr>
          <w:rFonts w:ascii="Times New Roman" w:eastAsia="Lucida Sans Unicode" w:hAnsi="Times New Roman" w:cs="Times New Roman"/>
          <w:color w:val="000000"/>
          <w:kern w:val="1"/>
          <w:sz w:val="28"/>
          <w:szCs w:val="28"/>
          <w:lang w:val="uk-UA"/>
        </w:rPr>
      </w:pPr>
    </w:p>
    <w:p w:rsidR="00C73BA4" w:rsidRDefault="00C73BA4" w:rsidP="00481C24">
      <w:pPr>
        <w:widowControl w:val="0"/>
        <w:tabs>
          <w:tab w:val="left" w:pos="0"/>
        </w:tabs>
        <w:suppressAutoHyphens/>
        <w:spacing w:after="0" w:line="240" w:lineRule="auto"/>
        <w:jc w:val="right"/>
        <w:rPr>
          <w:rFonts w:ascii="Times New Roman" w:eastAsia="Lucida Sans Unicode" w:hAnsi="Times New Roman" w:cs="Times New Roman"/>
          <w:color w:val="000000"/>
          <w:kern w:val="1"/>
          <w:sz w:val="28"/>
          <w:szCs w:val="28"/>
          <w:lang w:val="uk-UA"/>
        </w:rPr>
      </w:pPr>
    </w:p>
    <w:p w:rsidR="00481C24" w:rsidRPr="009A4DBD" w:rsidRDefault="00481C24" w:rsidP="00256EEE">
      <w:pPr>
        <w:widowControl w:val="0"/>
        <w:suppressAutoHyphens/>
        <w:spacing w:after="0" w:line="240" w:lineRule="auto"/>
        <w:ind w:left="6946"/>
        <w:jc w:val="both"/>
        <w:rPr>
          <w:rFonts w:ascii="Times New Roman" w:eastAsia="Lucida Sans Unicode" w:hAnsi="Times New Roman" w:cs="Times New Roman"/>
          <w:b/>
          <w:color w:val="000000"/>
          <w:kern w:val="1"/>
          <w:sz w:val="28"/>
          <w:szCs w:val="28"/>
          <w:lang w:val="uk-UA"/>
        </w:rPr>
      </w:pPr>
      <w:r w:rsidRPr="009A4DBD">
        <w:rPr>
          <w:rFonts w:ascii="Times New Roman" w:eastAsia="Lucida Sans Unicode" w:hAnsi="Times New Roman" w:cs="Times New Roman"/>
          <w:color w:val="000000"/>
          <w:kern w:val="1"/>
          <w:sz w:val="28"/>
          <w:szCs w:val="28"/>
          <w:lang w:val="uk-UA"/>
        </w:rPr>
        <w:lastRenderedPageBreak/>
        <w:t xml:space="preserve">Додаток </w:t>
      </w:r>
      <w:r>
        <w:rPr>
          <w:rFonts w:ascii="Times New Roman" w:eastAsia="Lucida Sans Unicode" w:hAnsi="Times New Roman" w:cs="Times New Roman"/>
          <w:color w:val="000000"/>
          <w:kern w:val="1"/>
          <w:sz w:val="28"/>
          <w:szCs w:val="28"/>
          <w:lang w:val="uk-UA"/>
        </w:rPr>
        <w:t>2</w:t>
      </w:r>
      <w:r w:rsidRPr="009A4DBD">
        <w:rPr>
          <w:rFonts w:ascii="Times New Roman" w:eastAsia="Lucida Sans Unicode" w:hAnsi="Times New Roman" w:cs="Times New Roman"/>
          <w:color w:val="000000"/>
          <w:kern w:val="1"/>
          <w:sz w:val="28"/>
          <w:szCs w:val="28"/>
          <w:lang w:val="uk-UA"/>
        </w:rPr>
        <w:t>.1</w:t>
      </w:r>
    </w:p>
    <w:p w:rsidR="00481C24" w:rsidRPr="009A4DBD" w:rsidRDefault="00256EEE" w:rsidP="00256EEE">
      <w:pPr>
        <w:widowControl w:val="0"/>
        <w:suppressAutoHyphens/>
        <w:spacing w:after="0" w:line="240" w:lineRule="auto"/>
        <w:ind w:left="6946"/>
        <w:jc w:val="both"/>
        <w:rPr>
          <w:rFonts w:ascii="Times New Roman" w:eastAsia="Lucida Sans Unicode" w:hAnsi="Times New Roman" w:cs="Times New Roman"/>
          <w:b/>
          <w:color w:val="000000"/>
          <w:kern w:val="1"/>
          <w:sz w:val="28"/>
          <w:szCs w:val="28"/>
          <w:lang w:val="uk-UA"/>
        </w:rPr>
      </w:pPr>
      <w:r>
        <w:rPr>
          <w:rFonts w:ascii="Times New Roman" w:eastAsia="Lucida Sans Unicode" w:hAnsi="Times New Roman" w:cs="Times New Roman"/>
          <w:color w:val="000000"/>
          <w:kern w:val="1"/>
          <w:sz w:val="28"/>
          <w:szCs w:val="28"/>
          <w:lang w:val="uk-UA"/>
        </w:rPr>
        <w:t>д</w:t>
      </w:r>
      <w:r w:rsidR="00481C24" w:rsidRPr="009A4DBD">
        <w:rPr>
          <w:rFonts w:ascii="Times New Roman" w:eastAsia="Lucida Sans Unicode" w:hAnsi="Times New Roman" w:cs="Times New Roman"/>
          <w:color w:val="000000"/>
          <w:kern w:val="1"/>
          <w:sz w:val="28"/>
          <w:szCs w:val="28"/>
          <w:lang w:val="uk-UA"/>
        </w:rPr>
        <w:t xml:space="preserve">о Положення </w:t>
      </w:r>
    </w:p>
    <w:p w:rsidR="00481C24" w:rsidRPr="009A4DBD" w:rsidRDefault="00256EEE" w:rsidP="00256EEE">
      <w:pPr>
        <w:widowControl w:val="0"/>
        <w:tabs>
          <w:tab w:val="left" w:pos="0"/>
        </w:tabs>
        <w:suppressAutoHyphens/>
        <w:spacing w:after="0" w:line="240" w:lineRule="auto"/>
        <w:jc w:val="both"/>
        <w:rPr>
          <w:rFonts w:ascii="Times New Roman" w:eastAsia="Lucida Sans Unicode" w:hAnsi="Times New Roman" w:cs="Times New Roman"/>
          <w:b/>
          <w:color w:val="000000"/>
          <w:kern w:val="1"/>
          <w:sz w:val="28"/>
          <w:szCs w:val="28"/>
          <w:lang w:val="uk-UA"/>
        </w:rPr>
      </w:pPr>
      <w:r>
        <w:rPr>
          <w:rFonts w:ascii="Times New Roman" w:eastAsia="Lucida Sans Unicode" w:hAnsi="Times New Roman" w:cs="Times New Roman"/>
          <w:color w:val="000000"/>
          <w:kern w:val="1"/>
          <w:sz w:val="28"/>
          <w:szCs w:val="28"/>
          <w:lang w:val="uk-UA"/>
        </w:rPr>
        <w:t xml:space="preserve">                                                                                                 п</w:t>
      </w:r>
      <w:r w:rsidR="00481C24" w:rsidRPr="009A4DBD">
        <w:rPr>
          <w:rFonts w:ascii="Times New Roman" w:eastAsia="Lucida Sans Unicode" w:hAnsi="Times New Roman" w:cs="Times New Roman"/>
          <w:color w:val="000000"/>
          <w:kern w:val="1"/>
          <w:sz w:val="28"/>
          <w:szCs w:val="28"/>
          <w:lang w:val="uk-UA"/>
        </w:rPr>
        <w:t xml:space="preserve">ро </w:t>
      </w:r>
      <w:r w:rsidR="00481C24">
        <w:rPr>
          <w:rFonts w:ascii="Times New Roman" w:eastAsia="Lucida Sans Unicode" w:hAnsi="Times New Roman" w:cs="Times New Roman"/>
          <w:color w:val="000000"/>
          <w:kern w:val="1"/>
          <w:sz w:val="28"/>
          <w:szCs w:val="28"/>
          <w:lang w:val="uk-UA"/>
        </w:rPr>
        <w:t>земельний податок</w:t>
      </w:r>
    </w:p>
    <w:p w:rsidR="00481C24" w:rsidRPr="00F576F6" w:rsidRDefault="00481C24" w:rsidP="00481C24">
      <w:pPr>
        <w:shd w:val="clear" w:color="auto" w:fill="FFFFFF"/>
        <w:spacing w:after="0" w:line="435" w:lineRule="atLeast"/>
        <w:jc w:val="center"/>
        <w:outlineLvl w:val="2"/>
        <w:rPr>
          <w:rFonts w:ascii="Times New Roman" w:eastAsia="Times New Roman" w:hAnsi="Times New Roman" w:cs="Times New Roman"/>
          <w:b/>
          <w:color w:val="2A2928"/>
          <w:sz w:val="28"/>
          <w:szCs w:val="28"/>
          <w:lang w:eastAsia="ru-RU"/>
        </w:rPr>
      </w:pPr>
      <w:r w:rsidRPr="00F576F6">
        <w:rPr>
          <w:rFonts w:ascii="Times New Roman" w:eastAsia="Times New Roman" w:hAnsi="Times New Roman" w:cs="Times New Roman"/>
          <w:b/>
          <w:color w:val="2A2928"/>
          <w:sz w:val="28"/>
          <w:szCs w:val="28"/>
          <w:lang w:eastAsia="ru-RU"/>
        </w:rPr>
        <w:t>СТАВКИ</w:t>
      </w:r>
    </w:p>
    <w:p w:rsidR="00481C24" w:rsidRPr="00F576F6" w:rsidRDefault="00481C24" w:rsidP="00481C24">
      <w:pPr>
        <w:shd w:val="clear" w:color="auto" w:fill="FFFFFF"/>
        <w:spacing w:after="0" w:line="240" w:lineRule="auto"/>
        <w:jc w:val="center"/>
        <w:outlineLvl w:val="2"/>
        <w:rPr>
          <w:rFonts w:ascii="Times New Roman" w:eastAsia="Times New Roman" w:hAnsi="Times New Roman" w:cs="Times New Roman"/>
          <w:b/>
          <w:color w:val="2A2928"/>
          <w:sz w:val="28"/>
          <w:szCs w:val="28"/>
          <w:lang w:val="uk-UA" w:eastAsia="ru-RU"/>
        </w:rPr>
      </w:pPr>
      <w:r w:rsidRPr="00F576F6">
        <w:rPr>
          <w:rFonts w:ascii="Times New Roman" w:eastAsia="Times New Roman" w:hAnsi="Times New Roman" w:cs="Times New Roman"/>
          <w:b/>
          <w:color w:val="2A2928"/>
          <w:sz w:val="28"/>
          <w:szCs w:val="28"/>
          <w:lang w:eastAsia="ru-RU"/>
        </w:rPr>
        <w:t>земельного податку</w:t>
      </w:r>
    </w:p>
    <w:p w:rsidR="00481C24" w:rsidRPr="00D91160" w:rsidRDefault="00481C24" w:rsidP="00481C24">
      <w:pPr>
        <w:shd w:val="clear" w:color="auto" w:fill="FFFFFF"/>
        <w:spacing w:after="0" w:line="360" w:lineRule="atLeast"/>
        <w:jc w:val="center"/>
        <w:rPr>
          <w:rFonts w:ascii="Times New Roman" w:eastAsia="Times New Roman" w:hAnsi="Times New Roman" w:cs="Times New Roman"/>
          <w:sz w:val="24"/>
          <w:szCs w:val="24"/>
          <w:lang w:val="uk-UA" w:eastAsia="ru-RU"/>
        </w:rPr>
      </w:pPr>
      <w:r w:rsidRPr="00D91160">
        <w:rPr>
          <w:rFonts w:ascii="Times New Roman" w:eastAsia="Times New Roman" w:hAnsi="Times New Roman" w:cs="Times New Roman"/>
          <w:sz w:val="24"/>
          <w:szCs w:val="24"/>
          <w:lang w:eastAsia="ru-RU"/>
        </w:rPr>
        <w:t xml:space="preserve">Ставки встановлюються на </w:t>
      </w:r>
      <w:r w:rsidRPr="00D91160">
        <w:rPr>
          <w:rFonts w:ascii="Times New Roman" w:eastAsia="Times New Roman" w:hAnsi="Times New Roman" w:cs="Times New Roman"/>
          <w:sz w:val="24"/>
          <w:szCs w:val="24"/>
          <w:lang w:val="uk-UA" w:eastAsia="ru-RU"/>
        </w:rPr>
        <w:t>20</w:t>
      </w:r>
      <w:r w:rsidR="00885F48" w:rsidRPr="00D91160">
        <w:rPr>
          <w:rFonts w:ascii="Times New Roman" w:eastAsia="Times New Roman" w:hAnsi="Times New Roman" w:cs="Times New Roman"/>
          <w:sz w:val="24"/>
          <w:szCs w:val="24"/>
          <w:lang w:val="uk-UA" w:eastAsia="ru-RU"/>
        </w:rPr>
        <w:t>2</w:t>
      </w:r>
      <w:r w:rsidR="00D02A33" w:rsidRPr="00D91160">
        <w:rPr>
          <w:rFonts w:ascii="Times New Roman" w:eastAsia="Times New Roman" w:hAnsi="Times New Roman" w:cs="Times New Roman"/>
          <w:sz w:val="24"/>
          <w:szCs w:val="24"/>
          <w:lang w:val="uk-UA" w:eastAsia="ru-RU"/>
        </w:rPr>
        <w:t>1</w:t>
      </w:r>
      <w:r w:rsidR="00885F48" w:rsidRPr="00D91160">
        <w:rPr>
          <w:rFonts w:ascii="Times New Roman" w:eastAsia="Times New Roman" w:hAnsi="Times New Roman" w:cs="Times New Roman"/>
          <w:sz w:val="24"/>
          <w:szCs w:val="24"/>
          <w:lang w:val="uk-UA" w:eastAsia="ru-RU"/>
        </w:rPr>
        <w:t xml:space="preserve"> </w:t>
      </w:r>
      <w:r w:rsidRPr="00D91160">
        <w:rPr>
          <w:rFonts w:ascii="Times New Roman" w:eastAsia="Times New Roman" w:hAnsi="Times New Roman" w:cs="Times New Roman"/>
          <w:sz w:val="24"/>
          <w:szCs w:val="24"/>
          <w:lang w:eastAsia="ru-RU"/>
        </w:rPr>
        <w:t xml:space="preserve">рік та вводяться в дію з </w:t>
      </w:r>
      <w:r w:rsidRPr="00D91160">
        <w:rPr>
          <w:rFonts w:ascii="Times New Roman" w:eastAsia="Times New Roman" w:hAnsi="Times New Roman" w:cs="Times New Roman"/>
          <w:sz w:val="24"/>
          <w:szCs w:val="24"/>
          <w:lang w:val="uk-UA" w:eastAsia="ru-RU"/>
        </w:rPr>
        <w:t>01</w:t>
      </w:r>
      <w:r w:rsidRPr="00D91160">
        <w:rPr>
          <w:rFonts w:ascii="Times New Roman" w:eastAsia="Times New Roman" w:hAnsi="Times New Roman" w:cs="Times New Roman"/>
          <w:sz w:val="24"/>
          <w:szCs w:val="24"/>
          <w:lang w:eastAsia="ru-RU"/>
        </w:rPr>
        <w:t xml:space="preserve"> </w:t>
      </w:r>
      <w:r w:rsidRPr="00D91160">
        <w:rPr>
          <w:rFonts w:ascii="Times New Roman" w:eastAsia="Times New Roman" w:hAnsi="Times New Roman" w:cs="Times New Roman"/>
          <w:sz w:val="24"/>
          <w:szCs w:val="24"/>
          <w:lang w:val="uk-UA" w:eastAsia="ru-RU"/>
        </w:rPr>
        <w:t>січня</w:t>
      </w:r>
      <w:r w:rsidRPr="00D91160">
        <w:rPr>
          <w:rFonts w:ascii="Times New Roman" w:eastAsia="Times New Roman" w:hAnsi="Times New Roman" w:cs="Times New Roman"/>
          <w:sz w:val="24"/>
          <w:szCs w:val="24"/>
          <w:lang w:eastAsia="ru-RU"/>
        </w:rPr>
        <w:t xml:space="preserve"> 20</w:t>
      </w:r>
      <w:r w:rsidR="00885F48" w:rsidRPr="00D91160">
        <w:rPr>
          <w:rFonts w:ascii="Times New Roman" w:eastAsia="Times New Roman" w:hAnsi="Times New Roman" w:cs="Times New Roman"/>
          <w:sz w:val="24"/>
          <w:szCs w:val="24"/>
          <w:lang w:val="uk-UA" w:eastAsia="ru-RU"/>
        </w:rPr>
        <w:t>2</w:t>
      </w:r>
      <w:r w:rsidR="00D02A33" w:rsidRPr="00D91160">
        <w:rPr>
          <w:rFonts w:ascii="Times New Roman" w:eastAsia="Times New Roman" w:hAnsi="Times New Roman" w:cs="Times New Roman"/>
          <w:sz w:val="24"/>
          <w:szCs w:val="24"/>
          <w:lang w:val="uk-UA" w:eastAsia="ru-RU"/>
        </w:rPr>
        <w:t>1</w:t>
      </w:r>
      <w:r w:rsidRPr="00D91160">
        <w:rPr>
          <w:rFonts w:ascii="Times New Roman" w:eastAsia="Times New Roman" w:hAnsi="Times New Roman" w:cs="Times New Roman"/>
          <w:sz w:val="24"/>
          <w:szCs w:val="24"/>
          <w:lang w:eastAsia="ru-RU"/>
        </w:rPr>
        <w:t xml:space="preserve"> року</w:t>
      </w:r>
    </w:p>
    <w:p w:rsidR="00481C24" w:rsidRPr="00D91160" w:rsidRDefault="00481C24" w:rsidP="00481C24">
      <w:pPr>
        <w:shd w:val="clear" w:color="auto" w:fill="FFFFFF"/>
        <w:spacing w:after="0" w:line="360" w:lineRule="atLeast"/>
        <w:jc w:val="center"/>
        <w:rPr>
          <w:rFonts w:ascii="Times New Roman" w:eastAsia="Times New Roman" w:hAnsi="Times New Roman" w:cs="Times New Roman"/>
          <w:sz w:val="24"/>
          <w:szCs w:val="24"/>
          <w:lang w:val="uk-UA" w:eastAsia="ru-RU"/>
        </w:rPr>
      </w:pPr>
      <w:r w:rsidRPr="00D91160">
        <w:rPr>
          <w:rFonts w:ascii="Times New Roman" w:eastAsia="Times New Roman" w:hAnsi="Times New Roman" w:cs="Times New Roman"/>
          <w:sz w:val="24"/>
          <w:szCs w:val="24"/>
          <w:lang w:val="uk-UA" w:eastAsia="ru-RU"/>
        </w:rPr>
        <w:t>по м. Апостоловому</w:t>
      </w:r>
    </w:p>
    <w:tbl>
      <w:tblPr>
        <w:tblW w:w="5000"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912"/>
        <w:gridCol w:w="46"/>
        <w:gridCol w:w="809"/>
        <w:gridCol w:w="1589"/>
        <w:gridCol w:w="1305"/>
        <w:gridCol w:w="1265"/>
        <w:gridCol w:w="1019"/>
        <w:gridCol w:w="1265"/>
        <w:gridCol w:w="1444"/>
      </w:tblGrid>
      <w:tr w:rsidR="00481C24" w:rsidRPr="009A4DBD" w:rsidTr="00706181">
        <w:trPr>
          <w:trHeight w:val="1401"/>
          <w:jc w:val="center"/>
        </w:trPr>
        <w:tc>
          <w:tcPr>
            <w:tcW w:w="4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eastAsia="ru-RU"/>
              </w:rPr>
              <w:t>Код області</w:t>
            </w:r>
          </w:p>
          <w:p w:rsidR="00481C24" w:rsidRPr="009A4DBD" w:rsidRDefault="00481C24"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val="uk-UA" w:eastAsia="ru-RU"/>
              </w:rPr>
              <w:t>12</w:t>
            </w:r>
          </w:p>
        </w:tc>
        <w:tc>
          <w:tcPr>
            <w:tcW w:w="41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eastAsia="ru-RU"/>
              </w:rPr>
              <w:t>Код району</w:t>
            </w:r>
          </w:p>
          <w:p w:rsidR="00481C24" w:rsidRPr="009A4DBD" w:rsidRDefault="00481C24"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val="uk-UA" w:eastAsia="ru-RU"/>
              </w:rPr>
              <w:t>12203</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eastAsia="ru-RU"/>
              </w:rPr>
              <w:t>Код</w:t>
            </w:r>
            <w:r w:rsidRPr="009A4DBD">
              <w:rPr>
                <w:rFonts w:ascii="Times New Roman" w:eastAsia="Times New Roman" w:hAnsi="Times New Roman" w:cs="Times New Roman"/>
                <w:sz w:val="24"/>
                <w:szCs w:val="24"/>
                <w:lang w:eastAsia="ru-RU"/>
              </w:rPr>
              <w:br/>
              <w:t>згідно з КОАТУУ</w:t>
            </w:r>
          </w:p>
          <w:p w:rsidR="00481C24" w:rsidRPr="009A4DBD" w:rsidRDefault="00481C24" w:rsidP="00706181">
            <w:pPr>
              <w:spacing w:after="0" w:line="240" w:lineRule="auto"/>
              <w:jc w:val="center"/>
              <w:rPr>
                <w:rFonts w:ascii="Times New Roman" w:hAnsi="Times New Roman" w:cs="Times New Roman"/>
                <w:b/>
                <w:bCs/>
                <w:sz w:val="24"/>
                <w:szCs w:val="24"/>
                <w:lang w:val="uk-UA"/>
              </w:rPr>
            </w:pPr>
            <w:r w:rsidRPr="009A4DBD">
              <w:rPr>
                <w:rFonts w:ascii="Times New Roman" w:hAnsi="Times New Roman" w:cs="Times New Roman"/>
                <w:b/>
                <w:bCs/>
                <w:sz w:val="24"/>
                <w:szCs w:val="24"/>
                <w:lang w:val="uk-UA"/>
              </w:rPr>
              <w:t>122031</w:t>
            </w:r>
            <w:r>
              <w:rPr>
                <w:rFonts w:ascii="Times New Roman" w:hAnsi="Times New Roman" w:cs="Times New Roman"/>
                <w:b/>
                <w:bCs/>
                <w:sz w:val="24"/>
                <w:szCs w:val="24"/>
                <w:lang w:val="uk-UA"/>
              </w:rPr>
              <w:t>0</w:t>
            </w:r>
            <w:r w:rsidRPr="009A4DBD">
              <w:rPr>
                <w:rFonts w:ascii="Times New Roman" w:hAnsi="Times New Roman" w:cs="Times New Roman"/>
                <w:b/>
                <w:bCs/>
                <w:sz w:val="24"/>
                <w:szCs w:val="24"/>
                <w:lang w:val="uk-UA"/>
              </w:rPr>
              <w:t>100</w:t>
            </w:r>
          </w:p>
        </w:tc>
        <w:tc>
          <w:tcPr>
            <w:tcW w:w="326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Апостолівська</w:t>
            </w:r>
            <w:r w:rsidRPr="009A4DBD">
              <w:rPr>
                <w:rFonts w:ascii="Times New Roman" w:eastAsia="Times New Roman" w:hAnsi="Times New Roman" w:cs="Times New Roman"/>
                <w:sz w:val="24"/>
                <w:szCs w:val="24"/>
                <w:lang w:val="uk-UA" w:eastAsia="ru-RU"/>
              </w:rPr>
              <w:t xml:space="preserve"> міська</w:t>
            </w:r>
            <w:r>
              <w:rPr>
                <w:rFonts w:ascii="Times New Roman" w:eastAsia="Times New Roman" w:hAnsi="Times New Roman" w:cs="Times New Roman"/>
                <w:sz w:val="24"/>
                <w:szCs w:val="24"/>
                <w:lang w:val="uk-UA" w:eastAsia="ru-RU"/>
              </w:rPr>
              <w:t xml:space="preserve"> рада</w:t>
            </w:r>
            <w:r w:rsidRPr="009A4DBD">
              <w:rPr>
                <w:rFonts w:ascii="Times New Roman" w:eastAsia="Times New Roman" w:hAnsi="Times New Roman" w:cs="Times New Roman"/>
                <w:sz w:val="24"/>
                <w:szCs w:val="24"/>
                <w:lang w:val="uk-UA" w:eastAsia="ru-RU"/>
              </w:rPr>
              <w:t xml:space="preserve"> </w:t>
            </w:r>
          </w:p>
          <w:p w:rsidR="00481C24"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9A4DBD">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б’єднана територіальна громада)</w:t>
            </w:r>
          </w:p>
          <w:p w:rsidR="00481C24" w:rsidRPr="009A4DBD"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 м. Апостоловому</w:t>
            </w:r>
          </w:p>
        </w:tc>
      </w:tr>
      <w:tr w:rsidR="00481C24" w:rsidRPr="009A4DBD" w:rsidTr="00706181">
        <w:tblPrEx>
          <w:jc w:val="left"/>
        </w:tblPrEx>
        <w:tc>
          <w:tcPr>
            <w:tcW w:w="2414" w:type="pct"/>
            <w:gridSpan w:val="5"/>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Вид цільового призначення земель</w:t>
            </w:r>
            <w:r w:rsidRPr="009A4DBD">
              <w:rPr>
                <w:rFonts w:ascii="Times New Roman" w:eastAsia="Times New Roman" w:hAnsi="Times New Roman" w:cs="Times New Roman"/>
                <w:sz w:val="24"/>
                <w:szCs w:val="24"/>
                <w:vertAlign w:val="superscript"/>
                <w:lang w:eastAsia="ru-RU"/>
              </w:rPr>
              <w:t>2</w:t>
            </w:r>
          </w:p>
        </w:tc>
        <w:tc>
          <w:tcPr>
            <w:tcW w:w="2586"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Ставки податку</w:t>
            </w:r>
            <w:r w:rsidRPr="009A4DBD">
              <w:rPr>
                <w:rFonts w:ascii="Times New Roman" w:eastAsia="Times New Roman" w:hAnsi="Times New Roman" w:cs="Times New Roman"/>
                <w:sz w:val="24"/>
                <w:szCs w:val="24"/>
                <w:vertAlign w:val="superscript"/>
                <w:lang w:eastAsia="ru-RU"/>
              </w:rPr>
              <w:t>3</w:t>
            </w:r>
            <w:r w:rsidRPr="009A4DBD">
              <w:rPr>
                <w:rFonts w:ascii="Times New Roman" w:eastAsia="Times New Roman" w:hAnsi="Times New Roman" w:cs="Times New Roman"/>
                <w:sz w:val="24"/>
                <w:szCs w:val="24"/>
                <w:vertAlign w:val="superscript"/>
                <w:lang w:eastAsia="ru-RU"/>
              </w:rPr>
              <w:br/>
            </w:r>
            <w:r w:rsidRPr="009A4DBD">
              <w:rPr>
                <w:rFonts w:ascii="Times New Roman" w:eastAsia="Times New Roman" w:hAnsi="Times New Roman" w:cs="Times New Roman"/>
                <w:sz w:val="24"/>
                <w:szCs w:val="24"/>
                <w:lang w:eastAsia="ru-RU"/>
              </w:rPr>
              <w:t>(відсотків нормативної грошової оцінки)</w:t>
            </w:r>
          </w:p>
        </w:tc>
      </w:tr>
      <w:tr w:rsidR="00481C24" w:rsidRPr="009A4DBD" w:rsidTr="00706181">
        <w:tblPrEx>
          <w:jc w:val="left"/>
        </w:tblPrEx>
        <w:tc>
          <w:tcPr>
            <w:tcW w:w="0" w:type="auto"/>
            <w:gridSpan w:val="5"/>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p>
        </w:tc>
        <w:tc>
          <w:tcPr>
            <w:tcW w:w="118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за земельні ділянки, нормативну грошову оцінку яких проведено (незалежно від місцезнаходження)</w:t>
            </w:r>
          </w:p>
        </w:tc>
        <w:tc>
          <w:tcPr>
            <w:tcW w:w="140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за земельні ділянки за межами населених пунктів, нормативну грошову оцінку яких не проведено</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код</w:t>
            </w:r>
            <w:r w:rsidRPr="009A4DBD">
              <w:rPr>
                <w:rFonts w:ascii="Times New Roman" w:eastAsia="Times New Roman" w:hAnsi="Times New Roman" w:cs="Times New Roman"/>
                <w:sz w:val="24"/>
                <w:szCs w:val="24"/>
                <w:vertAlign w:val="superscript"/>
                <w:lang w:eastAsia="ru-RU"/>
              </w:rPr>
              <w:t>2</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найменування</w:t>
            </w:r>
            <w:r w:rsidRPr="009A4DBD">
              <w:rPr>
                <w:rFonts w:ascii="Times New Roman" w:eastAsia="Times New Roman" w:hAnsi="Times New Roman" w:cs="Times New Roman"/>
                <w:sz w:val="24"/>
                <w:szCs w:val="24"/>
                <w:vertAlign w:val="superscript"/>
                <w:lang w:eastAsia="ru-RU"/>
              </w:rPr>
              <w:t>2</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юридичних осіб</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фізичних осіб</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юридичних осіб</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фізичних осіб</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w:t>
            </w:r>
          </w:p>
        </w:tc>
        <w:tc>
          <w:tcPr>
            <w:tcW w:w="4528"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Землі сільськогосподарського призначення</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01.01</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ведення товарного сільськогосподарського виробництва</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706181"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01.02</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ведення фермерського господарства</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706181"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706181"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01.03</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ведення особистого селянського господарства</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706181"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630813"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630813"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01.04</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ведення підсобного сільського господарства</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248C0" w:rsidRDefault="00706181"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248C0" w:rsidRDefault="00630813"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248C0" w:rsidRDefault="00706181"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248C0" w:rsidRDefault="00630813"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01.05</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індивідуального садівництва</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Pr>
                <w:rFonts w:ascii="Times New Roman" w:hAnsi="Times New Roman" w:cs="Times New Roman"/>
                <w:color w:val="000000"/>
                <w:sz w:val="24"/>
                <w:szCs w:val="24"/>
                <w:lang w:val="uk-UA"/>
              </w:rPr>
              <w:t>5</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Pr>
                <w:rFonts w:ascii="Times New Roman" w:hAnsi="Times New Roman" w:cs="Times New Roman"/>
                <w:color w:val="000000"/>
                <w:sz w:val="24"/>
                <w:szCs w:val="24"/>
                <w:lang w:val="uk-UA"/>
              </w:rPr>
              <w:t>5</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01.06</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колективного садівництва</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Pr>
                <w:rFonts w:ascii="Times New Roman" w:hAnsi="Times New Roman" w:cs="Times New Roman"/>
                <w:color w:val="000000"/>
                <w:sz w:val="24"/>
                <w:szCs w:val="24"/>
                <w:lang w:val="uk-UA"/>
              </w:rPr>
              <w:t>5</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Pr>
                <w:rFonts w:ascii="Times New Roman" w:hAnsi="Times New Roman" w:cs="Times New Roman"/>
                <w:color w:val="000000"/>
                <w:sz w:val="24"/>
                <w:szCs w:val="24"/>
                <w:lang w:val="uk-UA"/>
              </w:rPr>
              <w:t>5</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01.07</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городництва</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sidRPr="00006F08">
              <w:rPr>
                <w:rFonts w:ascii="Times New Roman" w:hAnsi="Times New Roman" w:cs="Times New Roman"/>
                <w:color w:val="000000"/>
                <w:sz w:val="24"/>
                <w:szCs w:val="24"/>
                <w:lang w:val="uk-UA"/>
              </w:rPr>
              <w:t>4</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sidRPr="00006F08">
              <w:rPr>
                <w:rFonts w:ascii="Times New Roman" w:hAnsi="Times New Roman" w:cs="Times New Roman"/>
                <w:color w:val="000000"/>
                <w:sz w:val="24"/>
                <w:szCs w:val="24"/>
                <w:lang w:val="uk-UA"/>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01.08</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сінокосіння і випасання худоби</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sidRPr="00006F08">
              <w:rPr>
                <w:rFonts w:ascii="Times New Roman" w:hAnsi="Times New Roman" w:cs="Times New Roman"/>
                <w:color w:val="000000"/>
                <w:sz w:val="24"/>
                <w:szCs w:val="24"/>
                <w:lang w:val="uk-UA"/>
              </w:rPr>
              <w:t>4</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sidRPr="00006F08">
              <w:rPr>
                <w:rFonts w:ascii="Times New Roman" w:hAnsi="Times New Roman" w:cs="Times New Roman"/>
                <w:color w:val="000000"/>
                <w:sz w:val="24"/>
                <w:szCs w:val="24"/>
                <w:lang w:val="uk-UA"/>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0,4</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0,4</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01.09</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дослідних і навчальних цілей</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01.10</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пропаганди передового досвіду ведення сільського господарства</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Pr>
                <w:rFonts w:ascii="Times New Roman" w:hAnsi="Times New Roman" w:cs="Times New Roman"/>
                <w:color w:val="000000"/>
                <w:sz w:val="24"/>
                <w:szCs w:val="24"/>
                <w:lang w:val="uk-UA"/>
              </w:rPr>
              <w:t>5</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Pr>
                <w:rFonts w:ascii="Times New Roman" w:hAnsi="Times New Roman" w:cs="Times New Roman"/>
                <w:color w:val="000000"/>
                <w:sz w:val="24"/>
                <w:szCs w:val="24"/>
                <w:lang w:val="uk-UA"/>
              </w:rPr>
              <w:t>5</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01.11</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надання послуг у сільському господарстві</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01.12</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розміщення інфраструктури оптових ринків сільськогосподарської продукції</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t>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lastRenderedPageBreak/>
              <w:t>01.13</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іншого сільськогосподарського призначення</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Pr>
                <w:rFonts w:ascii="Times New Roman" w:hAnsi="Times New Roman" w:cs="Times New Roman"/>
                <w:color w:val="000000"/>
                <w:sz w:val="24"/>
                <w:szCs w:val="24"/>
                <w:lang w:val="uk-UA"/>
              </w:rPr>
              <w:t>5</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Pr>
                <w:rFonts w:ascii="Times New Roman" w:hAnsi="Times New Roman" w:cs="Times New Roman"/>
                <w:color w:val="000000"/>
                <w:sz w:val="24"/>
                <w:szCs w:val="24"/>
                <w:lang w:val="uk-UA"/>
              </w:rPr>
              <w:t>5</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01.14</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цілей підрозділів 01.01 - 01.13 та для збереження та використання земель природно-заповідного фонду</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sidRPr="00006F08">
              <w:rPr>
                <w:rFonts w:ascii="Times New Roman" w:hAnsi="Times New Roman" w:cs="Times New Roman"/>
                <w:color w:val="000000"/>
                <w:sz w:val="24"/>
                <w:szCs w:val="24"/>
                <w:lang w:val="uk-UA"/>
              </w:rPr>
              <w:t>4</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sidRPr="00006F08">
              <w:rPr>
                <w:rFonts w:ascii="Times New Roman" w:hAnsi="Times New Roman" w:cs="Times New Roman"/>
                <w:color w:val="000000"/>
                <w:sz w:val="24"/>
                <w:szCs w:val="24"/>
                <w:lang w:val="uk-UA"/>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0,4</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0,4</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w:t>
            </w:r>
          </w:p>
        </w:tc>
        <w:tc>
          <w:tcPr>
            <w:tcW w:w="4528"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Землі житлової забудови</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02.01</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будівництва і обслуговування житлового будинку, господарських будівель і споруд (присадибна ділянка)</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02.02</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колективного житлового будівництва</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02.03</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будівництва і обслуговування багатоквартирного житлового будинку</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02.04</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будівництва і обслуговування будівель тимчасового проживання</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02.05</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будівництва індивідуальних гаражів</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02.06</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колективного гаражного будівництва</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02.07</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іншої житлової забудови</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02.08</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цілей підрозділів 02.01 - 02.07 та для збереження та використання земель природно-заповідного фонду</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230360"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230360"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230360"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230360"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w:t>
            </w:r>
            <w:r w:rsidR="00706181">
              <w:rPr>
                <w:rFonts w:ascii="Times New Roman" w:hAnsi="Times New Roman" w:cs="Times New Roman"/>
                <w:sz w:val="24"/>
                <w:szCs w:val="24"/>
                <w:lang w:val="uk-UA"/>
              </w:rPr>
              <w:t>5</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w:t>
            </w:r>
          </w:p>
        </w:tc>
        <w:tc>
          <w:tcPr>
            <w:tcW w:w="4528"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Землі громадської забудови</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03.01</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будівництва та обслуговування будівель органів державної влади та місцевого самоврядування</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2</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rPr>
              <w:t>0,</w:t>
            </w:r>
            <w:r>
              <w:rPr>
                <w:rFonts w:ascii="Times New Roman" w:hAnsi="Times New Roman" w:cs="Times New Roman"/>
                <w:color w:val="000000"/>
                <w:sz w:val="24"/>
                <w:szCs w:val="24"/>
                <w:lang w:val="uk-UA"/>
              </w:rPr>
              <w:t>2</w:t>
            </w:r>
          </w:p>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0,2</w:t>
            </w:r>
            <w:r w:rsidRPr="00006F08">
              <w:rPr>
                <w:rFonts w:ascii="Times New Roman" w:eastAsia="Times New Roman" w:hAnsi="Times New Roman" w:cs="Times New Roman"/>
                <w:sz w:val="24"/>
                <w:szCs w:val="24"/>
                <w:lang w:eastAsia="ru-RU"/>
              </w:rPr>
              <w:t> </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03.02</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будівництва та обслуговування будівель закладів освіти</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2</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rPr>
              <w:t>0,</w:t>
            </w:r>
            <w:r>
              <w:rPr>
                <w:rFonts w:ascii="Times New Roman" w:hAnsi="Times New Roman" w:cs="Times New Roman"/>
                <w:color w:val="000000"/>
                <w:sz w:val="24"/>
                <w:szCs w:val="24"/>
                <w:lang w:val="uk-UA"/>
              </w:rPr>
              <w:t>2</w:t>
            </w:r>
          </w:p>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0,2</w:t>
            </w:r>
            <w:r w:rsidRPr="00006F08">
              <w:rPr>
                <w:rFonts w:ascii="Times New Roman" w:eastAsia="Times New Roman" w:hAnsi="Times New Roman" w:cs="Times New Roman"/>
                <w:sz w:val="24"/>
                <w:szCs w:val="24"/>
                <w:lang w:eastAsia="ru-RU"/>
              </w:rPr>
              <w:t> </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03.03</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будівництва та обслуговування будівель закладів охорони здоров'я та соціальної допомоги</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2</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rPr>
              <w:t>0,</w:t>
            </w:r>
            <w:r>
              <w:rPr>
                <w:rFonts w:ascii="Times New Roman" w:hAnsi="Times New Roman" w:cs="Times New Roman"/>
                <w:color w:val="000000"/>
                <w:sz w:val="24"/>
                <w:szCs w:val="24"/>
                <w:lang w:val="uk-UA"/>
              </w:rPr>
              <w:t>2</w:t>
            </w:r>
          </w:p>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0,2</w:t>
            </w:r>
            <w:r w:rsidRPr="00006F08">
              <w:rPr>
                <w:rFonts w:ascii="Times New Roman" w:eastAsia="Times New Roman" w:hAnsi="Times New Roman" w:cs="Times New Roman"/>
                <w:sz w:val="24"/>
                <w:szCs w:val="24"/>
                <w:lang w:eastAsia="ru-RU"/>
              </w:rPr>
              <w:t> </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03.04</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будівництва та обслуговування будівель громадських та релігійних організацій</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2</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rPr>
              <w:t>0,</w:t>
            </w:r>
            <w:r>
              <w:rPr>
                <w:rFonts w:ascii="Times New Roman" w:hAnsi="Times New Roman" w:cs="Times New Roman"/>
                <w:color w:val="000000"/>
                <w:sz w:val="24"/>
                <w:szCs w:val="24"/>
                <w:lang w:val="uk-UA"/>
              </w:rPr>
              <w:t>2</w:t>
            </w:r>
          </w:p>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0,2</w:t>
            </w:r>
            <w:r w:rsidRPr="00006F08">
              <w:rPr>
                <w:rFonts w:ascii="Times New Roman" w:eastAsia="Times New Roman" w:hAnsi="Times New Roman" w:cs="Times New Roman"/>
                <w:sz w:val="24"/>
                <w:szCs w:val="24"/>
                <w:lang w:eastAsia="ru-RU"/>
              </w:rPr>
              <w:t> </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03.05</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будівництва та обслуговування будівель закладів культурно-просвітницького обслуговування</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2</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rPr>
              <w:t>0,</w:t>
            </w:r>
            <w:r>
              <w:rPr>
                <w:rFonts w:ascii="Times New Roman" w:hAnsi="Times New Roman" w:cs="Times New Roman"/>
                <w:color w:val="000000"/>
                <w:sz w:val="24"/>
                <w:szCs w:val="24"/>
                <w:lang w:val="uk-UA"/>
              </w:rPr>
              <w:t>2</w:t>
            </w:r>
          </w:p>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0,2</w:t>
            </w:r>
            <w:r w:rsidRPr="00006F08">
              <w:rPr>
                <w:rFonts w:ascii="Times New Roman" w:eastAsia="Times New Roman" w:hAnsi="Times New Roman" w:cs="Times New Roman"/>
                <w:sz w:val="24"/>
                <w:szCs w:val="24"/>
                <w:lang w:eastAsia="ru-RU"/>
              </w:rPr>
              <w:t> </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03.06</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будівництва та обслуговування будівель екстериторіальних організацій та органів</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2</w:t>
            </w:r>
          </w:p>
          <w:p w:rsidR="00481C24" w:rsidRPr="00006F08" w:rsidRDefault="00481C24" w:rsidP="00706181">
            <w:pPr>
              <w:spacing w:after="0" w:line="240" w:lineRule="auto"/>
              <w:ind w:right="57"/>
              <w:jc w:val="center"/>
              <w:rPr>
                <w:rFonts w:ascii="Times New Roman" w:hAnsi="Times New Roman" w:cs="Times New Roman"/>
                <w:sz w:val="24"/>
                <w:szCs w:val="24"/>
                <w:lang w:val="uk-UA"/>
              </w:rPr>
            </w:pP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rPr>
              <w:t>0,</w:t>
            </w:r>
            <w:r>
              <w:rPr>
                <w:rFonts w:ascii="Times New Roman" w:hAnsi="Times New Roman" w:cs="Times New Roman"/>
                <w:color w:val="000000"/>
                <w:sz w:val="24"/>
                <w:szCs w:val="24"/>
                <w:lang w:val="uk-UA"/>
              </w:rPr>
              <w:t>2</w:t>
            </w:r>
          </w:p>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0,2</w:t>
            </w:r>
            <w:r w:rsidRPr="00006F08">
              <w:rPr>
                <w:rFonts w:ascii="Times New Roman" w:eastAsia="Times New Roman" w:hAnsi="Times New Roman" w:cs="Times New Roman"/>
                <w:sz w:val="24"/>
                <w:szCs w:val="24"/>
                <w:lang w:eastAsia="ru-RU"/>
              </w:rPr>
              <w:t> </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03.07</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будівництва та обслуговування будівель торгівлі</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630813">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t>3(</w:t>
            </w:r>
            <w:r w:rsidR="00630813">
              <w:rPr>
                <w:rFonts w:ascii="Times New Roman" w:hAnsi="Times New Roman" w:cs="Times New Roman"/>
                <w:color w:val="000000"/>
                <w:sz w:val="24"/>
                <w:szCs w:val="24"/>
                <w:lang w:val="uk-UA"/>
              </w:rPr>
              <w:t>9</w:t>
            </w:r>
            <w:r w:rsidRPr="00006F08">
              <w:rPr>
                <w:rFonts w:ascii="Times New Roman" w:hAnsi="Times New Roman" w:cs="Times New Roman"/>
                <w:color w:val="000000"/>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630813">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t>3(</w:t>
            </w:r>
            <w:r w:rsidR="00630813">
              <w:rPr>
                <w:rFonts w:ascii="Times New Roman" w:hAnsi="Times New Roman" w:cs="Times New Roman"/>
                <w:color w:val="000000"/>
                <w:sz w:val="24"/>
                <w:szCs w:val="24"/>
                <w:lang w:val="uk-UA"/>
              </w:rPr>
              <w:t>9</w:t>
            </w:r>
            <w:r w:rsidRPr="00006F08">
              <w:rPr>
                <w:rFonts w:ascii="Times New Roman" w:hAnsi="Times New Roman" w:cs="Times New Roman"/>
                <w:color w:val="000000"/>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03.08</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 xml:space="preserve">Для будівництва та обслуговування об'єктів туристичної інфраструктури та закладів </w:t>
            </w:r>
            <w:r w:rsidRPr="00006F08">
              <w:rPr>
                <w:rFonts w:ascii="Times New Roman" w:eastAsia="Times New Roman" w:hAnsi="Times New Roman" w:cs="Times New Roman"/>
                <w:sz w:val="24"/>
                <w:szCs w:val="24"/>
                <w:lang w:eastAsia="ru-RU"/>
              </w:rPr>
              <w:lastRenderedPageBreak/>
              <w:t>громадського харчування</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630813">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lastRenderedPageBreak/>
              <w:t>3(</w:t>
            </w:r>
            <w:r w:rsidR="00630813">
              <w:rPr>
                <w:rFonts w:ascii="Times New Roman" w:hAnsi="Times New Roman" w:cs="Times New Roman"/>
                <w:color w:val="000000"/>
                <w:sz w:val="24"/>
                <w:szCs w:val="24"/>
                <w:lang w:val="uk-UA"/>
              </w:rPr>
              <w:t>9</w:t>
            </w:r>
            <w:r w:rsidRPr="00006F08">
              <w:rPr>
                <w:rFonts w:ascii="Times New Roman" w:hAnsi="Times New Roman" w:cs="Times New Roman"/>
                <w:color w:val="000000"/>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630813">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t>3(</w:t>
            </w:r>
            <w:r w:rsidR="00630813">
              <w:rPr>
                <w:rFonts w:ascii="Times New Roman" w:hAnsi="Times New Roman" w:cs="Times New Roman"/>
                <w:color w:val="000000"/>
                <w:sz w:val="24"/>
                <w:szCs w:val="24"/>
                <w:lang w:val="uk-UA"/>
              </w:rPr>
              <w:t>9</w:t>
            </w:r>
            <w:r w:rsidRPr="00006F08">
              <w:rPr>
                <w:rFonts w:ascii="Times New Roman" w:hAnsi="Times New Roman" w:cs="Times New Roman"/>
                <w:color w:val="000000"/>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D34FAE"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03.09</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954E56" w:rsidRDefault="00481C24" w:rsidP="00706181">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кредитно-фінансових установ</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006F08">
              <w:rPr>
                <w:rFonts w:ascii="Times New Roman" w:hAnsi="Times New Roman" w:cs="Times New Roman"/>
                <w:color w:val="000000"/>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006F08">
              <w:rPr>
                <w:rFonts w:ascii="Times New Roman" w:hAnsi="Times New Roman" w:cs="Times New Roman"/>
                <w:color w:val="000000"/>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03.10</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будівництва та обслуговування будівель ринкової інфраструктури</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006F08">
              <w:rPr>
                <w:rFonts w:ascii="Times New Roman" w:hAnsi="Times New Roman" w:cs="Times New Roman"/>
                <w:color w:val="000000"/>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006F08">
              <w:rPr>
                <w:rFonts w:ascii="Times New Roman" w:hAnsi="Times New Roman" w:cs="Times New Roman"/>
                <w:color w:val="000000"/>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C110F2"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110F2" w:rsidRPr="00C110F2" w:rsidRDefault="00C110F2"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03.11</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110F2" w:rsidRPr="00006F08" w:rsidRDefault="00C110F2" w:rsidP="00706181">
            <w:pPr>
              <w:spacing w:after="0" w:line="240" w:lineRule="auto"/>
              <w:rPr>
                <w:rFonts w:ascii="Times New Roman" w:eastAsia="Times New Roman" w:hAnsi="Times New Roman" w:cs="Times New Roman"/>
                <w:sz w:val="24"/>
                <w:szCs w:val="24"/>
                <w:lang w:eastAsia="ru-RU"/>
              </w:rPr>
            </w:pPr>
            <w:r w:rsidRPr="00C110F2">
              <w:rPr>
                <w:rFonts w:ascii="Times New Roman" w:hAnsi="Times New Roman"/>
                <w:noProof/>
                <w:sz w:val="24"/>
                <w:szCs w:val="24"/>
              </w:rPr>
              <w:t>Для будівництва та обслуговування будівель і споруд закладів науки</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110F2" w:rsidRPr="00C110F2" w:rsidRDefault="00C110F2" w:rsidP="00706181">
            <w:pPr>
              <w:jc w:val="center"/>
              <w:rPr>
                <w:rFonts w:ascii="Times New Roman" w:hAnsi="Times New Roman" w:cs="Times New Roman"/>
                <w:sz w:val="24"/>
                <w:szCs w:val="24"/>
              </w:rPr>
            </w:pPr>
            <w:r w:rsidRPr="00C110F2">
              <w:rPr>
                <w:rFonts w:ascii="Times New Roman" w:hAnsi="Times New Roman" w:cs="Times New Roman"/>
                <w:sz w:val="24"/>
                <w:szCs w:val="24"/>
              </w:rPr>
              <w:t>3(</w:t>
            </w:r>
            <w:r w:rsidR="00706181">
              <w:rPr>
                <w:rFonts w:ascii="Times New Roman" w:hAnsi="Times New Roman" w:cs="Times New Roman"/>
                <w:sz w:val="24"/>
                <w:szCs w:val="24"/>
                <w:lang w:val="uk-UA"/>
              </w:rPr>
              <w:t>9</w:t>
            </w:r>
            <w:r w:rsidRPr="00C110F2">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110F2" w:rsidRPr="00C110F2" w:rsidRDefault="00C110F2" w:rsidP="00706181">
            <w:pPr>
              <w:jc w:val="center"/>
              <w:rPr>
                <w:rFonts w:ascii="Times New Roman" w:hAnsi="Times New Roman" w:cs="Times New Roman"/>
                <w:sz w:val="24"/>
                <w:szCs w:val="24"/>
              </w:rPr>
            </w:pPr>
            <w:r w:rsidRPr="00C110F2">
              <w:rPr>
                <w:rFonts w:ascii="Times New Roman" w:hAnsi="Times New Roman" w:cs="Times New Roman"/>
                <w:sz w:val="24"/>
                <w:szCs w:val="24"/>
              </w:rPr>
              <w:t>3(</w:t>
            </w:r>
            <w:r w:rsidR="00706181">
              <w:rPr>
                <w:rFonts w:ascii="Times New Roman" w:hAnsi="Times New Roman" w:cs="Times New Roman"/>
                <w:sz w:val="24"/>
                <w:szCs w:val="24"/>
                <w:lang w:val="uk-UA"/>
              </w:rPr>
              <w:t>9</w:t>
            </w:r>
            <w:r w:rsidRPr="00C110F2">
              <w:rPr>
                <w:rFonts w:ascii="Times New Roman" w:hAnsi="Times New Roman" w:cs="Times New Roman"/>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110F2" w:rsidRPr="00C110F2" w:rsidRDefault="00C110F2" w:rsidP="00C110F2">
            <w:pPr>
              <w:jc w:val="center"/>
              <w:rPr>
                <w:rFonts w:ascii="Times New Roman" w:hAnsi="Times New Roman" w:cs="Times New Roman"/>
                <w:sz w:val="24"/>
                <w:szCs w:val="24"/>
              </w:rPr>
            </w:pPr>
            <w:r w:rsidRPr="00C110F2">
              <w:rPr>
                <w:rFonts w:ascii="Times New Roman" w:hAnsi="Times New Roman" w:cs="Times New Roman"/>
                <w:sz w:val="24"/>
                <w:szCs w:val="24"/>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110F2" w:rsidRPr="00C110F2" w:rsidRDefault="00C110F2" w:rsidP="00C110F2">
            <w:pPr>
              <w:jc w:val="center"/>
              <w:rPr>
                <w:rFonts w:ascii="Times New Roman" w:hAnsi="Times New Roman" w:cs="Times New Roman"/>
                <w:sz w:val="24"/>
                <w:szCs w:val="24"/>
              </w:rPr>
            </w:pPr>
            <w:r w:rsidRPr="00C110F2">
              <w:rPr>
                <w:rFonts w:ascii="Times New Roman" w:hAnsi="Times New Roman" w:cs="Times New Roman"/>
                <w:sz w:val="24"/>
                <w:szCs w:val="24"/>
              </w:rPr>
              <w:t>5</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03.12</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будівництва та обслуговування будівель закладів комунального обслуговування</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006F08">
              <w:rPr>
                <w:rFonts w:ascii="Times New Roman" w:hAnsi="Times New Roman" w:cs="Times New Roman"/>
                <w:color w:val="000000"/>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006F08">
              <w:rPr>
                <w:rFonts w:ascii="Times New Roman" w:hAnsi="Times New Roman" w:cs="Times New Roman"/>
                <w:color w:val="000000"/>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03.13</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будівництва та обслуговування будівель закладів побутового обслуговування</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006F08">
              <w:rPr>
                <w:rFonts w:ascii="Times New Roman" w:hAnsi="Times New Roman" w:cs="Times New Roman"/>
                <w:color w:val="000000"/>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006F08">
              <w:rPr>
                <w:rFonts w:ascii="Times New Roman" w:hAnsi="Times New Roman" w:cs="Times New Roman"/>
                <w:color w:val="000000"/>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03.14</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розміщення та постійної діяльності органів ДСНС</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sz w:val="24"/>
                <w:szCs w:val="24"/>
              </w:rPr>
            </w:pPr>
            <w:r w:rsidRPr="00006F08">
              <w:rPr>
                <w:rFonts w:ascii="Times New Roman" w:hAnsi="Times New Roman" w:cs="Times New Roman"/>
                <w:sz w:val="24"/>
                <w:szCs w:val="24"/>
              </w:rPr>
              <w:t>0,1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sz w:val="24"/>
                <w:szCs w:val="24"/>
              </w:rPr>
            </w:pPr>
            <w:r w:rsidRPr="00006F08">
              <w:rPr>
                <w:rFonts w:ascii="Times New Roman" w:hAnsi="Times New Roman" w:cs="Times New Roman"/>
                <w:sz w:val="24"/>
                <w:szCs w:val="24"/>
              </w:rPr>
              <w:t>0,1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0,1</w:t>
            </w:r>
            <w:r w:rsidRPr="00006F08">
              <w:rPr>
                <w:rFonts w:ascii="Times New Roman" w:eastAsia="Times New Roman" w:hAnsi="Times New Roman" w:cs="Times New Roman"/>
                <w:sz w:val="24"/>
                <w:szCs w:val="24"/>
                <w:lang w:eastAsia="ru-RU"/>
              </w:rPr>
              <w:t> </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03.15</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будівництва та обслуговування інших будівель громадської забудови</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706181" w:rsidRPr="00006F08">
              <w:rPr>
                <w:rFonts w:ascii="Times New Roman" w:hAnsi="Times New Roman" w:cs="Times New Roman"/>
                <w:color w:val="000000"/>
                <w:sz w:val="24"/>
                <w:szCs w:val="24"/>
              </w:rPr>
              <w:t>(</w:t>
            </w:r>
            <w:r w:rsidR="00706181">
              <w:rPr>
                <w:rFonts w:ascii="Times New Roman" w:hAnsi="Times New Roman" w:cs="Times New Roman"/>
                <w:color w:val="000000"/>
                <w:sz w:val="24"/>
                <w:szCs w:val="24"/>
                <w:lang w:val="uk-UA"/>
              </w:rPr>
              <w:t>9</w:t>
            </w:r>
            <w:r w:rsidR="00706181" w:rsidRPr="00006F08">
              <w:rPr>
                <w:rFonts w:ascii="Times New Roman" w:hAnsi="Times New Roman" w:cs="Times New Roman"/>
                <w:color w:val="000000"/>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lang w:val="uk-UA"/>
              </w:rPr>
              <w:t>3</w:t>
            </w:r>
            <w:r w:rsidR="00706181" w:rsidRPr="00006F08">
              <w:rPr>
                <w:rFonts w:ascii="Times New Roman" w:hAnsi="Times New Roman" w:cs="Times New Roman"/>
                <w:color w:val="000000"/>
                <w:sz w:val="24"/>
                <w:szCs w:val="24"/>
              </w:rPr>
              <w:t>(</w:t>
            </w:r>
            <w:r w:rsidR="00706181">
              <w:rPr>
                <w:rFonts w:ascii="Times New Roman" w:hAnsi="Times New Roman" w:cs="Times New Roman"/>
                <w:color w:val="000000"/>
                <w:sz w:val="24"/>
                <w:szCs w:val="24"/>
                <w:lang w:val="uk-UA"/>
              </w:rPr>
              <w:t>9</w:t>
            </w:r>
            <w:r w:rsidR="00706181" w:rsidRPr="00006F08">
              <w:rPr>
                <w:rFonts w:ascii="Times New Roman" w:hAnsi="Times New Roman" w:cs="Times New Roman"/>
                <w:color w:val="000000"/>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C110F2"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110F2" w:rsidRPr="00C110F2" w:rsidRDefault="00C110F2" w:rsidP="00C110F2">
            <w:pPr>
              <w:spacing w:after="0" w:line="240" w:lineRule="auto"/>
              <w:jc w:val="center"/>
              <w:rPr>
                <w:rFonts w:ascii="Times New Roman" w:eastAsia="Times New Roman" w:hAnsi="Times New Roman" w:cs="Times New Roman"/>
                <w:sz w:val="24"/>
                <w:szCs w:val="24"/>
                <w:lang w:val="uk-UA" w:eastAsia="ru-RU"/>
              </w:rPr>
            </w:pPr>
            <w:r w:rsidRPr="00C110F2">
              <w:rPr>
                <w:rFonts w:ascii="Times New Roman" w:eastAsia="Times New Roman" w:hAnsi="Times New Roman" w:cs="Times New Roman"/>
                <w:sz w:val="24"/>
                <w:szCs w:val="24"/>
                <w:lang w:val="uk-UA" w:eastAsia="ru-RU"/>
              </w:rPr>
              <w:t>03.16</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110F2" w:rsidRPr="00C110F2" w:rsidRDefault="00C110F2" w:rsidP="00706181">
            <w:pPr>
              <w:spacing w:after="0" w:line="240" w:lineRule="auto"/>
              <w:rPr>
                <w:rFonts w:ascii="Times New Roman" w:eastAsia="Times New Roman" w:hAnsi="Times New Roman" w:cs="Times New Roman"/>
                <w:sz w:val="24"/>
                <w:szCs w:val="24"/>
                <w:lang w:eastAsia="ru-RU"/>
              </w:rPr>
            </w:pPr>
            <w:r w:rsidRPr="00C110F2">
              <w:rPr>
                <w:rFonts w:ascii="Times New Roman" w:hAnsi="Times New Roman"/>
                <w:noProof/>
                <w:sz w:val="24"/>
                <w:szCs w:val="24"/>
              </w:rPr>
              <w:t>Для цілей підрозділів 03.01-03.15 та для збереження та використання земель природно-заповідного фонду</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110F2" w:rsidRPr="00C110F2" w:rsidRDefault="00C110F2" w:rsidP="00C110F2">
            <w:pPr>
              <w:jc w:val="center"/>
              <w:rPr>
                <w:rFonts w:ascii="Times New Roman" w:hAnsi="Times New Roman" w:cs="Times New Roman"/>
                <w:sz w:val="24"/>
                <w:szCs w:val="24"/>
              </w:rPr>
            </w:pPr>
            <w:r w:rsidRPr="00C110F2">
              <w:rPr>
                <w:rFonts w:ascii="Times New Roman" w:hAnsi="Times New Roman" w:cs="Times New Roman"/>
                <w:sz w:val="24"/>
                <w:szCs w:val="24"/>
              </w:rPr>
              <w:t>3</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110F2" w:rsidRPr="00C110F2" w:rsidRDefault="00C110F2" w:rsidP="00C110F2">
            <w:pPr>
              <w:jc w:val="center"/>
              <w:rPr>
                <w:rFonts w:ascii="Times New Roman" w:hAnsi="Times New Roman" w:cs="Times New Roman"/>
                <w:sz w:val="24"/>
                <w:szCs w:val="24"/>
              </w:rPr>
            </w:pPr>
            <w:r w:rsidRPr="00C110F2">
              <w:rPr>
                <w:rFonts w:ascii="Times New Roman" w:hAnsi="Times New Roman" w:cs="Times New Roman"/>
                <w:sz w:val="24"/>
                <w:szCs w:val="24"/>
              </w:rPr>
              <w:t>3</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110F2" w:rsidRPr="00C110F2" w:rsidRDefault="00C110F2" w:rsidP="00C110F2">
            <w:pPr>
              <w:jc w:val="center"/>
              <w:rPr>
                <w:rFonts w:ascii="Times New Roman" w:hAnsi="Times New Roman" w:cs="Times New Roman"/>
                <w:sz w:val="24"/>
                <w:szCs w:val="24"/>
              </w:rPr>
            </w:pPr>
            <w:r w:rsidRPr="00C110F2">
              <w:rPr>
                <w:rFonts w:ascii="Times New Roman" w:hAnsi="Times New Roman" w:cs="Times New Roman"/>
                <w:sz w:val="24"/>
                <w:szCs w:val="24"/>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110F2" w:rsidRPr="00C110F2" w:rsidRDefault="00C110F2" w:rsidP="00C110F2">
            <w:pPr>
              <w:jc w:val="center"/>
              <w:rPr>
                <w:rFonts w:ascii="Times New Roman" w:hAnsi="Times New Roman" w:cs="Times New Roman"/>
                <w:sz w:val="24"/>
                <w:szCs w:val="24"/>
              </w:rPr>
            </w:pPr>
            <w:r w:rsidRPr="00C110F2">
              <w:rPr>
                <w:rFonts w:ascii="Times New Roman" w:hAnsi="Times New Roman" w:cs="Times New Roman"/>
                <w:sz w:val="24"/>
                <w:szCs w:val="24"/>
              </w:rPr>
              <w:t>5</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09</w:t>
            </w:r>
          </w:p>
        </w:tc>
        <w:tc>
          <w:tcPr>
            <w:tcW w:w="4528"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Землі лісогосподарського призначення</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09.01</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ведення лісового господарства і пов'язаних з ним послуг</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481C24">
              <w:rPr>
                <w:rFonts w:ascii="Times New Roman" w:hAnsi="Times New Roman" w:cs="Times New Roman"/>
                <w:sz w:val="24"/>
                <w:szCs w:val="24"/>
                <w:lang w:val="uk-UA"/>
              </w:rPr>
              <w:t>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481C24">
              <w:rPr>
                <w:rFonts w:ascii="Times New Roman" w:hAnsi="Times New Roman" w:cs="Times New Roman"/>
                <w:sz w:val="24"/>
                <w:szCs w:val="24"/>
                <w:lang w:val="uk-UA"/>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r w:rsidR="00481C24">
              <w:rPr>
                <w:rFonts w:ascii="Times New Roman" w:eastAsia="Times New Roman" w:hAnsi="Times New Roman" w:cs="Times New Roman"/>
                <w:sz w:val="24"/>
                <w:szCs w:val="24"/>
                <w:lang w:val="uk-UA" w:eastAsia="ru-RU"/>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r w:rsidR="00481C24">
              <w:rPr>
                <w:rFonts w:ascii="Times New Roman" w:eastAsia="Times New Roman" w:hAnsi="Times New Roman" w:cs="Times New Roman"/>
                <w:sz w:val="24"/>
                <w:szCs w:val="24"/>
                <w:lang w:val="uk-UA" w:eastAsia="ru-RU"/>
              </w:rPr>
              <w:t>1</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09.02</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іншого лісогосподарського призначення</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0,1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481C24">
              <w:rPr>
                <w:rFonts w:ascii="Times New Roman" w:hAnsi="Times New Roman" w:cs="Times New Roman"/>
                <w:sz w:val="24"/>
                <w:szCs w:val="24"/>
                <w:lang w:val="uk-UA"/>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706181"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r w:rsidR="00481C24">
              <w:rPr>
                <w:rFonts w:ascii="Times New Roman" w:eastAsia="Times New Roman" w:hAnsi="Times New Roman" w:cs="Times New Roman"/>
                <w:sz w:val="24"/>
                <w:szCs w:val="24"/>
                <w:lang w:val="uk-UA" w:eastAsia="ru-RU"/>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706181"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r w:rsidR="00481C24">
              <w:rPr>
                <w:rFonts w:ascii="Times New Roman" w:eastAsia="Times New Roman" w:hAnsi="Times New Roman" w:cs="Times New Roman"/>
                <w:sz w:val="24"/>
                <w:szCs w:val="24"/>
                <w:lang w:val="uk-UA" w:eastAsia="ru-RU"/>
              </w:rPr>
              <w:t>1</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09.03</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цілей підрозділів 09.01 - 09.02 та для збереження та використання земель природно-заповідного фонду</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481C24">
              <w:rPr>
                <w:rFonts w:ascii="Times New Roman" w:hAnsi="Times New Roman" w:cs="Times New Roman"/>
                <w:sz w:val="24"/>
                <w:szCs w:val="24"/>
                <w:lang w:val="uk-UA"/>
              </w:rPr>
              <w:t>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481C24">
              <w:rPr>
                <w:rFonts w:ascii="Times New Roman" w:hAnsi="Times New Roman" w:cs="Times New Roman"/>
                <w:sz w:val="24"/>
                <w:szCs w:val="24"/>
                <w:lang w:val="uk-UA"/>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r w:rsidR="00481C24">
              <w:rPr>
                <w:rFonts w:ascii="Times New Roman" w:eastAsia="Times New Roman" w:hAnsi="Times New Roman" w:cs="Times New Roman"/>
                <w:sz w:val="24"/>
                <w:szCs w:val="24"/>
                <w:lang w:val="uk-UA" w:eastAsia="ru-RU"/>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706181"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r w:rsidR="00481C24">
              <w:rPr>
                <w:rFonts w:ascii="Times New Roman" w:eastAsia="Times New Roman" w:hAnsi="Times New Roman" w:cs="Times New Roman"/>
                <w:sz w:val="24"/>
                <w:szCs w:val="24"/>
                <w:lang w:val="uk-UA" w:eastAsia="ru-RU"/>
              </w:rPr>
              <w:t>1</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10</w:t>
            </w:r>
          </w:p>
        </w:tc>
        <w:tc>
          <w:tcPr>
            <w:tcW w:w="4528"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Землі водного фонду</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10.01</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експлуатації та догляду за водними об'єктами</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10.02</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облаштування та догляду за прибережними захисними смугами</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CD6B45"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10.03</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rPr>
                <w:rFonts w:ascii="Times New Roman" w:hAnsi="Times New Roman" w:cs="Times New Roman"/>
                <w:sz w:val="24"/>
                <w:szCs w:val="24"/>
              </w:rPr>
            </w:pPr>
            <w:r w:rsidRPr="00CD6B45">
              <w:rPr>
                <w:rFonts w:ascii="Times New Roman" w:hAnsi="Times New Roman" w:cs="Times New Roman"/>
                <w:sz w:val="24"/>
                <w:szCs w:val="24"/>
              </w:rPr>
              <w:t xml:space="preserve">Для експлуатації та догляду за смугами відведення </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CD6B45"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10.04</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rPr>
                <w:rFonts w:ascii="Times New Roman" w:hAnsi="Times New Roman" w:cs="Times New Roman"/>
                <w:sz w:val="24"/>
                <w:szCs w:val="24"/>
              </w:rPr>
            </w:pPr>
            <w:r w:rsidRPr="00CD6B45">
              <w:rPr>
                <w:rFonts w:ascii="Times New Roman" w:hAnsi="Times New Roman" w:cs="Times New Roman"/>
                <w:sz w:val="24"/>
                <w:szCs w:val="24"/>
              </w:rPr>
              <w:t xml:space="preserve">Для експлуатації та догляду за гідротехнічними, іншими водогосподарськими спорудами і каналами </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CD6B45"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10.05</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rPr>
                <w:rFonts w:ascii="Times New Roman" w:hAnsi="Times New Roman" w:cs="Times New Roman"/>
                <w:sz w:val="24"/>
                <w:szCs w:val="24"/>
              </w:rPr>
            </w:pPr>
            <w:r w:rsidRPr="00CD6B45">
              <w:rPr>
                <w:rFonts w:ascii="Times New Roman" w:hAnsi="Times New Roman" w:cs="Times New Roman"/>
                <w:sz w:val="24"/>
                <w:szCs w:val="24"/>
              </w:rPr>
              <w:t xml:space="preserve">Для догляду за береговими смугами водних шляхів </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CD6B45"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10.06</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rPr>
                <w:rFonts w:ascii="Times New Roman" w:hAnsi="Times New Roman" w:cs="Times New Roman"/>
                <w:sz w:val="24"/>
                <w:szCs w:val="24"/>
              </w:rPr>
            </w:pPr>
            <w:r w:rsidRPr="00CD6B45">
              <w:rPr>
                <w:rFonts w:ascii="Times New Roman" w:hAnsi="Times New Roman" w:cs="Times New Roman"/>
                <w:sz w:val="24"/>
                <w:szCs w:val="24"/>
              </w:rPr>
              <w:t xml:space="preserve">Для сінокосіння </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CD6B45"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10.07</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rPr>
                <w:rFonts w:ascii="Times New Roman" w:hAnsi="Times New Roman" w:cs="Times New Roman"/>
                <w:sz w:val="24"/>
                <w:szCs w:val="24"/>
              </w:rPr>
            </w:pPr>
            <w:r w:rsidRPr="00CD6B45">
              <w:rPr>
                <w:rFonts w:ascii="Times New Roman" w:hAnsi="Times New Roman" w:cs="Times New Roman"/>
                <w:sz w:val="24"/>
                <w:szCs w:val="24"/>
              </w:rPr>
              <w:t xml:space="preserve">Для рибогосподарських потреб </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11</w:t>
            </w:r>
          </w:p>
        </w:tc>
        <w:tc>
          <w:tcPr>
            <w:tcW w:w="4528"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Землі промисловості</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11.01</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 xml:space="preserve">Для розміщення та експлуатації основних, підсобних і допоміжних будівель та споруд підприємствами, </w:t>
            </w:r>
            <w:r w:rsidRPr="00006F08">
              <w:rPr>
                <w:rFonts w:ascii="Times New Roman" w:eastAsia="Times New Roman" w:hAnsi="Times New Roman" w:cs="Times New Roman"/>
                <w:sz w:val="24"/>
                <w:szCs w:val="24"/>
                <w:lang w:eastAsia="ru-RU"/>
              </w:rPr>
              <w:lastRenderedPageBreak/>
              <w:t>що пов'язані з користуванням надрами</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sz w:val="24"/>
                <w:szCs w:val="24"/>
              </w:rPr>
            </w:pPr>
            <w:r w:rsidRPr="00006F08">
              <w:rPr>
                <w:rFonts w:ascii="Times New Roman" w:hAnsi="Times New Roman" w:cs="Times New Roman"/>
                <w:sz w:val="24"/>
                <w:szCs w:val="24"/>
              </w:rPr>
              <w:lastRenderedPageBreak/>
              <w:t>3(</w:t>
            </w:r>
            <w:r w:rsidR="00706181">
              <w:rPr>
                <w:rFonts w:ascii="Times New Roman" w:hAnsi="Times New Roman" w:cs="Times New Roman"/>
                <w:sz w:val="24"/>
                <w:szCs w:val="24"/>
                <w:lang w:val="uk-UA"/>
              </w:rPr>
              <w:t>9</w:t>
            </w:r>
            <w:r w:rsidRPr="00006F08">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sz w:val="24"/>
                <w:szCs w:val="24"/>
              </w:rPr>
            </w:pPr>
            <w:r w:rsidRPr="00006F08">
              <w:rPr>
                <w:rFonts w:ascii="Times New Roman" w:hAnsi="Times New Roman" w:cs="Times New Roman"/>
                <w:sz w:val="24"/>
                <w:szCs w:val="24"/>
              </w:rPr>
              <w:t>3 (</w:t>
            </w:r>
            <w:r w:rsidR="00706181">
              <w:rPr>
                <w:rFonts w:ascii="Times New Roman" w:hAnsi="Times New Roman" w:cs="Times New Roman"/>
                <w:sz w:val="24"/>
                <w:szCs w:val="24"/>
                <w:lang w:val="uk-UA"/>
              </w:rPr>
              <w:t>9</w:t>
            </w:r>
            <w:r w:rsidRPr="00006F08">
              <w:rPr>
                <w:rFonts w:ascii="Times New Roman" w:hAnsi="Times New Roman" w:cs="Times New Roman"/>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lastRenderedPageBreak/>
              <w:t>11.02</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06F08">
              <w:rPr>
                <w:rFonts w:ascii="Times New Roman" w:eastAsia="Times New Roman" w:hAnsi="Times New Roman" w:cs="Times New Roman"/>
                <w:sz w:val="24"/>
                <w:szCs w:val="24"/>
                <w:lang w:val="uk-UA" w:eastAsia="ru-RU"/>
              </w:rPr>
              <w:t xml:space="preserve"> (крім оброблення металевих відходів і брухту)</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sz w:val="24"/>
                <w:szCs w:val="24"/>
              </w:rPr>
            </w:pPr>
            <w:r w:rsidRPr="00006F08">
              <w:rPr>
                <w:rFonts w:ascii="Times New Roman" w:hAnsi="Times New Roman" w:cs="Times New Roman"/>
                <w:sz w:val="24"/>
                <w:szCs w:val="24"/>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sz w:val="24"/>
                <w:szCs w:val="24"/>
              </w:rPr>
            </w:pPr>
            <w:r w:rsidRPr="00006F08">
              <w:rPr>
                <w:rFonts w:ascii="Times New Roman" w:hAnsi="Times New Roman" w:cs="Times New Roman"/>
                <w:sz w:val="24"/>
                <w:szCs w:val="24"/>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11.02</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06F08">
              <w:rPr>
                <w:rFonts w:ascii="Times New Roman" w:eastAsia="Times New Roman" w:hAnsi="Times New Roman" w:cs="Times New Roman"/>
                <w:sz w:val="24"/>
                <w:szCs w:val="24"/>
                <w:lang w:val="uk-UA" w:eastAsia="ru-RU"/>
              </w:rPr>
              <w:t xml:space="preserve"> (для оброблення металевих відходів і  брухту)</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sz w:val="24"/>
                <w:szCs w:val="24"/>
              </w:rPr>
            </w:pPr>
            <w:r w:rsidRPr="00006F08">
              <w:rPr>
                <w:rFonts w:ascii="Times New Roman" w:hAnsi="Times New Roman" w:cs="Times New Roman"/>
                <w:sz w:val="24"/>
                <w:szCs w:val="24"/>
              </w:rPr>
              <w:t>3 (</w:t>
            </w:r>
            <w:r w:rsidRPr="00006F08">
              <w:rPr>
                <w:rFonts w:ascii="Times New Roman" w:hAnsi="Times New Roman" w:cs="Times New Roman"/>
                <w:sz w:val="24"/>
                <w:szCs w:val="24"/>
                <w:lang w:val="uk-UA"/>
              </w:rPr>
              <w:t>8</w:t>
            </w:r>
            <w:r w:rsidRPr="00006F08">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sz w:val="24"/>
                <w:szCs w:val="24"/>
              </w:rPr>
            </w:pPr>
            <w:r w:rsidRPr="00006F08">
              <w:rPr>
                <w:rFonts w:ascii="Times New Roman" w:hAnsi="Times New Roman" w:cs="Times New Roman"/>
                <w:sz w:val="24"/>
                <w:szCs w:val="24"/>
              </w:rPr>
              <w:t>3(</w:t>
            </w:r>
            <w:r w:rsidRPr="00006F08">
              <w:rPr>
                <w:rFonts w:ascii="Times New Roman" w:hAnsi="Times New Roman" w:cs="Times New Roman"/>
                <w:sz w:val="24"/>
                <w:szCs w:val="24"/>
                <w:lang w:val="uk-UA"/>
              </w:rPr>
              <w:t>8</w:t>
            </w:r>
            <w:r w:rsidRPr="00006F08">
              <w:rPr>
                <w:rFonts w:ascii="Times New Roman" w:hAnsi="Times New Roman" w:cs="Times New Roman"/>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5</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tabs>
                <w:tab w:val="left" w:pos="669"/>
              </w:tabs>
              <w:spacing w:after="0" w:line="240" w:lineRule="auto"/>
              <w:ind w:right="57"/>
              <w:jc w:val="center"/>
              <w:rPr>
                <w:rFonts w:ascii="Times New Roman" w:hAnsi="Times New Roman" w:cs="Times New Roman"/>
                <w:sz w:val="24"/>
                <w:szCs w:val="24"/>
              </w:rPr>
            </w:pP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sz w:val="24"/>
                <w:szCs w:val="24"/>
              </w:rPr>
            </w:pP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11.03</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розміщення та експлуатації основних, підсобних і допоміжних будівель та споруд будівельних організацій та підприємств</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tabs>
                <w:tab w:val="left" w:pos="669"/>
              </w:tabs>
              <w:spacing w:after="0" w:line="240" w:lineRule="auto"/>
              <w:ind w:right="57"/>
              <w:jc w:val="center"/>
              <w:rPr>
                <w:rFonts w:ascii="Times New Roman" w:hAnsi="Times New Roman" w:cs="Times New Roman"/>
                <w:sz w:val="24"/>
                <w:szCs w:val="24"/>
                <w:lang w:val="uk-UA"/>
              </w:rPr>
            </w:pPr>
            <w:r w:rsidRPr="00006F08">
              <w:rPr>
                <w:rFonts w:ascii="Times New Roman" w:hAnsi="Times New Roman" w:cs="Times New Roman"/>
                <w:sz w:val="24"/>
                <w:szCs w:val="24"/>
                <w:lang w:val="uk-UA"/>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sz w:val="24"/>
                <w:szCs w:val="24"/>
                <w:lang w:val="uk-UA"/>
              </w:rPr>
            </w:pPr>
            <w:r w:rsidRPr="00006F08">
              <w:rPr>
                <w:rFonts w:ascii="Times New Roman" w:hAnsi="Times New Roman" w:cs="Times New Roman"/>
                <w:sz w:val="24"/>
                <w:szCs w:val="24"/>
                <w:lang w:val="uk-UA"/>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11.04</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sz w:val="24"/>
                <w:szCs w:val="24"/>
                <w:lang w:val="uk-UA"/>
              </w:rPr>
            </w:pPr>
            <w:r w:rsidRPr="00006F08">
              <w:rPr>
                <w:rFonts w:ascii="Times New Roman" w:hAnsi="Times New Roman" w:cs="Times New Roman"/>
                <w:sz w:val="24"/>
                <w:szCs w:val="24"/>
                <w:lang w:val="uk-UA"/>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sz w:val="24"/>
                <w:szCs w:val="24"/>
                <w:lang w:val="uk-UA"/>
              </w:rPr>
            </w:pPr>
            <w:r w:rsidRPr="00006F08">
              <w:rPr>
                <w:rFonts w:ascii="Times New Roman" w:hAnsi="Times New Roman" w:cs="Times New Roman"/>
                <w:sz w:val="24"/>
                <w:szCs w:val="24"/>
                <w:lang w:val="uk-UA"/>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12</w:t>
            </w:r>
          </w:p>
        </w:tc>
        <w:tc>
          <w:tcPr>
            <w:tcW w:w="4528"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Землі транспорту</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12.01</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розміщення та експлуатації будівель і споруд залізничного транспорту</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12.04</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розміщення та експлуатації будівель і споруд автомобільного транспорту та дорожнього господарства</w:t>
            </w:r>
            <w:r w:rsidRPr="00006F08">
              <w:rPr>
                <w:rFonts w:ascii="Times New Roman" w:eastAsia="Times New Roman" w:hAnsi="Times New Roman" w:cs="Times New Roman"/>
                <w:sz w:val="24"/>
                <w:szCs w:val="24"/>
                <w:vertAlign w:val="superscript"/>
                <w:lang w:eastAsia="ru-RU"/>
              </w:rPr>
              <w:t>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12.06</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розміщення та експлуатації об'єктів трубопровідного транспорту</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12.08</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розміщення та експлуатації будівель і споруд додаткових транспортних послуг та допоміжних операцій</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r w:rsidRPr="00006F08">
              <w:rPr>
                <w:rFonts w:ascii="Times New Roman" w:eastAsia="Times New Roman" w:hAnsi="Times New Roman" w:cs="Times New Roman"/>
                <w:sz w:val="24"/>
                <w:szCs w:val="24"/>
                <w:lang w:eastAsia="ru-RU"/>
              </w:rPr>
              <w:t> </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12.09</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розміщення та експлуатації будівель і споруд іншого наземного транспорту</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13</w:t>
            </w:r>
          </w:p>
        </w:tc>
        <w:tc>
          <w:tcPr>
            <w:tcW w:w="4528"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Землі зв'язку</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13.01</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розміщення та експлуатації об'єктів і споруд телекомунікацій</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13.02</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 xml:space="preserve">Для розміщення та експлуатації будівель та споруд об'єктів </w:t>
            </w:r>
            <w:r w:rsidRPr="00006F08">
              <w:rPr>
                <w:rFonts w:ascii="Times New Roman" w:eastAsia="Times New Roman" w:hAnsi="Times New Roman" w:cs="Times New Roman"/>
                <w:sz w:val="24"/>
                <w:szCs w:val="24"/>
                <w:lang w:eastAsia="ru-RU"/>
              </w:rPr>
              <w:lastRenderedPageBreak/>
              <w:t>поштового зв'язку</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lastRenderedPageBreak/>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3</w:t>
            </w:r>
            <w:r w:rsidRPr="00006F08">
              <w:rPr>
                <w:rFonts w:ascii="Times New Roman" w:eastAsia="Times New Roman" w:hAnsi="Times New Roman" w:cs="Times New Roman"/>
                <w:sz w:val="24"/>
                <w:szCs w:val="24"/>
                <w:lang w:eastAsia="ru-RU"/>
              </w:rPr>
              <w:t> </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CD6B45"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jc w:val="center"/>
              <w:rPr>
                <w:rFonts w:ascii="Times New Roman" w:eastAsia="Times New Roman" w:hAnsi="Times New Roman" w:cs="Times New Roman"/>
                <w:sz w:val="24"/>
                <w:szCs w:val="24"/>
                <w:lang w:val="uk-UA" w:eastAsia="ru-RU"/>
              </w:rPr>
            </w:pPr>
            <w:r w:rsidRPr="00CD6B45">
              <w:rPr>
                <w:rFonts w:ascii="Times New Roman" w:eastAsia="Times New Roman" w:hAnsi="Times New Roman" w:cs="Times New Roman"/>
                <w:sz w:val="24"/>
                <w:szCs w:val="24"/>
                <w:lang w:val="uk-UA" w:eastAsia="ru-RU"/>
              </w:rPr>
              <w:lastRenderedPageBreak/>
              <w:t>13.03</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rPr>
                <w:rFonts w:ascii="Times New Roman" w:hAnsi="Times New Roman" w:cs="Times New Roman"/>
                <w:sz w:val="24"/>
                <w:szCs w:val="24"/>
              </w:rPr>
            </w:pPr>
            <w:r w:rsidRPr="00CD6B45">
              <w:rPr>
                <w:rFonts w:ascii="Times New Roman" w:hAnsi="Times New Roman" w:cs="Times New Roman"/>
                <w:sz w:val="24"/>
                <w:szCs w:val="24"/>
              </w:rPr>
              <w:t xml:space="preserve">Для розміщення та експлуатації інших технічних засобів зв’язку </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CD6B45"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jc w:val="center"/>
              <w:rPr>
                <w:rFonts w:ascii="Times New Roman" w:eastAsia="Times New Roman" w:hAnsi="Times New Roman" w:cs="Times New Roman"/>
                <w:sz w:val="24"/>
                <w:szCs w:val="24"/>
                <w:lang w:val="uk-UA" w:eastAsia="ru-RU"/>
              </w:rPr>
            </w:pPr>
            <w:r w:rsidRPr="00CD6B45">
              <w:rPr>
                <w:rFonts w:ascii="Times New Roman" w:eastAsia="Times New Roman" w:hAnsi="Times New Roman" w:cs="Times New Roman"/>
                <w:sz w:val="24"/>
                <w:szCs w:val="24"/>
                <w:lang w:val="uk-UA" w:eastAsia="ru-RU"/>
              </w:rPr>
              <w:t>13.04</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rPr>
                <w:rFonts w:ascii="Times New Roman" w:hAnsi="Times New Roman" w:cs="Times New Roman"/>
                <w:sz w:val="24"/>
                <w:szCs w:val="24"/>
              </w:rPr>
            </w:pPr>
            <w:r w:rsidRPr="00CD6B45">
              <w:rPr>
                <w:rFonts w:ascii="Times New Roman" w:hAnsi="Times New Roman" w:cs="Times New Roman"/>
                <w:sz w:val="24"/>
                <w:szCs w:val="24"/>
              </w:rPr>
              <w:t>Для цілей підрозділів 13.01-13.03, 13.05 та для збереження та використання земель природно-заповідного фонду</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sidRPr="00006F08">
              <w:rPr>
                <w:rFonts w:ascii="Times New Roman" w:hAnsi="Times New Roman" w:cs="Times New Roman"/>
                <w:sz w:val="24"/>
                <w:szCs w:val="24"/>
                <w:lang w:val="uk-UA"/>
              </w:rPr>
              <w:t>8</w:t>
            </w:r>
            <w:r w:rsidR="00706181" w:rsidRPr="00006F08">
              <w:rPr>
                <w:rFonts w:ascii="Times New Roman" w:hAnsi="Times New Roman" w:cs="Times New Roman"/>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14</w:t>
            </w:r>
          </w:p>
        </w:tc>
        <w:tc>
          <w:tcPr>
            <w:tcW w:w="4528"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Землі енергетики</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14.01</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3 (</w:t>
            </w:r>
            <w:r w:rsidR="00706181">
              <w:rPr>
                <w:rFonts w:ascii="Times New Roman" w:eastAsia="Times New Roman" w:hAnsi="Times New Roman" w:cs="Times New Roman"/>
                <w:sz w:val="24"/>
                <w:szCs w:val="24"/>
                <w:lang w:val="uk-UA" w:eastAsia="ru-RU"/>
              </w:rPr>
              <w:t>10</w:t>
            </w:r>
            <w:r w:rsidRPr="00006F08">
              <w:rPr>
                <w:rFonts w:ascii="Times New Roman" w:eastAsia="Times New Roman" w:hAnsi="Times New Roman" w:cs="Times New Roman"/>
                <w:sz w:val="24"/>
                <w:szCs w:val="24"/>
                <w:lang w:val="uk-UA" w:eastAsia="ru-RU"/>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3(</w:t>
            </w:r>
            <w:r w:rsidR="00706181">
              <w:rPr>
                <w:rFonts w:ascii="Times New Roman" w:eastAsia="Times New Roman" w:hAnsi="Times New Roman" w:cs="Times New Roman"/>
                <w:sz w:val="24"/>
                <w:szCs w:val="24"/>
                <w:lang w:val="uk-UA" w:eastAsia="ru-RU"/>
              </w:rPr>
              <w:t>10</w:t>
            </w:r>
            <w:r w:rsidRPr="00006F08">
              <w:rPr>
                <w:rFonts w:ascii="Times New Roman" w:eastAsia="Times New Roman" w:hAnsi="Times New Roman" w:cs="Times New Roman"/>
                <w:sz w:val="24"/>
                <w:szCs w:val="24"/>
                <w:lang w:val="uk-UA" w:eastAsia="ru-RU"/>
              </w:rPr>
              <w:t>*)</w:t>
            </w: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 xml:space="preserve"> </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5</w:t>
            </w:r>
          </w:p>
        </w:tc>
      </w:tr>
      <w:tr w:rsidR="00481C24"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4E08FF" w:rsidRDefault="00481C24"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14.02</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eastAsia="ru-RU"/>
              </w:rPr>
              <w:t>Для розміщення, будівництва, експлуатації та обслуговування будівель і споруд об’єктів передачі електричної та теплової енергії</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3 (</w:t>
            </w:r>
            <w:r w:rsidR="00706181">
              <w:rPr>
                <w:rFonts w:ascii="Times New Roman" w:eastAsia="Times New Roman" w:hAnsi="Times New Roman" w:cs="Times New Roman"/>
                <w:sz w:val="24"/>
                <w:szCs w:val="24"/>
                <w:lang w:val="uk-UA" w:eastAsia="ru-RU"/>
              </w:rPr>
              <w:t>10</w:t>
            </w:r>
            <w:r w:rsidRPr="00006F08">
              <w:rPr>
                <w:rFonts w:ascii="Times New Roman" w:eastAsia="Times New Roman" w:hAnsi="Times New Roman" w:cs="Times New Roman"/>
                <w:sz w:val="24"/>
                <w:szCs w:val="24"/>
                <w:lang w:val="uk-UA" w:eastAsia="ru-RU"/>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3 (</w:t>
            </w:r>
            <w:r w:rsidR="00706181">
              <w:rPr>
                <w:rFonts w:ascii="Times New Roman" w:eastAsia="Times New Roman" w:hAnsi="Times New Roman" w:cs="Times New Roman"/>
                <w:sz w:val="24"/>
                <w:szCs w:val="24"/>
                <w:lang w:val="uk-UA" w:eastAsia="ru-RU"/>
              </w:rPr>
              <w:t>10</w:t>
            </w:r>
            <w:r w:rsidRPr="00006F08">
              <w:rPr>
                <w:rFonts w:ascii="Times New Roman" w:eastAsia="Times New Roman" w:hAnsi="Times New Roman" w:cs="Times New Roman"/>
                <w:sz w:val="24"/>
                <w:szCs w:val="24"/>
                <w:lang w:val="uk-UA" w:eastAsia="ru-RU"/>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val="uk-UA" w:eastAsia="ru-RU"/>
              </w:rPr>
              <w:t>5</w:t>
            </w:r>
          </w:p>
        </w:tc>
      </w:tr>
      <w:tr w:rsidR="00CD6B45"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rPr>
                <w:rFonts w:ascii="Times New Roman" w:eastAsia="Times New Roman" w:hAnsi="Times New Roman" w:cs="Times New Roman"/>
                <w:sz w:val="24"/>
                <w:szCs w:val="24"/>
                <w:lang w:eastAsia="ru-RU"/>
              </w:rPr>
            </w:pPr>
            <w:r w:rsidRPr="00CD6B45">
              <w:rPr>
                <w:rFonts w:ascii="Times New Roman" w:hAnsi="Times New Roman" w:cs="Times New Roman"/>
                <w:noProof/>
                <w:sz w:val="24"/>
                <w:szCs w:val="24"/>
                <w:lang w:val="en-US"/>
              </w:rPr>
              <w:t>Землі оборони</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CD6B45"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rPr>
                <w:rFonts w:ascii="Times New Roman" w:eastAsia="Times New Roman" w:hAnsi="Times New Roman" w:cs="Times New Roman"/>
                <w:sz w:val="24"/>
                <w:szCs w:val="24"/>
                <w:lang w:eastAsia="ru-RU"/>
              </w:rPr>
            </w:pPr>
            <w:r w:rsidRPr="00CD6B45">
              <w:rPr>
                <w:rFonts w:ascii="Times New Roman" w:hAnsi="Times New Roman" w:cs="Times New Roman"/>
                <w:noProof/>
                <w:sz w:val="24"/>
                <w:szCs w:val="24"/>
                <w:lang w:val="en-US"/>
              </w:rPr>
              <w:t>Землі запасу</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Pr>
                <w:rFonts w:ascii="Times New Roman" w:hAnsi="Times New Roman" w:cs="Times New Roman"/>
                <w:sz w:val="24"/>
                <w:szCs w:val="24"/>
                <w:lang w:val="uk-UA"/>
              </w:rPr>
              <w:t>9</w:t>
            </w:r>
            <w:r w:rsidR="00706181" w:rsidRPr="00006F08">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Pr>
                <w:rFonts w:ascii="Times New Roman" w:hAnsi="Times New Roman" w:cs="Times New Roman"/>
                <w:sz w:val="24"/>
                <w:szCs w:val="24"/>
                <w:lang w:val="uk-UA"/>
              </w:rPr>
              <w:t>9</w:t>
            </w:r>
            <w:r w:rsidR="00706181" w:rsidRPr="00006F08">
              <w:rPr>
                <w:rFonts w:ascii="Times New Roman" w:hAnsi="Times New Roman" w:cs="Times New Roman"/>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CD6B45"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rPr>
                <w:rFonts w:ascii="Times New Roman" w:hAnsi="Times New Roman" w:cs="Times New Roman"/>
                <w:sz w:val="24"/>
                <w:szCs w:val="24"/>
              </w:rPr>
            </w:pPr>
            <w:r w:rsidRPr="00CD6B45">
              <w:rPr>
                <w:rFonts w:ascii="Times New Roman" w:hAnsi="Times New Roman" w:cs="Times New Roman"/>
                <w:sz w:val="24"/>
                <w:szCs w:val="24"/>
              </w:rPr>
              <w:t xml:space="preserve">Землі резервного фонду </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Pr>
                <w:rFonts w:ascii="Times New Roman" w:hAnsi="Times New Roman" w:cs="Times New Roman"/>
                <w:sz w:val="24"/>
                <w:szCs w:val="24"/>
                <w:lang w:val="uk-UA"/>
              </w:rPr>
              <w:t>9</w:t>
            </w:r>
            <w:r w:rsidR="00706181" w:rsidRPr="00006F08">
              <w:rPr>
                <w:rFonts w:ascii="Times New Roman" w:hAnsi="Times New Roman" w:cs="Times New Roman"/>
                <w:sz w:val="24"/>
                <w:szCs w:val="24"/>
              </w:rPr>
              <w:t>*)</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706181" w:rsidRPr="00006F08">
              <w:rPr>
                <w:rFonts w:ascii="Times New Roman" w:hAnsi="Times New Roman" w:cs="Times New Roman"/>
                <w:sz w:val="24"/>
                <w:szCs w:val="24"/>
              </w:rPr>
              <w:t>(</w:t>
            </w:r>
            <w:r w:rsidR="00706181">
              <w:rPr>
                <w:rFonts w:ascii="Times New Roman" w:hAnsi="Times New Roman" w:cs="Times New Roman"/>
                <w:sz w:val="24"/>
                <w:szCs w:val="24"/>
                <w:lang w:val="uk-UA"/>
              </w:rPr>
              <w:t>9</w:t>
            </w:r>
            <w:r w:rsidR="00706181" w:rsidRPr="00006F08">
              <w:rPr>
                <w:rFonts w:ascii="Times New Roman" w:hAnsi="Times New Roman" w:cs="Times New Roman"/>
                <w:sz w:val="24"/>
                <w:szCs w:val="24"/>
              </w:rPr>
              <w:t>*)</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CD6B45"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19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rPr>
                <w:rFonts w:ascii="Times New Roman" w:hAnsi="Times New Roman" w:cs="Times New Roman"/>
                <w:sz w:val="24"/>
                <w:szCs w:val="24"/>
              </w:rPr>
            </w:pPr>
            <w:r w:rsidRPr="00CD6B45">
              <w:rPr>
                <w:rFonts w:ascii="Times New Roman" w:hAnsi="Times New Roman" w:cs="Times New Roman"/>
                <w:sz w:val="24"/>
                <w:szCs w:val="24"/>
              </w:rPr>
              <w:t>Землі загального користування4</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5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6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006F08"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bl>
    <w:p w:rsidR="00481C24" w:rsidRPr="004E08FF" w:rsidRDefault="00481C24" w:rsidP="00481C24">
      <w:pPr>
        <w:shd w:val="clear" w:color="auto" w:fill="FFFFFF"/>
        <w:spacing w:after="0" w:line="360" w:lineRule="atLeast"/>
        <w:jc w:val="both"/>
        <w:rPr>
          <w:rFonts w:ascii="Times New Roman" w:eastAsia="Times New Roman" w:hAnsi="Times New Roman" w:cs="Times New Roman"/>
          <w:sz w:val="24"/>
          <w:szCs w:val="24"/>
          <w:lang w:val="uk-UA" w:eastAsia="ru-RU"/>
        </w:rPr>
      </w:pPr>
      <w:r w:rsidRPr="004E08FF">
        <w:rPr>
          <w:rFonts w:ascii="Times New Roman" w:hAnsi="Times New Roman" w:cs="Times New Roman"/>
          <w:b/>
          <w:sz w:val="24"/>
          <w:szCs w:val="24"/>
        </w:rPr>
        <w:t xml:space="preserve">* за земельні ділянки, </w:t>
      </w:r>
      <w:r w:rsidRPr="004E08FF">
        <w:rPr>
          <w:rFonts w:ascii="Times New Roman" w:hAnsi="Times New Roman" w:cs="Times New Roman"/>
          <w:b/>
          <w:sz w:val="24"/>
          <w:szCs w:val="24"/>
          <w:shd w:val="clear" w:color="auto" w:fill="FFFFFF"/>
        </w:rPr>
        <w:t>які перебувають у постійному користуванні суб’єктів господарювання (крім державної та комунальної форми власності)</w:t>
      </w:r>
      <w:r w:rsidRPr="004E08FF">
        <w:rPr>
          <w:rFonts w:ascii="Times New Roman" w:eastAsia="Times New Roman" w:hAnsi="Times New Roman" w:cs="Times New Roman"/>
          <w:sz w:val="24"/>
          <w:szCs w:val="24"/>
          <w:lang w:val="uk-UA" w:eastAsia="ru-RU"/>
        </w:rPr>
        <w:t xml:space="preserve"> .</w:t>
      </w:r>
    </w:p>
    <w:p w:rsidR="00481C24" w:rsidRPr="004E08FF" w:rsidRDefault="00481C24" w:rsidP="00481C24">
      <w:pPr>
        <w:widowControl w:val="0"/>
        <w:tabs>
          <w:tab w:val="left" w:pos="0"/>
        </w:tabs>
        <w:suppressAutoHyphens/>
        <w:spacing w:after="0" w:line="240" w:lineRule="auto"/>
        <w:jc w:val="right"/>
        <w:rPr>
          <w:rFonts w:ascii="Times New Roman" w:eastAsia="Lucida Sans Unicode" w:hAnsi="Times New Roman" w:cs="Times New Roman"/>
          <w:kern w:val="1"/>
          <w:sz w:val="28"/>
          <w:szCs w:val="28"/>
          <w:lang w:val="uk-UA"/>
        </w:rPr>
      </w:pPr>
    </w:p>
    <w:p w:rsidR="00481C24" w:rsidRPr="004E08FF" w:rsidRDefault="00481C24" w:rsidP="00481C24">
      <w:pPr>
        <w:widowControl w:val="0"/>
        <w:tabs>
          <w:tab w:val="left" w:pos="0"/>
        </w:tabs>
        <w:suppressAutoHyphens/>
        <w:spacing w:after="0" w:line="240" w:lineRule="auto"/>
        <w:jc w:val="right"/>
        <w:rPr>
          <w:rFonts w:ascii="Times New Roman" w:eastAsia="Lucida Sans Unicode" w:hAnsi="Times New Roman" w:cs="Times New Roman"/>
          <w:kern w:val="1"/>
          <w:sz w:val="28"/>
          <w:szCs w:val="28"/>
          <w:lang w:val="uk-UA"/>
        </w:rPr>
      </w:pPr>
    </w:p>
    <w:p w:rsidR="00481C24" w:rsidRPr="004E08FF" w:rsidRDefault="00481C24" w:rsidP="00C73BA4">
      <w:pPr>
        <w:spacing w:after="0" w:line="240" w:lineRule="auto"/>
        <w:ind w:right="57"/>
        <w:jc w:val="both"/>
        <w:rPr>
          <w:rFonts w:ascii="Times New Roman" w:hAnsi="Times New Roman" w:cs="Times New Roman"/>
          <w:b/>
          <w:bCs/>
          <w:sz w:val="28"/>
          <w:szCs w:val="28"/>
          <w:lang w:val="uk-UA"/>
        </w:rPr>
      </w:pPr>
      <w:r w:rsidRPr="004E08FF">
        <w:rPr>
          <w:rFonts w:ascii="Times New Roman" w:eastAsia="Times New Roman" w:hAnsi="Times New Roman" w:cs="Times New Roman"/>
          <w:sz w:val="28"/>
          <w:szCs w:val="28"/>
          <w:lang w:val="uk-UA" w:eastAsia="zh-CN"/>
        </w:rPr>
        <w:t xml:space="preserve">Секретар міської ради                                                                  </w:t>
      </w:r>
      <w:r w:rsidR="00C73BA4">
        <w:rPr>
          <w:rFonts w:ascii="Times New Roman" w:eastAsia="Times New Roman" w:hAnsi="Times New Roman" w:cs="Times New Roman"/>
          <w:sz w:val="28"/>
          <w:szCs w:val="28"/>
          <w:lang w:val="uk-UA" w:eastAsia="zh-CN"/>
        </w:rPr>
        <w:t xml:space="preserve">          </w:t>
      </w:r>
      <w:r w:rsidRPr="004E08FF">
        <w:rPr>
          <w:rFonts w:ascii="Times New Roman" w:eastAsia="Times New Roman" w:hAnsi="Times New Roman" w:cs="Times New Roman"/>
          <w:sz w:val="28"/>
          <w:szCs w:val="28"/>
          <w:lang w:val="uk-UA" w:eastAsia="zh-CN"/>
        </w:rPr>
        <w:t xml:space="preserve"> Л.І.СУВИД</w:t>
      </w: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CD6B45" w:rsidRDefault="00CD6B45" w:rsidP="00481C24">
      <w:pPr>
        <w:widowControl w:val="0"/>
        <w:suppressAutoHyphens/>
        <w:spacing w:after="0" w:line="240" w:lineRule="auto"/>
        <w:ind w:left="6237"/>
        <w:jc w:val="right"/>
        <w:rPr>
          <w:rFonts w:ascii="Times New Roman" w:eastAsia="Lucida Sans Unicode" w:hAnsi="Times New Roman" w:cs="Times New Roman"/>
          <w:color w:val="000000"/>
          <w:kern w:val="1"/>
          <w:sz w:val="28"/>
          <w:szCs w:val="28"/>
          <w:lang w:val="uk-UA"/>
        </w:rPr>
      </w:pPr>
    </w:p>
    <w:p w:rsidR="00481C24" w:rsidRPr="009A4DBD" w:rsidRDefault="00481C24" w:rsidP="00B52FB5">
      <w:pPr>
        <w:widowControl w:val="0"/>
        <w:suppressAutoHyphens/>
        <w:spacing w:after="0" w:line="240" w:lineRule="auto"/>
        <w:ind w:left="6237"/>
        <w:jc w:val="both"/>
        <w:rPr>
          <w:rFonts w:ascii="Times New Roman" w:eastAsia="Lucida Sans Unicode" w:hAnsi="Times New Roman" w:cs="Times New Roman"/>
          <w:b/>
          <w:color w:val="000000"/>
          <w:kern w:val="1"/>
          <w:sz w:val="28"/>
          <w:szCs w:val="28"/>
          <w:lang w:val="uk-UA"/>
        </w:rPr>
      </w:pPr>
      <w:r w:rsidRPr="009A4DBD">
        <w:rPr>
          <w:rFonts w:ascii="Times New Roman" w:eastAsia="Lucida Sans Unicode" w:hAnsi="Times New Roman" w:cs="Times New Roman"/>
          <w:color w:val="000000"/>
          <w:kern w:val="1"/>
          <w:sz w:val="28"/>
          <w:szCs w:val="28"/>
          <w:lang w:val="uk-UA"/>
        </w:rPr>
        <w:t xml:space="preserve">Додаток </w:t>
      </w:r>
      <w:r>
        <w:rPr>
          <w:rFonts w:ascii="Times New Roman" w:eastAsia="Lucida Sans Unicode" w:hAnsi="Times New Roman" w:cs="Times New Roman"/>
          <w:color w:val="000000"/>
          <w:kern w:val="1"/>
          <w:sz w:val="28"/>
          <w:szCs w:val="28"/>
          <w:lang w:val="uk-UA"/>
        </w:rPr>
        <w:t>2</w:t>
      </w:r>
      <w:r w:rsidRPr="009A4DBD">
        <w:rPr>
          <w:rFonts w:ascii="Times New Roman" w:eastAsia="Lucida Sans Unicode" w:hAnsi="Times New Roman" w:cs="Times New Roman"/>
          <w:color w:val="000000"/>
          <w:kern w:val="1"/>
          <w:sz w:val="28"/>
          <w:szCs w:val="28"/>
          <w:lang w:val="uk-UA"/>
        </w:rPr>
        <w:t>.</w:t>
      </w:r>
      <w:r>
        <w:rPr>
          <w:rFonts w:ascii="Times New Roman" w:eastAsia="Lucida Sans Unicode" w:hAnsi="Times New Roman" w:cs="Times New Roman"/>
          <w:color w:val="000000"/>
          <w:kern w:val="1"/>
          <w:sz w:val="28"/>
          <w:szCs w:val="28"/>
          <w:lang w:val="uk-UA"/>
        </w:rPr>
        <w:t>2.</w:t>
      </w:r>
    </w:p>
    <w:p w:rsidR="00481C24" w:rsidRPr="009A4DBD" w:rsidRDefault="00B52FB5" w:rsidP="00B52FB5">
      <w:pPr>
        <w:widowControl w:val="0"/>
        <w:suppressAutoHyphens/>
        <w:spacing w:after="0" w:line="240" w:lineRule="auto"/>
        <w:ind w:left="6237"/>
        <w:jc w:val="both"/>
        <w:rPr>
          <w:rFonts w:ascii="Times New Roman" w:eastAsia="Lucida Sans Unicode" w:hAnsi="Times New Roman" w:cs="Times New Roman"/>
          <w:b/>
          <w:color w:val="000000"/>
          <w:kern w:val="1"/>
          <w:sz w:val="28"/>
          <w:szCs w:val="28"/>
          <w:lang w:val="uk-UA"/>
        </w:rPr>
      </w:pPr>
      <w:r>
        <w:rPr>
          <w:rFonts w:ascii="Times New Roman" w:eastAsia="Lucida Sans Unicode" w:hAnsi="Times New Roman" w:cs="Times New Roman"/>
          <w:color w:val="000000"/>
          <w:kern w:val="1"/>
          <w:sz w:val="28"/>
          <w:szCs w:val="28"/>
          <w:lang w:val="uk-UA"/>
        </w:rPr>
        <w:t>д</w:t>
      </w:r>
      <w:r w:rsidR="00481C24" w:rsidRPr="009A4DBD">
        <w:rPr>
          <w:rFonts w:ascii="Times New Roman" w:eastAsia="Lucida Sans Unicode" w:hAnsi="Times New Roman" w:cs="Times New Roman"/>
          <w:color w:val="000000"/>
          <w:kern w:val="1"/>
          <w:sz w:val="28"/>
          <w:szCs w:val="28"/>
          <w:lang w:val="uk-UA"/>
        </w:rPr>
        <w:t xml:space="preserve">о Положення </w:t>
      </w:r>
    </w:p>
    <w:p w:rsidR="00481C24" w:rsidRPr="009A4DBD" w:rsidRDefault="00B52FB5" w:rsidP="00B52FB5">
      <w:pPr>
        <w:widowControl w:val="0"/>
        <w:suppressAutoHyphens/>
        <w:spacing w:after="0" w:line="240" w:lineRule="auto"/>
        <w:ind w:left="6237"/>
        <w:jc w:val="both"/>
        <w:rPr>
          <w:rFonts w:ascii="Times New Roman" w:eastAsia="Lucida Sans Unicode" w:hAnsi="Times New Roman" w:cs="Times New Roman"/>
          <w:b/>
          <w:color w:val="000000"/>
          <w:kern w:val="1"/>
          <w:sz w:val="28"/>
          <w:szCs w:val="28"/>
          <w:lang w:val="uk-UA"/>
        </w:rPr>
      </w:pPr>
      <w:r>
        <w:rPr>
          <w:rFonts w:ascii="Times New Roman" w:eastAsia="Lucida Sans Unicode" w:hAnsi="Times New Roman" w:cs="Times New Roman"/>
          <w:color w:val="000000"/>
          <w:kern w:val="1"/>
          <w:sz w:val="28"/>
          <w:szCs w:val="28"/>
          <w:lang w:val="uk-UA"/>
        </w:rPr>
        <w:t>п</w:t>
      </w:r>
      <w:r w:rsidR="00481C24" w:rsidRPr="009A4DBD">
        <w:rPr>
          <w:rFonts w:ascii="Times New Roman" w:eastAsia="Lucida Sans Unicode" w:hAnsi="Times New Roman" w:cs="Times New Roman"/>
          <w:color w:val="000000"/>
          <w:kern w:val="1"/>
          <w:sz w:val="28"/>
          <w:szCs w:val="28"/>
          <w:lang w:val="uk-UA"/>
        </w:rPr>
        <w:t xml:space="preserve">ро </w:t>
      </w:r>
      <w:r w:rsidR="00481C24">
        <w:rPr>
          <w:rFonts w:ascii="Times New Roman" w:eastAsia="Lucida Sans Unicode" w:hAnsi="Times New Roman" w:cs="Times New Roman"/>
          <w:color w:val="000000"/>
          <w:kern w:val="1"/>
          <w:sz w:val="28"/>
          <w:szCs w:val="28"/>
          <w:lang w:val="uk-UA"/>
        </w:rPr>
        <w:t>земельний податок</w:t>
      </w:r>
    </w:p>
    <w:p w:rsidR="00481C24" w:rsidRPr="00F576F6" w:rsidRDefault="00481C24" w:rsidP="00481C24">
      <w:pPr>
        <w:shd w:val="clear" w:color="auto" w:fill="FFFFFF"/>
        <w:spacing w:after="0" w:line="435" w:lineRule="atLeast"/>
        <w:jc w:val="center"/>
        <w:outlineLvl w:val="2"/>
        <w:rPr>
          <w:rFonts w:ascii="Times New Roman" w:eastAsia="Times New Roman" w:hAnsi="Times New Roman" w:cs="Times New Roman"/>
          <w:b/>
          <w:color w:val="2A2928"/>
          <w:sz w:val="28"/>
          <w:szCs w:val="28"/>
          <w:lang w:eastAsia="ru-RU"/>
        </w:rPr>
      </w:pPr>
      <w:r w:rsidRPr="00F576F6">
        <w:rPr>
          <w:rFonts w:ascii="Times New Roman" w:eastAsia="Times New Roman" w:hAnsi="Times New Roman" w:cs="Times New Roman"/>
          <w:b/>
          <w:color w:val="2A2928"/>
          <w:sz w:val="28"/>
          <w:szCs w:val="28"/>
          <w:lang w:eastAsia="ru-RU"/>
        </w:rPr>
        <w:t>СТАВКИ</w:t>
      </w:r>
    </w:p>
    <w:p w:rsidR="00481C24" w:rsidRPr="00F576F6" w:rsidRDefault="00481C24" w:rsidP="00481C24">
      <w:pPr>
        <w:shd w:val="clear" w:color="auto" w:fill="FFFFFF"/>
        <w:spacing w:after="0" w:line="240" w:lineRule="auto"/>
        <w:jc w:val="center"/>
        <w:outlineLvl w:val="2"/>
        <w:rPr>
          <w:rFonts w:ascii="Times New Roman" w:eastAsia="Times New Roman" w:hAnsi="Times New Roman" w:cs="Times New Roman"/>
          <w:b/>
          <w:color w:val="2A2928"/>
          <w:sz w:val="28"/>
          <w:szCs w:val="28"/>
          <w:lang w:val="uk-UA" w:eastAsia="ru-RU"/>
        </w:rPr>
      </w:pPr>
      <w:r w:rsidRPr="00F576F6">
        <w:rPr>
          <w:rFonts w:ascii="Times New Roman" w:eastAsia="Times New Roman" w:hAnsi="Times New Roman" w:cs="Times New Roman"/>
          <w:b/>
          <w:color w:val="2A2928"/>
          <w:sz w:val="28"/>
          <w:szCs w:val="28"/>
          <w:lang w:eastAsia="ru-RU"/>
        </w:rPr>
        <w:t>земельного податку</w:t>
      </w:r>
    </w:p>
    <w:p w:rsidR="00481C24" w:rsidRPr="00D91160" w:rsidRDefault="00481C24" w:rsidP="00481C24">
      <w:pPr>
        <w:shd w:val="clear" w:color="auto" w:fill="FFFFFF"/>
        <w:spacing w:after="0" w:line="360" w:lineRule="atLeast"/>
        <w:jc w:val="center"/>
        <w:rPr>
          <w:rFonts w:ascii="Times New Roman" w:eastAsia="Times New Roman" w:hAnsi="Times New Roman" w:cs="Times New Roman"/>
          <w:sz w:val="24"/>
          <w:szCs w:val="24"/>
          <w:lang w:eastAsia="ru-RU"/>
        </w:rPr>
      </w:pPr>
      <w:r w:rsidRPr="00D91160">
        <w:rPr>
          <w:rFonts w:ascii="Times New Roman" w:eastAsia="Times New Roman" w:hAnsi="Times New Roman" w:cs="Times New Roman"/>
          <w:sz w:val="24"/>
          <w:szCs w:val="24"/>
          <w:lang w:eastAsia="ru-RU"/>
        </w:rPr>
        <w:t xml:space="preserve">Ставки встановлюються на </w:t>
      </w:r>
      <w:r w:rsidRPr="00D91160">
        <w:rPr>
          <w:rFonts w:ascii="Times New Roman" w:eastAsia="Times New Roman" w:hAnsi="Times New Roman" w:cs="Times New Roman"/>
          <w:sz w:val="24"/>
          <w:szCs w:val="24"/>
          <w:lang w:val="uk-UA" w:eastAsia="ru-RU"/>
        </w:rPr>
        <w:t>20</w:t>
      </w:r>
      <w:r w:rsidR="00885F48" w:rsidRPr="00D91160">
        <w:rPr>
          <w:rFonts w:ascii="Times New Roman" w:eastAsia="Times New Roman" w:hAnsi="Times New Roman" w:cs="Times New Roman"/>
          <w:sz w:val="24"/>
          <w:szCs w:val="24"/>
          <w:lang w:val="uk-UA" w:eastAsia="ru-RU"/>
        </w:rPr>
        <w:t>2</w:t>
      </w:r>
      <w:r w:rsidR="00D02A33" w:rsidRPr="00D91160">
        <w:rPr>
          <w:rFonts w:ascii="Times New Roman" w:eastAsia="Times New Roman" w:hAnsi="Times New Roman" w:cs="Times New Roman"/>
          <w:sz w:val="24"/>
          <w:szCs w:val="24"/>
          <w:lang w:val="uk-UA" w:eastAsia="ru-RU"/>
        </w:rPr>
        <w:t>1</w:t>
      </w:r>
      <w:r w:rsidRPr="00D91160">
        <w:rPr>
          <w:rFonts w:ascii="Times New Roman" w:eastAsia="Times New Roman" w:hAnsi="Times New Roman" w:cs="Times New Roman"/>
          <w:sz w:val="24"/>
          <w:szCs w:val="24"/>
          <w:lang w:val="uk-UA" w:eastAsia="ru-RU"/>
        </w:rPr>
        <w:t xml:space="preserve"> </w:t>
      </w:r>
      <w:r w:rsidRPr="00D91160">
        <w:rPr>
          <w:rFonts w:ascii="Times New Roman" w:eastAsia="Times New Roman" w:hAnsi="Times New Roman" w:cs="Times New Roman"/>
          <w:sz w:val="24"/>
          <w:szCs w:val="24"/>
          <w:lang w:eastAsia="ru-RU"/>
        </w:rPr>
        <w:t xml:space="preserve">рік та вводяться в дію з </w:t>
      </w:r>
      <w:r w:rsidRPr="00D91160">
        <w:rPr>
          <w:rFonts w:ascii="Times New Roman" w:eastAsia="Times New Roman" w:hAnsi="Times New Roman" w:cs="Times New Roman"/>
          <w:sz w:val="24"/>
          <w:szCs w:val="24"/>
          <w:lang w:val="uk-UA" w:eastAsia="ru-RU"/>
        </w:rPr>
        <w:t>01</w:t>
      </w:r>
      <w:r w:rsidRPr="00D91160">
        <w:rPr>
          <w:rFonts w:ascii="Times New Roman" w:eastAsia="Times New Roman" w:hAnsi="Times New Roman" w:cs="Times New Roman"/>
          <w:sz w:val="24"/>
          <w:szCs w:val="24"/>
          <w:lang w:eastAsia="ru-RU"/>
        </w:rPr>
        <w:t xml:space="preserve"> </w:t>
      </w:r>
      <w:r w:rsidRPr="00D91160">
        <w:rPr>
          <w:rFonts w:ascii="Times New Roman" w:eastAsia="Times New Roman" w:hAnsi="Times New Roman" w:cs="Times New Roman"/>
          <w:sz w:val="24"/>
          <w:szCs w:val="24"/>
          <w:lang w:val="uk-UA" w:eastAsia="ru-RU"/>
        </w:rPr>
        <w:t>січня</w:t>
      </w:r>
      <w:r w:rsidRPr="00D91160">
        <w:rPr>
          <w:rFonts w:ascii="Times New Roman" w:eastAsia="Times New Roman" w:hAnsi="Times New Roman" w:cs="Times New Roman"/>
          <w:sz w:val="24"/>
          <w:szCs w:val="24"/>
          <w:lang w:eastAsia="ru-RU"/>
        </w:rPr>
        <w:t xml:space="preserve"> 20</w:t>
      </w:r>
      <w:r w:rsidR="00885F48" w:rsidRPr="00D91160">
        <w:rPr>
          <w:rFonts w:ascii="Times New Roman" w:eastAsia="Times New Roman" w:hAnsi="Times New Roman" w:cs="Times New Roman"/>
          <w:sz w:val="24"/>
          <w:szCs w:val="24"/>
          <w:lang w:val="uk-UA" w:eastAsia="ru-RU"/>
        </w:rPr>
        <w:t>2</w:t>
      </w:r>
      <w:r w:rsidR="00D02A33" w:rsidRPr="00D91160">
        <w:rPr>
          <w:rFonts w:ascii="Times New Roman" w:eastAsia="Times New Roman" w:hAnsi="Times New Roman" w:cs="Times New Roman"/>
          <w:sz w:val="24"/>
          <w:szCs w:val="24"/>
          <w:lang w:val="uk-UA" w:eastAsia="ru-RU"/>
        </w:rPr>
        <w:t>1</w:t>
      </w:r>
      <w:r w:rsidR="00885F48" w:rsidRPr="00D91160">
        <w:rPr>
          <w:rFonts w:ascii="Times New Roman" w:eastAsia="Times New Roman" w:hAnsi="Times New Roman" w:cs="Times New Roman"/>
          <w:sz w:val="24"/>
          <w:szCs w:val="24"/>
          <w:lang w:val="uk-UA" w:eastAsia="ru-RU"/>
        </w:rPr>
        <w:t xml:space="preserve"> </w:t>
      </w:r>
      <w:r w:rsidRPr="00D91160">
        <w:rPr>
          <w:rFonts w:ascii="Times New Roman" w:eastAsia="Times New Roman" w:hAnsi="Times New Roman" w:cs="Times New Roman"/>
          <w:sz w:val="24"/>
          <w:szCs w:val="24"/>
          <w:lang w:eastAsia="ru-RU"/>
        </w:rPr>
        <w:t>року</w:t>
      </w:r>
    </w:p>
    <w:p w:rsidR="00481C24" w:rsidRPr="00D91160" w:rsidRDefault="00481C24" w:rsidP="00481C24">
      <w:pPr>
        <w:shd w:val="clear" w:color="auto" w:fill="FFFFFF"/>
        <w:spacing w:after="0" w:line="360" w:lineRule="atLeast"/>
        <w:jc w:val="center"/>
        <w:rPr>
          <w:rFonts w:ascii="Times New Roman" w:eastAsia="Times New Roman" w:hAnsi="Times New Roman" w:cs="Times New Roman"/>
          <w:sz w:val="24"/>
          <w:szCs w:val="24"/>
          <w:lang w:val="uk-UA" w:eastAsia="ru-RU"/>
        </w:rPr>
      </w:pPr>
      <w:r w:rsidRPr="00D91160">
        <w:rPr>
          <w:rFonts w:ascii="Times New Roman" w:eastAsia="Times New Roman" w:hAnsi="Times New Roman" w:cs="Times New Roman"/>
          <w:sz w:val="24"/>
          <w:szCs w:val="24"/>
          <w:lang w:val="uk-UA" w:eastAsia="ru-RU"/>
        </w:rPr>
        <w:t>по сільських та селищних населених пунктах</w:t>
      </w:r>
    </w:p>
    <w:tbl>
      <w:tblPr>
        <w:tblW w:w="4996" w:type="pct"/>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10"/>
        <w:gridCol w:w="37"/>
        <w:gridCol w:w="808"/>
        <w:gridCol w:w="2930"/>
        <w:gridCol w:w="1256"/>
        <w:gridCol w:w="10"/>
        <w:gridCol w:w="1013"/>
        <w:gridCol w:w="10"/>
        <w:gridCol w:w="1254"/>
        <w:gridCol w:w="1404"/>
        <w:gridCol w:w="14"/>
      </w:tblGrid>
      <w:tr w:rsidR="00481C24" w:rsidRPr="009A4DBD" w:rsidTr="00356E2B">
        <w:trPr>
          <w:gridAfter w:val="1"/>
          <w:wAfter w:w="7" w:type="pct"/>
          <w:trHeight w:val="1401"/>
          <w:jc w:val="center"/>
        </w:trPr>
        <w:tc>
          <w:tcPr>
            <w:tcW w:w="49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eastAsia="ru-RU"/>
              </w:rPr>
              <w:t>Код області</w:t>
            </w:r>
          </w:p>
          <w:p w:rsidR="00481C24" w:rsidRPr="009A4DBD" w:rsidRDefault="00481C24"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val="uk-UA" w:eastAsia="ru-RU"/>
              </w:rPr>
              <w:t>12</w:t>
            </w:r>
          </w:p>
        </w:tc>
        <w:tc>
          <w:tcPr>
            <w:tcW w:w="41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eastAsia="ru-RU"/>
              </w:rPr>
              <w:t>Код району</w:t>
            </w:r>
          </w:p>
          <w:p w:rsidR="00481C24" w:rsidRPr="009A4DBD" w:rsidRDefault="00481C24"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val="uk-UA" w:eastAsia="ru-RU"/>
              </w:rPr>
              <w:t>12203</w:t>
            </w:r>
          </w:p>
        </w:tc>
        <w:tc>
          <w:tcPr>
            <w:tcW w:w="151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eastAsia="ru-RU"/>
              </w:rPr>
              <w:t>Код</w:t>
            </w:r>
            <w:r w:rsidRPr="009A4DBD">
              <w:rPr>
                <w:rFonts w:ascii="Times New Roman" w:eastAsia="Times New Roman" w:hAnsi="Times New Roman" w:cs="Times New Roman"/>
                <w:sz w:val="24"/>
                <w:szCs w:val="24"/>
                <w:lang w:eastAsia="ru-RU"/>
              </w:rPr>
              <w:br/>
              <w:t>згідно з КОАТУУ</w:t>
            </w:r>
          </w:p>
          <w:p w:rsidR="00481C24" w:rsidRPr="009A4DBD" w:rsidRDefault="00481C24" w:rsidP="00706181">
            <w:pPr>
              <w:spacing w:after="0" w:line="240" w:lineRule="auto"/>
              <w:jc w:val="center"/>
              <w:rPr>
                <w:rFonts w:ascii="Times New Roman" w:hAnsi="Times New Roman" w:cs="Times New Roman"/>
                <w:b/>
                <w:bCs/>
                <w:sz w:val="24"/>
                <w:szCs w:val="24"/>
                <w:lang w:val="uk-UA"/>
              </w:rPr>
            </w:pPr>
            <w:r w:rsidRPr="009A4DBD">
              <w:rPr>
                <w:rFonts w:ascii="Times New Roman" w:hAnsi="Times New Roman" w:cs="Times New Roman"/>
                <w:b/>
                <w:bCs/>
                <w:sz w:val="24"/>
                <w:szCs w:val="24"/>
                <w:lang w:val="uk-UA"/>
              </w:rPr>
              <w:t>122031</w:t>
            </w:r>
            <w:r>
              <w:rPr>
                <w:rFonts w:ascii="Times New Roman" w:hAnsi="Times New Roman" w:cs="Times New Roman"/>
                <w:b/>
                <w:bCs/>
                <w:sz w:val="24"/>
                <w:szCs w:val="24"/>
                <w:lang w:val="uk-UA"/>
              </w:rPr>
              <w:t>0</w:t>
            </w:r>
            <w:r w:rsidRPr="009A4DBD">
              <w:rPr>
                <w:rFonts w:ascii="Times New Roman" w:hAnsi="Times New Roman" w:cs="Times New Roman"/>
                <w:b/>
                <w:bCs/>
                <w:sz w:val="24"/>
                <w:szCs w:val="24"/>
                <w:lang w:val="uk-UA"/>
              </w:rPr>
              <w:t>100</w:t>
            </w:r>
          </w:p>
        </w:tc>
        <w:tc>
          <w:tcPr>
            <w:tcW w:w="2564"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Апостолівська</w:t>
            </w:r>
            <w:r w:rsidRPr="009A4DBD">
              <w:rPr>
                <w:rFonts w:ascii="Times New Roman" w:eastAsia="Times New Roman" w:hAnsi="Times New Roman" w:cs="Times New Roman"/>
                <w:sz w:val="24"/>
                <w:szCs w:val="24"/>
                <w:lang w:val="uk-UA" w:eastAsia="ru-RU"/>
              </w:rPr>
              <w:t xml:space="preserve"> міська</w:t>
            </w:r>
            <w:r>
              <w:rPr>
                <w:rFonts w:ascii="Times New Roman" w:eastAsia="Times New Roman" w:hAnsi="Times New Roman" w:cs="Times New Roman"/>
                <w:sz w:val="24"/>
                <w:szCs w:val="24"/>
                <w:lang w:val="uk-UA" w:eastAsia="ru-RU"/>
              </w:rPr>
              <w:t xml:space="preserve"> рада</w:t>
            </w:r>
            <w:r w:rsidRPr="009A4DBD">
              <w:rPr>
                <w:rFonts w:ascii="Times New Roman" w:eastAsia="Times New Roman" w:hAnsi="Times New Roman" w:cs="Times New Roman"/>
                <w:sz w:val="24"/>
                <w:szCs w:val="24"/>
                <w:lang w:val="uk-UA" w:eastAsia="ru-RU"/>
              </w:rPr>
              <w:t xml:space="preserve"> </w:t>
            </w:r>
          </w:p>
          <w:p w:rsidR="00481C24"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9A4DBD">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б’єднана територіальна громада)</w:t>
            </w:r>
          </w:p>
          <w:p w:rsidR="00481C24" w:rsidRPr="009A4DBD"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сільські  населені пункти</w:t>
            </w:r>
          </w:p>
        </w:tc>
      </w:tr>
      <w:tr w:rsidR="00481C24" w:rsidRPr="009A4DBD" w:rsidTr="00706181">
        <w:tblPrEx>
          <w:jc w:val="left"/>
        </w:tblPrEx>
        <w:tc>
          <w:tcPr>
            <w:tcW w:w="2428" w:type="pct"/>
            <w:gridSpan w:val="4"/>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Вид цільового призначення земель</w:t>
            </w:r>
            <w:r w:rsidRPr="009A4DBD">
              <w:rPr>
                <w:rFonts w:ascii="Times New Roman" w:eastAsia="Times New Roman" w:hAnsi="Times New Roman" w:cs="Times New Roman"/>
                <w:sz w:val="24"/>
                <w:szCs w:val="24"/>
                <w:vertAlign w:val="superscript"/>
                <w:lang w:eastAsia="ru-RU"/>
              </w:rPr>
              <w:t>2</w:t>
            </w:r>
          </w:p>
        </w:tc>
        <w:tc>
          <w:tcPr>
            <w:tcW w:w="2572"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Ставки податку</w:t>
            </w:r>
            <w:r w:rsidRPr="009A4DBD">
              <w:rPr>
                <w:rFonts w:ascii="Times New Roman" w:eastAsia="Times New Roman" w:hAnsi="Times New Roman" w:cs="Times New Roman"/>
                <w:sz w:val="24"/>
                <w:szCs w:val="24"/>
                <w:vertAlign w:val="superscript"/>
                <w:lang w:eastAsia="ru-RU"/>
              </w:rPr>
              <w:t>3</w:t>
            </w:r>
            <w:r w:rsidRPr="009A4DBD">
              <w:rPr>
                <w:rFonts w:ascii="Times New Roman" w:eastAsia="Times New Roman" w:hAnsi="Times New Roman" w:cs="Times New Roman"/>
                <w:sz w:val="24"/>
                <w:szCs w:val="24"/>
                <w:vertAlign w:val="superscript"/>
                <w:lang w:eastAsia="ru-RU"/>
              </w:rPr>
              <w:br/>
            </w:r>
            <w:r w:rsidRPr="009A4DBD">
              <w:rPr>
                <w:rFonts w:ascii="Times New Roman" w:eastAsia="Times New Roman" w:hAnsi="Times New Roman" w:cs="Times New Roman"/>
                <w:sz w:val="24"/>
                <w:szCs w:val="24"/>
                <w:lang w:eastAsia="ru-RU"/>
              </w:rPr>
              <w:t>(відсотків нормативної грошової оцінки)</w:t>
            </w:r>
          </w:p>
        </w:tc>
      </w:tr>
      <w:tr w:rsidR="00481C24" w:rsidRPr="009A4DBD" w:rsidTr="00706181">
        <w:tblPrEx>
          <w:jc w:val="left"/>
        </w:tblPrEx>
        <w:tc>
          <w:tcPr>
            <w:tcW w:w="2428" w:type="pct"/>
            <w:gridSpan w:val="4"/>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p>
        </w:tc>
        <w:tc>
          <w:tcPr>
            <w:tcW w:w="1181"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за земельні ділянки, нормативну грошову оцінку яких проведено (незалежно від місцезнаходження)</w:t>
            </w:r>
          </w:p>
        </w:tc>
        <w:tc>
          <w:tcPr>
            <w:tcW w:w="139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за земельні ділянки за межами населених пунктів, нормативну грошову оцінку яких не проведено</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код</w:t>
            </w:r>
            <w:r w:rsidRPr="009A4DBD">
              <w:rPr>
                <w:rFonts w:ascii="Times New Roman" w:eastAsia="Times New Roman" w:hAnsi="Times New Roman" w:cs="Times New Roman"/>
                <w:sz w:val="24"/>
                <w:szCs w:val="24"/>
                <w:vertAlign w:val="superscript"/>
                <w:lang w:eastAsia="ru-RU"/>
              </w:rPr>
              <w:t>2</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найменування</w:t>
            </w:r>
            <w:r w:rsidRPr="009A4DBD">
              <w:rPr>
                <w:rFonts w:ascii="Times New Roman" w:eastAsia="Times New Roman" w:hAnsi="Times New Roman" w:cs="Times New Roman"/>
                <w:sz w:val="24"/>
                <w:szCs w:val="24"/>
                <w:vertAlign w:val="superscript"/>
                <w:lang w:eastAsia="ru-RU"/>
              </w:rPr>
              <w:t>2</w:t>
            </w:r>
          </w:p>
        </w:tc>
        <w:tc>
          <w:tcPr>
            <w:tcW w:w="6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юридичних осіб</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фізичних осіб</w:t>
            </w:r>
          </w:p>
        </w:tc>
        <w:tc>
          <w:tcPr>
            <w:tcW w:w="65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юридичних осіб</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фізичних осіб</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w:t>
            </w:r>
          </w:p>
        </w:tc>
        <w:tc>
          <w:tcPr>
            <w:tcW w:w="4528" w:type="pct"/>
            <w:gridSpan w:val="10"/>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Землі сільськогосподарського призначення</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01.01</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ведення товарного сільськогосподарського виробництва</w:t>
            </w:r>
            <w:r w:rsidRPr="009A4DBD">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706181"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01.02</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ведення фермерського господарства</w:t>
            </w:r>
            <w:r w:rsidRPr="009A4DBD">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706181"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706181"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01.03</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ведення особистого селянського господарства</w:t>
            </w:r>
            <w:r w:rsidRPr="009A4DBD">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706181"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630813"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706181"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630813"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01.04</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ведення підсобного сільського господарства</w:t>
            </w:r>
            <w:r w:rsidRPr="009A4DBD">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248C0" w:rsidRDefault="00706181"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248C0" w:rsidRDefault="00630813"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248C0" w:rsidRDefault="00706181"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248C0" w:rsidRDefault="00630813"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01.05</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індивідуального садівництва</w:t>
            </w:r>
            <w:r w:rsidRPr="009A4DBD">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Pr>
                <w:rFonts w:ascii="Times New Roman" w:hAnsi="Times New Roman" w:cs="Times New Roman"/>
                <w:color w:val="000000"/>
                <w:sz w:val="24"/>
                <w:szCs w:val="24"/>
                <w:lang w:val="uk-UA"/>
              </w:rPr>
              <w:t>5</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Pr>
                <w:rFonts w:ascii="Times New Roman" w:hAnsi="Times New Roman" w:cs="Times New Roman"/>
                <w:color w:val="000000"/>
                <w:sz w:val="24"/>
                <w:szCs w:val="24"/>
                <w:lang w:val="uk-UA"/>
              </w:rPr>
              <w:t>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01.06</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колективного садівництва</w:t>
            </w:r>
            <w:r w:rsidRPr="009A4DBD">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Pr>
                <w:rFonts w:ascii="Times New Roman" w:hAnsi="Times New Roman" w:cs="Times New Roman"/>
                <w:color w:val="000000"/>
                <w:sz w:val="24"/>
                <w:szCs w:val="24"/>
                <w:lang w:val="uk-UA"/>
              </w:rPr>
              <w:t>5</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Pr>
                <w:rFonts w:ascii="Times New Roman" w:hAnsi="Times New Roman" w:cs="Times New Roman"/>
                <w:color w:val="000000"/>
                <w:sz w:val="24"/>
                <w:szCs w:val="24"/>
                <w:lang w:val="uk-UA"/>
              </w:rPr>
              <w:t>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01.07</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городництва</w:t>
            </w:r>
            <w:r w:rsidRPr="009A4DBD">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sidRPr="00006F08">
              <w:rPr>
                <w:rFonts w:ascii="Times New Roman" w:hAnsi="Times New Roman" w:cs="Times New Roman"/>
                <w:color w:val="000000"/>
                <w:sz w:val="24"/>
                <w:szCs w:val="24"/>
                <w:lang w:val="uk-UA"/>
              </w:rPr>
              <w:t>4</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sidRPr="00006F08">
              <w:rPr>
                <w:rFonts w:ascii="Times New Roman" w:hAnsi="Times New Roman" w:cs="Times New Roman"/>
                <w:color w:val="000000"/>
                <w:sz w:val="24"/>
                <w:szCs w:val="24"/>
                <w:lang w:val="uk-UA"/>
              </w:rPr>
              <w:t>4</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01.08</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сінокосіння і випасання худоби</w:t>
            </w:r>
            <w:r w:rsidRPr="009A4DBD">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sidRPr="00006F08">
              <w:rPr>
                <w:rFonts w:ascii="Times New Roman" w:hAnsi="Times New Roman" w:cs="Times New Roman"/>
                <w:color w:val="000000"/>
                <w:sz w:val="24"/>
                <w:szCs w:val="24"/>
                <w:lang w:val="uk-UA"/>
              </w:rPr>
              <w:t>4</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sidRPr="00006F08">
              <w:rPr>
                <w:rFonts w:ascii="Times New Roman" w:hAnsi="Times New Roman" w:cs="Times New Roman"/>
                <w:color w:val="000000"/>
                <w:sz w:val="24"/>
                <w:szCs w:val="24"/>
                <w:lang w:val="uk-UA"/>
              </w:rPr>
              <w:t>4</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0,4</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0,4</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01.09</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дослідних і навчальних цілей</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01.10</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пропаганди передового досвіду ведення сільського господарства</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Pr>
                <w:rFonts w:ascii="Times New Roman" w:hAnsi="Times New Roman" w:cs="Times New Roman"/>
                <w:color w:val="000000"/>
                <w:sz w:val="24"/>
                <w:szCs w:val="24"/>
                <w:lang w:val="uk-UA"/>
              </w:rPr>
              <w:t>5</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Pr>
                <w:rFonts w:ascii="Times New Roman" w:hAnsi="Times New Roman" w:cs="Times New Roman"/>
                <w:color w:val="000000"/>
                <w:sz w:val="24"/>
                <w:szCs w:val="24"/>
                <w:lang w:val="uk-UA"/>
              </w:rPr>
              <w:t>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01.11</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надання послуг у сільському господарстві</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01.12</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 xml:space="preserve">Для розміщення інфраструктури оптових ринків </w:t>
            </w:r>
            <w:r w:rsidRPr="009A4DBD">
              <w:rPr>
                <w:rFonts w:ascii="Times New Roman" w:eastAsia="Times New Roman" w:hAnsi="Times New Roman" w:cs="Times New Roman"/>
                <w:sz w:val="24"/>
                <w:szCs w:val="24"/>
                <w:lang w:eastAsia="ru-RU"/>
              </w:rPr>
              <w:lastRenderedPageBreak/>
              <w:t>сільськогосподарської продукції</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lastRenderedPageBreak/>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lastRenderedPageBreak/>
              <w:t>01.13</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іншого сільськогосподарського призначення</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Pr>
                <w:rFonts w:ascii="Times New Roman" w:hAnsi="Times New Roman" w:cs="Times New Roman"/>
                <w:color w:val="000000"/>
                <w:sz w:val="24"/>
                <w:szCs w:val="24"/>
                <w:lang w:val="uk-UA"/>
              </w:rPr>
              <w:t>5</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F05996"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Pr>
                <w:rFonts w:ascii="Times New Roman" w:hAnsi="Times New Roman" w:cs="Times New Roman"/>
                <w:color w:val="000000"/>
                <w:sz w:val="24"/>
                <w:szCs w:val="24"/>
                <w:lang w:val="uk-UA"/>
              </w:rPr>
              <w:t>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jc w:val="center"/>
              <w:rPr>
                <w:rFonts w:ascii="Times New Roman" w:hAnsi="Times New Roman" w:cs="Times New Roman"/>
                <w:sz w:val="24"/>
                <w:szCs w:val="24"/>
              </w:rPr>
            </w:pPr>
            <w:r>
              <w:rPr>
                <w:rFonts w:ascii="Times New Roman" w:hAnsi="Times New Roman" w:cs="Times New Roman"/>
                <w:sz w:val="24"/>
                <w:szCs w:val="24"/>
                <w:lang w:val="uk-UA"/>
              </w:rPr>
              <w:t>0,</w:t>
            </w:r>
            <w:r w:rsidRPr="00006F08">
              <w:rPr>
                <w:rFonts w:ascii="Times New Roman" w:hAnsi="Times New Roman" w:cs="Times New Roman"/>
                <w:sz w:val="24"/>
                <w:szCs w:val="24"/>
              </w:rPr>
              <w:t>5</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01.14</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цілей підрозділів 01.01 - 01.13 та для збереження та використання земель природно-заповідного фонду</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sidRPr="00006F08">
              <w:rPr>
                <w:rFonts w:ascii="Times New Roman" w:hAnsi="Times New Roman" w:cs="Times New Roman"/>
                <w:color w:val="000000"/>
                <w:sz w:val="24"/>
                <w:szCs w:val="24"/>
                <w:lang w:val="uk-UA"/>
              </w:rPr>
              <w:t>4</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006F08" w:rsidRDefault="00481C24" w:rsidP="00706181">
            <w:pPr>
              <w:spacing w:after="0" w:line="240" w:lineRule="auto"/>
              <w:ind w:right="57"/>
              <w:jc w:val="center"/>
              <w:rPr>
                <w:rFonts w:ascii="Times New Roman" w:hAnsi="Times New Roman" w:cs="Times New Roman"/>
                <w:color w:val="000000"/>
                <w:sz w:val="24"/>
                <w:szCs w:val="24"/>
                <w:lang w:val="uk-UA"/>
              </w:rPr>
            </w:pPr>
            <w:r w:rsidRPr="00006F08">
              <w:rPr>
                <w:rFonts w:ascii="Times New Roman" w:hAnsi="Times New Roman" w:cs="Times New Roman"/>
                <w:color w:val="000000"/>
                <w:sz w:val="24"/>
                <w:szCs w:val="24"/>
              </w:rPr>
              <w:t>0,</w:t>
            </w:r>
            <w:r w:rsidRPr="00006F08">
              <w:rPr>
                <w:rFonts w:ascii="Times New Roman" w:hAnsi="Times New Roman" w:cs="Times New Roman"/>
                <w:color w:val="000000"/>
                <w:sz w:val="24"/>
                <w:szCs w:val="24"/>
                <w:lang w:val="uk-UA"/>
              </w:rPr>
              <w:t>4</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0,4</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F05996" w:rsidRDefault="00481C24" w:rsidP="00706181">
            <w:pPr>
              <w:jc w:val="center"/>
              <w:rPr>
                <w:rFonts w:ascii="Times New Roman" w:hAnsi="Times New Roman" w:cs="Times New Roman"/>
                <w:sz w:val="24"/>
                <w:szCs w:val="24"/>
                <w:lang w:val="uk-UA"/>
              </w:rPr>
            </w:pPr>
            <w:r>
              <w:rPr>
                <w:rFonts w:ascii="Times New Roman" w:hAnsi="Times New Roman" w:cs="Times New Roman"/>
                <w:sz w:val="24"/>
                <w:szCs w:val="24"/>
                <w:lang w:val="uk-UA"/>
              </w:rPr>
              <w:t>0,4</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w:t>
            </w:r>
          </w:p>
        </w:tc>
        <w:tc>
          <w:tcPr>
            <w:tcW w:w="4528" w:type="pct"/>
            <w:gridSpan w:val="10"/>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8A3CD7" w:rsidRDefault="00481C24" w:rsidP="00706181">
            <w:pPr>
              <w:spacing w:after="0" w:line="240" w:lineRule="auto"/>
              <w:jc w:val="center"/>
              <w:rPr>
                <w:rFonts w:ascii="Times New Roman" w:eastAsia="Times New Roman" w:hAnsi="Times New Roman" w:cs="Times New Roman"/>
                <w:sz w:val="24"/>
                <w:szCs w:val="24"/>
                <w:lang w:eastAsia="ru-RU"/>
              </w:rPr>
            </w:pPr>
            <w:r w:rsidRPr="008A3CD7">
              <w:rPr>
                <w:rFonts w:ascii="Times New Roman" w:eastAsia="Times New Roman" w:hAnsi="Times New Roman" w:cs="Times New Roman"/>
                <w:sz w:val="24"/>
                <w:szCs w:val="24"/>
                <w:lang w:eastAsia="ru-RU"/>
              </w:rPr>
              <w:t>Землі житлової забудови</w:t>
            </w:r>
          </w:p>
        </w:tc>
      </w:tr>
      <w:tr w:rsidR="00706181"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6181" w:rsidRPr="009A4DBD" w:rsidRDefault="00706181"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02.01</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6181" w:rsidRPr="008A3CD7" w:rsidRDefault="00706181" w:rsidP="00706181">
            <w:pPr>
              <w:spacing w:after="0" w:line="240" w:lineRule="auto"/>
              <w:rPr>
                <w:rFonts w:ascii="Times New Roman" w:eastAsia="Times New Roman" w:hAnsi="Times New Roman" w:cs="Times New Roman"/>
                <w:sz w:val="24"/>
                <w:szCs w:val="24"/>
                <w:lang w:eastAsia="ru-RU"/>
              </w:rPr>
            </w:pPr>
            <w:r w:rsidRPr="008A3CD7">
              <w:rPr>
                <w:rFonts w:ascii="Times New Roman" w:eastAsia="Times New Roman" w:hAnsi="Times New Roman" w:cs="Times New Roman"/>
                <w:sz w:val="24"/>
                <w:szCs w:val="24"/>
                <w:lang w:eastAsia="ru-RU"/>
              </w:rPr>
              <w:t>Для будівництва і обслуговування житлового будинку, господарських будівель і споруд (присадибна ділянка)</w:t>
            </w:r>
            <w:r w:rsidRPr="008A3CD7">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706181" w:rsidRPr="008A3CD7" w:rsidRDefault="00706181" w:rsidP="00F50549">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F50549">
              <w:rPr>
                <w:rFonts w:ascii="Times New Roman" w:hAnsi="Times New Roman" w:cs="Times New Roman"/>
                <w:sz w:val="24"/>
                <w:szCs w:val="24"/>
                <w:lang w:val="uk-UA"/>
              </w:rPr>
              <w:t>0</w:t>
            </w:r>
            <w:r>
              <w:rPr>
                <w:rFonts w:ascii="Times New Roman" w:hAnsi="Times New Roman" w:cs="Times New Roman"/>
                <w:sz w:val="24"/>
                <w:szCs w:val="24"/>
                <w:lang w:val="uk-UA"/>
              </w:rPr>
              <w:t>5</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706181" w:rsidRPr="008A3CD7" w:rsidRDefault="00706181" w:rsidP="00630813">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w:t>
            </w:r>
            <w:r w:rsidR="00F50549">
              <w:rPr>
                <w:rFonts w:ascii="Times New Roman" w:hAnsi="Times New Roman" w:cs="Times New Roman"/>
                <w:color w:val="000000"/>
                <w:sz w:val="24"/>
                <w:szCs w:val="24"/>
                <w:lang w:val="uk-UA"/>
              </w:rPr>
              <w:t>0</w:t>
            </w:r>
            <w:r>
              <w:rPr>
                <w:rFonts w:ascii="Times New Roman" w:hAnsi="Times New Roman" w:cs="Times New Roman"/>
                <w:color w:val="000000"/>
                <w:sz w:val="24"/>
                <w:szCs w:val="24"/>
                <w:lang w:val="uk-UA"/>
              </w:rPr>
              <w:t>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706181" w:rsidRPr="008A3CD7" w:rsidRDefault="00706181" w:rsidP="00630813">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w:t>
            </w:r>
            <w:r w:rsidR="00F50549">
              <w:rPr>
                <w:rFonts w:ascii="Times New Roman" w:hAnsi="Times New Roman" w:cs="Times New Roman"/>
                <w:color w:val="000000"/>
                <w:sz w:val="24"/>
                <w:szCs w:val="24"/>
                <w:lang w:val="uk-UA"/>
              </w:rPr>
              <w:t>0</w:t>
            </w:r>
            <w:r>
              <w:rPr>
                <w:rFonts w:ascii="Times New Roman" w:hAnsi="Times New Roman" w:cs="Times New Roman"/>
                <w:color w:val="000000"/>
                <w:sz w:val="24"/>
                <w:szCs w:val="24"/>
                <w:lang w:val="uk-UA"/>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706181" w:rsidRPr="008A3CD7" w:rsidRDefault="00706181" w:rsidP="00630813">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w:t>
            </w:r>
            <w:r w:rsidR="00F50549">
              <w:rPr>
                <w:rFonts w:ascii="Times New Roman" w:hAnsi="Times New Roman" w:cs="Times New Roman"/>
                <w:color w:val="000000"/>
                <w:sz w:val="24"/>
                <w:szCs w:val="24"/>
                <w:lang w:val="uk-UA"/>
              </w:rPr>
              <w:t>0</w:t>
            </w:r>
            <w:r>
              <w:rPr>
                <w:rFonts w:ascii="Times New Roman" w:hAnsi="Times New Roman" w:cs="Times New Roman"/>
                <w:color w:val="000000"/>
                <w:sz w:val="24"/>
                <w:szCs w:val="24"/>
                <w:lang w:val="uk-UA"/>
              </w:rPr>
              <w:t>5</w:t>
            </w:r>
          </w:p>
        </w:tc>
      </w:tr>
      <w:tr w:rsidR="00630813"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30813" w:rsidRPr="009A4DBD" w:rsidRDefault="00630813"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02.02</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30813" w:rsidRPr="009A4DBD" w:rsidRDefault="00630813"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колективного житлового будівництва</w:t>
            </w:r>
            <w:r w:rsidRPr="009A4DBD">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r>
      <w:tr w:rsidR="00630813"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30813" w:rsidRPr="009A4DBD" w:rsidRDefault="00630813"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02.03</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30813" w:rsidRPr="009A4DBD" w:rsidRDefault="00630813"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будівництва і обслуговування багатоквартирного житлового будинку</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r>
      <w:tr w:rsidR="00630813"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30813" w:rsidRPr="009A4DBD" w:rsidRDefault="00630813"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02.04</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30813" w:rsidRPr="009A4DBD" w:rsidRDefault="00630813"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будівництва і обслуговування будівель тимчасового проживання</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r>
      <w:tr w:rsidR="00630813"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30813" w:rsidRPr="009A4DBD" w:rsidRDefault="00630813"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02.05</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30813" w:rsidRPr="009A4DBD" w:rsidRDefault="00630813"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будівництва індивідуальних гаражів</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r>
      <w:tr w:rsidR="00630813"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30813" w:rsidRPr="009A4DBD" w:rsidRDefault="00630813"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02.06</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30813" w:rsidRPr="009A4DBD" w:rsidRDefault="00630813"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колективного гаражного будівництва</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r>
      <w:tr w:rsidR="00630813"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30813" w:rsidRPr="009A4DBD" w:rsidRDefault="00630813"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02.07</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30813" w:rsidRPr="009A4DBD" w:rsidRDefault="00630813"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іншої житлової забудови</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r>
      <w:tr w:rsidR="00630813"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30813" w:rsidRPr="009A4DBD" w:rsidRDefault="00630813"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02.08</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630813" w:rsidRPr="009A4DBD" w:rsidRDefault="00630813"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цілей підрозділів 02.01 - 02.07 та для збереження та використання земель природно-заповідного фонду</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630813" w:rsidRPr="008A3CD7" w:rsidRDefault="00630813" w:rsidP="00722E22">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0,05</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w:t>
            </w:r>
          </w:p>
        </w:tc>
        <w:tc>
          <w:tcPr>
            <w:tcW w:w="4528" w:type="pct"/>
            <w:gridSpan w:val="10"/>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Землі громадської забудови</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03.01</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будівництва та обслуговування будівель органів державної влади та місцевого самоврядування</w:t>
            </w:r>
            <w:r w:rsidRPr="009A4DBD">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r>
              <w:rPr>
                <w:rFonts w:ascii="Times New Roman" w:hAnsi="Times New Roman" w:cs="Times New Roman"/>
                <w:color w:val="000000"/>
                <w:sz w:val="24"/>
                <w:szCs w:val="24"/>
                <w:lang w:val="uk-UA"/>
              </w:rPr>
              <w:t xml:space="preserve"> </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r>
              <w:rPr>
                <w:rFonts w:ascii="Times New Roman" w:hAnsi="Times New Roman" w:cs="Times New Roman"/>
                <w:color w:val="000000"/>
                <w:sz w:val="24"/>
                <w:szCs w:val="24"/>
                <w:lang w:val="uk-UA"/>
              </w:rPr>
              <w:t xml:space="preserve"> </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03.02</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будівництва та обслуговування будівель закладів освіти</w:t>
            </w:r>
            <w:r w:rsidRPr="009A4DBD">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r>
              <w:rPr>
                <w:rFonts w:ascii="Times New Roman" w:hAnsi="Times New Roman" w:cs="Times New Roman"/>
                <w:color w:val="000000"/>
                <w:sz w:val="24"/>
                <w:szCs w:val="24"/>
                <w:lang w:val="uk-UA"/>
              </w:rPr>
              <w:t xml:space="preserve"> </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03.03</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будівництва та обслуговування будівель закладів охорони здоров'я та соціальної допомоги</w:t>
            </w:r>
            <w:r w:rsidRPr="009A4DBD">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r>
              <w:rPr>
                <w:rFonts w:ascii="Times New Roman" w:hAnsi="Times New Roman" w:cs="Times New Roman"/>
                <w:color w:val="000000"/>
                <w:sz w:val="24"/>
                <w:szCs w:val="24"/>
                <w:lang w:val="uk-UA"/>
              </w:rPr>
              <w:t xml:space="preserve"> </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03.04</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будівництва та обслуговування будівель громадських та релігійних організацій</w:t>
            </w:r>
            <w:r w:rsidRPr="009A4DBD">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r>
              <w:rPr>
                <w:rFonts w:ascii="Times New Roman" w:hAnsi="Times New Roman" w:cs="Times New Roman"/>
                <w:color w:val="000000"/>
                <w:sz w:val="24"/>
                <w:szCs w:val="24"/>
                <w:lang w:val="uk-UA"/>
              </w:rPr>
              <w:t xml:space="preserve"> </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03.05</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будівництва та обслуговування будівель закладів культурно-просвітницького обслуговування</w:t>
            </w:r>
            <w:r w:rsidRPr="009A4DBD">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r>
              <w:rPr>
                <w:rFonts w:ascii="Times New Roman" w:hAnsi="Times New Roman" w:cs="Times New Roman"/>
                <w:color w:val="000000"/>
                <w:sz w:val="24"/>
                <w:szCs w:val="24"/>
                <w:lang w:val="uk-UA"/>
              </w:rPr>
              <w:t xml:space="preserve"> </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03.06</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будівництва та обслуговування будівель екстериторіальних організацій та органів</w:t>
            </w:r>
            <w:r w:rsidRPr="009A4DBD">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r>
              <w:rPr>
                <w:rFonts w:ascii="Times New Roman" w:hAnsi="Times New Roman" w:cs="Times New Roman"/>
                <w:color w:val="000000"/>
                <w:sz w:val="24"/>
                <w:szCs w:val="24"/>
                <w:lang w:val="uk-UA"/>
              </w:rPr>
              <w:t xml:space="preserve"> </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Default="00481C24" w:rsidP="00706181">
            <w:pPr>
              <w:spacing w:after="0" w:line="240" w:lineRule="auto"/>
              <w:ind w:right="57"/>
              <w:jc w:val="center"/>
              <w:rPr>
                <w:rFonts w:ascii="Times New Roman" w:hAnsi="Times New Roman" w:cs="Times New Roman"/>
                <w:color w:val="000000"/>
                <w:sz w:val="24"/>
                <w:szCs w:val="24"/>
                <w:lang w:val="uk-UA"/>
              </w:rPr>
            </w:pPr>
            <w:r w:rsidRPr="009A4DBD">
              <w:rPr>
                <w:rFonts w:ascii="Times New Roman" w:hAnsi="Times New Roman" w:cs="Times New Roman"/>
                <w:color w:val="000000"/>
                <w:sz w:val="24"/>
                <w:szCs w:val="24"/>
              </w:rPr>
              <w:t>0,1</w:t>
            </w:r>
          </w:p>
          <w:p w:rsidR="00481C24" w:rsidRPr="008A3CD7" w:rsidRDefault="00481C24" w:rsidP="00706181">
            <w:pPr>
              <w:spacing w:after="0" w:line="240" w:lineRule="auto"/>
              <w:ind w:right="57"/>
              <w:jc w:val="center"/>
              <w:rPr>
                <w:rFonts w:ascii="Times New Roman" w:hAnsi="Times New Roman" w:cs="Times New Roman"/>
                <w:color w:val="000000"/>
                <w:sz w:val="24"/>
                <w:szCs w:val="24"/>
                <w:lang w:val="uk-UA"/>
              </w:rPr>
            </w:pP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03.07</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будівництва та обслуговування будівель торгівлі</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630813">
            <w:pPr>
              <w:spacing w:after="0" w:line="240" w:lineRule="auto"/>
              <w:ind w:right="57"/>
              <w:jc w:val="center"/>
              <w:rPr>
                <w:rFonts w:ascii="Times New Roman" w:hAnsi="Times New Roman" w:cs="Times New Roman"/>
                <w:color w:val="000000"/>
                <w:sz w:val="24"/>
                <w:szCs w:val="24"/>
              </w:rPr>
            </w:pPr>
            <w:r w:rsidRPr="009A4DBD">
              <w:rPr>
                <w:rFonts w:ascii="Times New Roman" w:hAnsi="Times New Roman" w:cs="Times New Roman"/>
                <w:color w:val="000000"/>
                <w:sz w:val="24"/>
                <w:szCs w:val="24"/>
              </w:rPr>
              <w:t>3(</w:t>
            </w:r>
            <w:r w:rsidR="00630813">
              <w:rPr>
                <w:rFonts w:ascii="Times New Roman" w:hAnsi="Times New Roman" w:cs="Times New Roman"/>
                <w:color w:val="000000"/>
                <w:sz w:val="24"/>
                <w:szCs w:val="24"/>
                <w:lang w:val="uk-UA"/>
              </w:rPr>
              <w:t>9</w:t>
            </w:r>
            <w:r w:rsidRPr="009A4DBD">
              <w:rPr>
                <w:rFonts w:ascii="Times New Roman" w:hAnsi="Times New Roman" w:cs="Times New Roman"/>
                <w:color w:val="000000"/>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630813">
            <w:pPr>
              <w:spacing w:after="0" w:line="240" w:lineRule="auto"/>
              <w:ind w:right="57"/>
              <w:jc w:val="center"/>
              <w:rPr>
                <w:rFonts w:ascii="Times New Roman" w:hAnsi="Times New Roman" w:cs="Times New Roman"/>
                <w:color w:val="000000"/>
                <w:sz w:val="24"/>
                <w:szCs w:val="24"/>
              </w:rPr>
            </w:pPr>
            <w:r w:rsidRPr="009A4DBD">
              <w:rPr>
                <w:rFonts w:ascii="Times New Roman" w:hAnsi="Times New Roman" w:cs="Times New Roman"/>
                <w:color w:val="000000"/>
                <w:sz w:val="24"/>
                <w:szCs w:val="24"/>
              </w:rPr>
              <w:t>3(</w:t>
            </w:r>
            <w:r w:rsidR="00630813">
              <w:rPr>
                <w:rFonts w:ascii="Times New Roman" w:hAnsi="Times New Roman" w:cs="Times New Roman"/>
                <w:color w:val="000000"/>
                <w:sz w:val="24"/>
                <w:szCs w:val="24"/>
                <w:lang w:val="uk-UA"/>
              </w:rPr>
              <w:t>9</w:t>
            </w:r>
            <w:r w:rsidRPr="009A4DBD">
              <w:rPr>
                <w:rFonts w:ascii="Times New Roman" w:hAnsi="Times New Roman" w:cs="Times New Roman"/>
                <w:color w:val="000000"/>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eastAsia="ru-RU"/>
              </w:rPr>
              <w:t> </w:t>
            </w:r>
            <w:r w:rsidRPr="009A4DBD">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val="uk-UA" w:eastAsia="ru-RU"/>
              </w:rPr>
              <w:t>5</w:t>
            </w:r>
            <w:r w:rsidRPr="009A4DBD">
              <w:rPr>
                <w:rFonts w:ascii="Times New Roman" w:eastAsia="Times New Roman" w:hAnsi="Times New Roman" w:cs="Times New Roman"/>
                <w:sz w:val="24"/>
                <w:szCs w:val="24"/>
                <w:lang w:eastAsia="ru-RU"/>
              </w:rPr>
              <w:t> </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03.08</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будівництва та обслуговування об'єктів туристичної інфраструктури та закладів громадського харчування</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630813">
            <w:pPr>
              <w:spacing w:after="0" w:line="240" w:lineRule="auto"/>
              <w:ind w:right="57"/>
              <w:jc w:val="center"/>
              <w:rPr>
                <w:rFonts w:ascii="Times New Roman" w:hAnsi="Times New Roman" w:cs="Times New Roman"/>
                <w:color w:val="000000"/>
                <w:sz w:val="24"/>
                <w:szCs w:val="24"/>
              </w:rPr>
            </w:pPr>
            <w:r w:rsidRPr="009A4DBD">
              <w:rPr>
                <w:rFonts w:ascii="Times New Roman" w:hAnsi="Times New Roman" w:cs="Times New Roman"/>
                <w:color w:val="000000"/>
                <w:sz w:val="24"/>
                <w:szCs w:val="24"/>
              </w:rPr>
              <w:t>3(</w:t>
            </w:r>
            <w:r w:rsidR="00630813">
              <w:rPr>
                <w:rFonts w:ascii="Times New Roman" w:hAnsi="Times New Roman" w:cs="Times New Roman"/>
                <w:color w:val="000000"/>
                <w:sz w:val="24"/>
                <w:szCs w:val="24"/>
                <w:lang w:val="uk-UA"/>
              </w:rPr>
              <w:t>9</w:t>
            </w:r>
            <w:r w:rsidRPr="009A4DBD">
              <w:rPr>
                <w:rFonts w:ascii="Times New Roman" w:hAnsi="Times New Roman" w:cs="Times New Roman"/>
                <w:color w:val="000000"/>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630813">
            <w:pPr>
              <w:spacing w:after="0" w:line="240" w:lineRule="auto"/>
              <w:ind w:right="57"/>
              <w:jc w:val="center"/>
              <w:rPr>
                <w:rFonts w:ascii="Times New Roman" w:hAnsi="Times New Roman" w:cs="Times New Roman"/>
                <w:color w:val="000000"/>
                <w:sz w:val="24"/>
                <w:szCs w:val="24"/>
              </w:rPr>
            </w:pPr>
            <w:r w:rsidRPr="009A4DBD">
              <w:rPr>
                <w:rFonts w:ascii="Times New Roman" w:hAnsi="Times New Roman" w:cs="Times New Roman"/>
                <w:color w:val="000000"/>
                <w:sz w:val="24"/>
                <w:szCs w:val="24"/>
              </w:rPr>
              <w:t>3(</w:t>
            </w:r>
            <w:r w:rsidR="00630813">
              <w:rPr>
                <w:rFonts w:ascii="Times New Roman" w:hAnsi="Times New Roman" w:cs="Times New Roman"/>
                <w:color w:val="000000"/>
                <w:sz w:val="24"/>
                <w:szCs w:val="24"/>
                <w:lang w:val="uk-UA"/>
              </w:rPr>
              <w:t>9</w:t>
            </w:r>
            <w:r w:rsidRPr="009A4DBD">
              <w:rPr>
                <w:rFonts w:ascii="Times New Roman" w:hAnsi="Times New Roman" w:cs="Times New Roman"/>
                <w:color w:val="000000"/>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eastAsia="ru-RU"/>
              </w:rPr>
              <w:t> </w:t>
            </w:r>
            <w:r w:rsidRPr="009A4DBD">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val="uk-UA" w:eastAsia="ru-RU"/>
              </w:rPr>
              <w:t>5</w:t>
            </w:r>
            <w:r w:rsidRPr="009A4DBD">
              <w:rPr>
                <w:rFonts w:ascii="Times New Roman" w:eastAsia="Times New Roman" w:hAnsi="Times New Roman" w:cs="Times New Roman"/>
                <w:sz w:val="24"/>
                <w:szCs w:val="24"/>
                <w:lang w:eastAsia="ru-RU"/>
              </w:rPr>
              <w:t> </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D34FAE" w:rsidRDefault="00481C24"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03.09</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954E56" w:rsidRDefault="00481C24" w:rsidP="00706181">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w:t>
            </w:r>
            <w:r w:rsidRPr="00954E56">
              <w:rPr>
                <w:rFonts w:ascii="Times New Roman" w:hAnsi="Times New Roman"/>
                <w:noProof/>
                <w:sz w:val="24"/>
                <w:szCs w:val="24"/>
                <w:lang w:val="ru-RU"/>
              </w:rPr>
              <w:lastRenderedPageBreak/>
              <w:t>будівель кредитно-фінансових установ</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lastRenderedPageBreak/>
              <w:t>3(</w:t>
            </w:r>
            <w:r w:rsidR="00706181">
              <w:rPr>
                <w:rFonts w:ascii="Times New Roman" w:hAnsi="Times New Roman" w:cs="Times New Roman"/>
                <w:color w:val="000000"/>
                <w:sz w:val="24"/>
                <w:szCs w:val="24"/>
                <w:lang w:val="uk-UA"/>
              </w:rPr>
              <w:t>9</w:t>
            </w:r>
            <w:r w:rsidRPr="00006F08">
              <w:rPr>
                <w:rFonts w:ascii="Times New Roman" w:hAnsi="Times New Roman" w:cs="Times New Roman"/>
                <w:color w:val="000000"/>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ind w:right="57"/>
              <w:jc w:val="center"/>
              <w:rPr>
                <w:rFonts w:ascii="Times New Roman" w:hAnsi="Times New Roman" w:cs="Times New Roman"/>
                <w:color w:val="000000"/>
                <w:sz w:val="24"/>
                <w:szCs w:val="24"/>
              </w:rPr>
            </w:pPr>
            <w:r w:rsidRPr="00006F08">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006F08">
              <w:rPr>
                <w:rFonts w:ascii="Times New Roman" w:hAnsi="Times New Roman" w:cs="Times New Roman"/>
                <w:color w:val="000000"/>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jc w:val="center"/>
              <w:rPr>
                <w:rFonts w:ascii="Times New Roman" w:eastAsia="Times New Roman" w:hAnsi="Times New Roman" w:cs="Times New Roman"/>
                <w:sz w:val="24"/>
                <w:szCs w:val="24"/>
                <w:lang w:val="uk-UA" w:eastAsia="ru-RU"/>
              </w:rPr>
            </w:pPr>
            <w:r w:rsidRPr="00006F08">
              <w:rPr>
                <w:rFonts w:ascii="Times New Roman" w:eastAsia="Times New Roman" w:hAnsi="Times New Roman" w:cs="Times New Roman"/>
                <w:sz w:val="24"/>
                <w:szCs w:val="24"/>
                <w:lang w:eastAsia="ru-RU"/>
              </w:rPr>
              <w:t> </w:t>
            </w:r>
            <w:r w:rsidRPr="00006F08">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81C24" w:rsidRPr="00006F08" w:rsidRDefault="00481C24" w:rsidP="00706181">
            <w:pPr>
              <w:spacing w:after="0" w:line="240" w:lineRule="auto"/>
              <w:jc w:val="center"/>
              <w:rPr>
                <w:rFonts w:ascii="Times New Roman" w:eastAsia="Times New Roman" w:hAnsi="Times New Roman" w:cs="Times New Roman"/>
                <w:sz w:val="24"/>
                <w:szCs w:val="24"/>
                <w:lang w:eastAsia="ru-RU"/>
              </w:rPr>
            </w:pPr>
            <w:r w:rsidRPr="00006F08">
              <w:rPr>
                <w:rFonts w:ascii="Times New Roman" w:eastAsia="Times New Roman" w:hAnsi="Times New Roman" w:cs="Times New Roman"/>
                <w:sz w:val="24"/>
                <w:szCs w:val="24"/>
                <w:lang w:val="uk-UA" w:eastAsia="ru-RU"/>
              </w:rPr>
              <w:t>5</w:t>
            </w:r>
            <w:r w:rsidRPr="00006F08">
              <w:rPr>
                <w:rFonts w:ascii="Times New Roman" w:eastAsia="Times New Roman" w:hAnsi="Times New Roman" w:cs="Times New Roman"/>
                <w:sz w:val="24"/>
                <w:szCs w:val="24"/>
                <w:lang w:eastAsia="ru-RU"/>
              </w:rPr>
              <w:t> </w:t>
            </w:r>
          </w:p>
        </w:tc>
      </w:tr>
      <w:tr w:rsidR="00481C24"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lastRenderedPageBreak/>
              <w:t>03.10</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будівництва та обслуговування будівель ринкової інфраструктури</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ind w:right="57"/>
              <w:jc w:val="center"/>
              <w:rPr>
                <w:rFonts w:ascii="Times New Roman" w:hAnsi="Times New Roman" w:cs="Times New Roman"/>
                <w:color w:val="000000"/>
                <w:sz w:val="24"/>
                <w:szCs w:val="24"/>
              </w:rPr>
            </w:pPr>
            <w:r w:rsidRPr="009A4DBD">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9A4DBD">
              <w:rPr>
                <w:rFonts w:ascii="Times New Roman" w:hAnsi="Times New Roman" w:cs="Times New Roman"/>
                <w:color w:val="000000"/>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ind w:right="57"/>
              <w:jc w:val="center"/>
              <w:rPr>
                <w:rFonts w:ascii="Times New Roman" w:hAnsi="Times New Roman" w:cs="Times New Roman"/>
                <w:color w:val="000000"/>
                <w:sz w:val="24"/>
                <w:szCs w:val="24"/>
              </w:rPr>
            </w:pPr>
            <w:r w:rsidRPr="009A4DBD">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9A4DBD">
              <w:rPr>
                <w:rFonts w:ascii="Times New Roman" w:hAnsi="Times New Roman" w:cs="Times New Roman"/>
                <w:color w:val="000000"/>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eastAsia="ru-RU"/>
              </w:rPr>
              <w:t> </w:t>
            </w:r>
            <w:r w:rsidRPr="009A4DBD">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81C24" w:rsidRPr="009A4DBD" w:rsidRDefault="00481C24"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val="uk-UA" w:eastAsia="ru-RU"/>
              </w:rPr>
              <w:t>5</w:t>
            </w:r>
            <w:r w:rsidRPr="009A4DBD">
              <w:rPr>
                <w:rFonts w:ascii="Times New Roman" w:eastAsia="Times New Roman" w:hAnsi="Times New Roman" w:cs="Times New Roman"/>
                <w:sz w:val="24"/>
                <w:szCs w:val="24"/>
                <w:lang w:eastAsia="ru-RU"/>
              </w:rPr>
              <w:t> </w:t>
            </w:r>
          </w:p>
        </w:tc>
      </w:tr>
      <w:tr w:rsidR="00CD6B45"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706181">
            <w:pPr>
              <w:spacing w:after="0" w:line="240" w:lineRule="auto"/>
              <w:jc w:val="center"/>
              <w:rPr>
                <w:rFonts w:ascii="Times New Roman" w:eastAsia="Times New Roman" w:hAnsi="Times New Roman" w:cs="Times New Roman"/>
                <w:sz w:val="24"/>
                <w:szCs w:val="24"/>
                <w:lang w:val="uk-UA" w:eastAsia="ru-RU"/>
              </w:rPr>
            </w:pPr>
            <w:r w:rsidRPr="00CD6B45">
              <w:rPr>
                <w:rFonts w:ascii="Times New Roman" w:eastAsia="Times New Roman" w:hAnsi="Times New Roman" w:cs="Times New Roman"/>
                <w:sz w:val="24"/>
                <w:szCs w:val="24"/>
                <w:lang w:val="uk-UA" w:eastAsia="ru-RU"/>
              </w:rPr>
              <w:t>03.11</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706181">
            <w:pPr>
              <w:spacing w:after="0" w:line="240" w:lineRule="auto"/>
              <w:rPr>
                <w:rFonts w:ascii="Times New Roman" w:eastAsia="Times New Roman" w:hAnsi="Times New Roman" w:cs="Times New Roman"/>
                <w:sz w:val="24"/>
                <w:szCs w:val="24"/>
                <w:lang w:eastAsia="ru-RU"/>
              </w:rPr>
            </w:pPr>
            <w:r w:rsidRPr="00CD6B45">
              <w:rPr>
                <w:rFonts w:ascii="Times New Roman" w:hAnsi="Times New Roman"/>
                <w:noProof/>
                <w:sz w:val="24"/>
                <w:szCs w:val="24"/>
              </w:rPr>
              <w:t>Для будівництва та обслуговування будівель і споруд закладів науки</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A4DBD" w:rsidRDefault="00CD6B45" w:rsidP="00706181">
            <w:pPr>
              <w:spacing w:after="0" w:line="240" w:lineRule="auto"/>
              <w:ind w:right="57"/>
              <w:jc w:val="center"/>
              <w:rPr>
                <w:rFonts w:ascii="Times New Roman" w:hAnsi="Times New Roman" w:cs="Times New Roman"/>
                <w:color w:val="000000"/>
                <w:sz w:val="24"/>
                <w:szCs w:val="24"/>
              </w:rPr>
            </w:pPr>
            <w:r w:rsidRPr="009A4DBD">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9A4DBD">
              <w:rPr>
                <w:rFonts w:ascii="Times New Roman" w:hAnsi="Times New Roman" w:cs="Times New Roman"/>
                <w:color w:val="000000"/>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A4DBD" w:rsidRDefault="00CD6B45" w:rsidP="00706181">
            <w:pPr>
              <w:spacing w:after="0" w:line="240" w:lineRule="auto"/>
              <w:ind w:right="57"/>
              <w:jc w:val="center"/>
              <w:rPr>
                <w:rFonts w:ascii="Times New Roman" w:hAnsi="Times New Roman" w:cs="Times New Roman"/>
                <w:color w:val="000000"/>
                <w:sz w:val="24"/>
                <w:szCs w:val="24"/>
              </w:rPr>
            </w:pPr>
            <w:r w:rsidRPr="009A4DBD">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9A4DBD">
              <w:rPr>
                <w:rFonts w:ascii="Times New Roman" w:hAnsi="Times New Roman" w:cs="Times New Roman"/>
                <w:color w:val="000000"/>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A4DBD" w:rsidRDefault="00CD6B45"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eastAsia="ru-RU"/>
              </w:rPr>
              <w:t> </w:t>
            </w:r>
            <w:r w:rsidRPr="009A4DBD">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A4DBD" w:rsidRDefault="00CD6B45"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val="uk-UA" w:eastAsia="ru-RU"/>
              </w:rPr>
              <w:t>5</w:t>
            </w:r>
            <w:r w:rsidRPr="009A4DBD">
              <w:rPr>
                <w:rFonts w:ascii="Times New Roman" w:eastAsia="Times New Roman" w:hAnsi="Times New Roman" w:cs="Times New Roman"/>
                <w:sz w:val="24"/>
                <w:szCs w:val="24"/>
                <w:lang w:eastAsia="ru-RU"/>
              </w:rPr>
              <w:t> </w:t>
            </w:r>
          </w:p>
        </w:tc>
      </w:tr>
      <w:tr w:rsidR="00CD6B45"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03.12</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будівництва та обслуговування будівель закладів комунального обслуговування</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ind w:right="57"/>
              <w:jc w:val="center"/>
              <w:rPr>
                <w:rFonts w:ascii="Times New Roman" w:hAnsi="Times New Roman" w:cs="Times New Roman"/>
                <w:color w:val="000000"/>
                <w:sz w:val="24"/>
                <w:szCs w:val="24"/>
              </w:rPr>
            </w:pPr>
            <w:r w:rsidRPr="009A4DBD">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9A4DBD">
              <w:rPr>
                <w:rFonts w:ascii="Times New Roman" w:hAnsi="Times New Roman" w:cs="Times New Roman"/>
                <w:color w:val="000000"/>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ind w:right="57"/>
              <w:jc w:val="center"/>
              <w:rPr>
                <w:rFonts w:ascii="Times New Roman" w:hAnsi="Times New Roman" w:cs="Times New Roman"/>
                <w:color w:val="000000"/>
                <w:sz w:val="24"/>
                <w:szCs w:val="24"/>
              </w:rPr>
            </w:pPr>
            <w:r w:rsidRPr="009A4DBD">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9A4DBD">
              <w:rPr>
                <w:rFonts w:ascii="Times New Roman" w:hAnsi="Times New Roman" w:cs="Times New Roman"/>
                <w:color w:val="000000"/>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eastAsia="ru-RU"/>
              </w:rPr>
              <w:t> </w:t>
            </w:r>
            <w:r w:rsidRPr="009A4DBD">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val="uk-UA" w:eastAsia="ru-RU"/>
              </w:rPr>
              <w:t>5</w:t>
            </w:r>
            <w:r w:rsidRPr="009A4DBD">
              <w:rPr>
                <w:rFonts w:ascii="Times New Roman" w:eastAsia="Times New Roman" w:hAnsi="Times New Roman" w:cs="Times New Roman"/>
                <w:sz w:val="24"/>
                <w:szCs w:val="24"/>
                <w:lang w:eastAsia="ru-RU"/>
              </w:rPr>
              <w:t> </w:t>
            </w:r>
          </w:p>
        </w:tc>
      </w:tr>
      <w:tr w:rsidR="00CD6B45"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03.13</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будівництва та обслуговування будівель закладів побутового обслуговування</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ind w:right="57"/>
              <w:jc w:val="center"/>
              <w:rPr>
                <w:rFonts w:ascii="Times New Roman" w:hAnsi="Times New Roman" w:cs="Times New Roman"/>
                <w:color w:val="000000"/>
                <w:sz w:val="24"/>
                <w:szCs w:val="24"/>
              </w:rPr>
            </w:pPr>
            <w:r w:rsidRPr="009A4DBD">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9A4DBD">
              <w:rPr>
                <w:rFonts w:ascii="Times New Roman" w:hAnsi="Times New Roman" w:cs="Times New Roman"/>
                <w:color w:val="000000"/>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ind w:right="57"/>
              <w:jc w:val="center"/>
              <w:rPr>
                <w:rFonts w:ascii="Times New Roman" w:hAnsi="Times New Roman" w:cs="Times New Roman"/>
                <w:color w:val="000000"/>
                <w:sz w:val="24"/>
                <w:szCs w:val="24"/>
              </w:rPr>
            </w:pPr>
            <w:r w:rsidRPr="009A4DBD">
              <w:rPr>
                <w:rFonts w:ascii="Times New Roman" w:hAnsi="Times New Roman" w:cs="Times New Roman"/>
                <w:color w:val="000000"/>
                <w:sz w:val="24"/>
                <w:szCs w:val="24"/>
              </w:rPr>
              <w:t>3(</w:t>
            </w:r>
            <w:r w:rsidR="00706181">
              <w:rPr>
                <w:rFonts w:ascii="Times New Roman" w:hAnsi="Times New Roman" w:cs="Times New Roman"/>
                <w:color w:val="000000"/>
                <w:sz w:val="24"/>
                <w:szCs w:val="24"/>
                <w:lang w:val="uk-UA"/>
              </w:rPr>
              <w:t>9</w:t>
            </w:r>
            <w:r w:rsidRPr="009A4DBD">
              <w:rPr>
                <w:rFonts w:ascii="Times New Roman" w:hAnsi="Times New Roman" w:cs="Times New Roman"/>
                <w:color w:val="000000"/>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eastAsia="ru-RU"/>
              </w:rPr>
              <w:t> </w:t>
            </w:r>
            <w:r w:rsidRPr="009A4DBD">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val="uk-UA" w:eastAsia="ru-RU"/>
              </w:rPr>
              <w:t>5</w:t>
            </w:r>
            <w:r w:rsidRPr="009A4DBD">
              <w:rPr>
                <w:rFonts w:ascii="Times New Roman" w:eastAsia="Times New Roman" w:hAnsi="Times New Roman" w:cs="Times New Roman"/>
                <w:sz w:val="24"/>
                <w:szCs w:val="24"/>
                <w:lang w:eastAsia="ru-RU"/>
              </w:rPr>
              <w:t> </w:t>
            </w:r>
          </w:p>
        </w:tc>
      </w:tr>
      <w:tr w:rsidR="00CD6B45"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03.14</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4E08FF" w:rsidRDefault="00CD6B45" w:rsidP="00706181">
            <w:pPr>
              <w:spacing w:after="0" w:line="240" w:lineRule="auto"/>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Для розміщення та постійної діяльності органів ДСНС</w:t>
            </w:r>
            <w:r w:rsidRPr="004E08FF">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4E08FF" w:rsidRDefault="00CD6B45" w:rsidP="00706181">
            <w:pPr>
              <w:spacing w:after="0" w:line="240" w:lineRule="auto"/>
              <w:ind w:right="57"/>
              <w:jc w:val="center"/>
              <w:rPr>
                <w:rFonts w:ascii="Times New Roman" w:hAnsi="Times New Roman" w:cs="Times New Roman"/>
                <w:sz w:val="24"/>
                <w:szCs w:val="24"/>
              </w:rPr>
            </w:pPr>
            <w:r w:rsidRPr="004E08FF">
              <w:rPr>
                <w:rFonts w:ascii="Times New Roman" w:hAnsi="Times New Roman" w:cs="Times New Roman"/>
                <w:sz w:val="24"/>
                <w:szCs w:val="24"/>
              </w:rPr>
              <w:t>0,1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4E08FF" w:rsidRDefault="00CD6B45" w:rsidP="00706181">
            <w:pPr>
              <w:spacing w:after="0" w:line="240" w:lineRule="auto"/>
              <w:ind w:right="57"/>
              <w:jc w:val="center"/>
              <w:rPr>
                <w:rFonts w:ascii="Times New Roman" w:hAnsi="Times New Roman" w:cs="Times New Roman"/>
                <w:sz w:val="24"/>
                <w:szCs w:val="24"/>
              </w:rPr>
            </w:pPr>
            <w:r w:rsidRPr="004E08FF">
              <w:rPr>
                <w:rFonts w:ascii="Times New Roman" w:hAnsi="Times New Roman" w:cs="Times New Roman"/>
                <w:sz w:val="24"/>
                <w:szCs w:val="24"/>
              </w:rPr>
              <w:t>0,1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4E08FF" w:rsidRDefault="00CD6B45"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4E08FF" w:rsidRDefault="00CD6B45" w:rsidP="00706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0,1</w:t>
            </w:r>
            <w:r w:rsidRPr="004E08FF">
              <w:rPr>
                <w:rFonts w:ascii="Times New Roman" w:eastAsia="Times New Roman" w:hAnsi="Times New Roman" w:cs="Times New Roman"/>
                <w:sz w:val="24"/>
                <w:szCs w:val="24"/>
                <w:lang w:eastAsia="ru-RU"/>
              </w:rPr>
              <w:t> </w:t>
            </w:r>
          </w:p>
        </w:tc>
      </w:tr>
      <w:tr w:rsidR="00CD6B45"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03.15</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будівництва та обслуговування інших будівель громадської забудови</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44957" w:rsidRDefault="00CD6B45" w:rsidP="00706181">
            <w:pPr>
              <w:tabs>
                <w:tab w:val="left" w:pos="495"/>
                <w:tab w:val="center" w:pos="597"/>
              </w:tabs>
              <w:spacing w:after="0" w:line="240" w:lineRule="auto"/>
              <w:ind w:right="57"/>
              <w:rPr>
                <w:rFonts w:ascii="Times New Roman" w:hAnsi="Times New Roman" w:cs="Times New Roman"/>
                <w:color w:val="000000"/>
                <w:sz w:val="24"/>
                <w:szCs w:val="24"/>
                <w:lang w:val="uk-UA"/>
              </w:rPr>
            </w:pPr>
            <w:r>
              <w:rPr>
                <w:rFonts w:ascii="Times New Roman" w:hAnsi="Times New Roman" w:cs="Times New Roman"/>
                <w:color w:val="000000"/>
                <w:sz w:val="24"/>
                <w:szCs w:val="24"/>
              </w:rPr>
              <w:tab/>
            </w:r>
            <w:r>
              <w:rPr>
                <w:rFonts w:ascii="Times New Roman" w:hAnsi="Times New Roman" w:cs="Times New Roman"/>
                <w:color w:val="000000"/>
                <w:sz w:val="24"/>
                <w:szCs w:val="24"/>
                <w:lang w:val="uk-UA"/>
              </w:rPr>
              <w:t>3</w:t>
            </w:r>
            <w:r w:rsidR="009B3163" w:rsidRPr="009A4DBD">
              <w:rPr>
                <w:rFonts w:ascii="Times New Roman" w:hAnsi="Times New Roman" w:cs="Times New Roman"/>
                <w:color w:val="000000"/>
                <w:sz w:val="24"/>
                <w:szCs w:val="24"/>
              </w:rPr>
              <w:t>(</w:t>
            </w:r>
            <w:r w:rsidR="009B3163">
              <w:rPr>
                <w:rFonts w:ascii="Times New Roman" w:hAnsi="Times New Roman" w:cs="Times New Roman"/>
                <w:color w:val="000000"/>
                <w:sz w:val="24"/>
                <w:szCs w:val="24"/>
                <w:lang w:val="uk-UA"/>
              </w:rPr>
              <w:t>9</w:t>
            </w:r>
            <w:r w:rsidR="009B3163" w:rsidRPr="009A4DBD">
              <w:rPr>
                <w:rFonts w:ascii="Times New Roman" w:hAnsi="Times New Roman" w:cs="Times New Roman"/>
                <w:color w:val="000000"/>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44957" w:rsidRDefault="00CD6B45"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r w:rsidR="009B3163" w:rsidRPr="009A4DBD">
              <w:rPr>
                <w:rFonts w:ascii="Times New Roman" w:hAnsi="Times New Roman" w:cs="Times New Roman"/>
                <w:color w:val="000000"/>
                <w:sz w:val="24"/>
                <w:szCs w:val="24"/>
              </w:rPr>
              <w:t>(</w:t>
            </w:r>
            <w:r w:rsidR="009B3163">
              <w:rPr>
                <w:rFonts w:ascii="Times New Roman" w:hAnsi="Times New Roman" w:cs="Times New Roman"/>
                <w:color w:val="000000"/>
                <w:sz w:val="24"/>
                <w:szCs w:val="24"/>
                <w:lang w:val="uk-UA"/>
              </w:rPr>
              <w:t>9</w:t>
            </w:r>
            <w:r w:rsidR="009B3163" w:rsidRPr="009A4DBD">
              <w:rPr>
                <w:rFonts w:ascii="Times New Roman" w:hAnsi="Times New Roman" w:cs="Times New Roman"/>
                <w:color w:val="000000"/>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eastAsia="ru-RU"/>
              </w:rPr>
              <w:t> </w:t>
            </w:r>
            <w:r w:rsidRPr="009A4DBD">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val="uk-UA" w:eastAsia="ru-RU"/>
              </w:rPr>
              <w:t>5</w:t>
            </w:r>
            <w:r w:rsidRPr="009A4DBD">
              <w:rPr>
                <w:rFonts w:ascii="Times New Roman" w:eastAsia="Times New Roman" w:hAnsi="Times New Roman" w:cs="Times New Roman"/>
                <w:sz w:val="24"/>
                <w:szCs w:val="24"/>
                <w:lang w:eastAsia="ru-RU"/>
              </w:rPr>
              <w:t> </w:t>
            </w:r>
          </w:p>
        </w:tc>
      </w:tr>
      <w:tr w:rsidR="00CD6B45"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706181">
            <w:pPr>
              <w:spacing w:after="0" w:line="240" w:lineRule="auto"/>
              <w:jc w:val="center"/>
              <w:rPr>
                <w:rFonts w:ascii="Times New Roman" w:eastAsia="Times New Roman" w:hAnsi="Times New Roman" w:cs="Times New Roman"/>
                <w:sz w:val="24"/>
                <w:szCs w:val="24"/>
                <w:lang w:val="uk-UA" w:eastAsia="ru-RU"/>
              </w:rPr>
            </w:pPr>
            <w:r w:rsidRPr="00CD6B45">
              <w:rPr>
                <w:rFonts w:ascii="Times New Roman" w:eastAsia="Times New Roman" w:hAnsi="Times New Roman" w:cs="Times New Roman"/>
                <w:sz w:val="24"/>
                <w:szCs w:val="24"/>
                <w:lang w:val="uk-UA" w:eastAsia="ru-RU"/>
              </w:rPr>
              <w:t>03.16</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706181">
            <w:pPr>
              <w:spacing w:after="0" w:line="240" w:lineRule="auto"/>
              <w:rPr>
                <w:rFonts w:ascii="Times New Roman" w:eastAsia="Times New Roman" w:hAnsi="Times New Roman" w:cs="Times New Roman"/>
                <w:sz w:val="24"/>
                <w:szCs w:val="24"/>
                <w:lang w:eastAsia="ru-RU"/>
              </w:rPr>
            </w:pPr>
            <w:r w:rsidRPr="00CD6B45">
              <w:rPr>
                <w:rFonts w:ascii="Times New Roman" w:hAnsi="Times New Roman"/>
                <w:noProof/>
                <w:sz w:val="24"/>
                <w:szCs w:val="24"/>
              </w:rPr>
              <w:t>Для цілей підрозділів 03.01-03.15 та для збереження та використання земель природно-заповідного фонду</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tabs>
                <w:tab w:val="left" w:pos="495"/>
                <w:tab w:val="center" w:pos="597"/>
              </w:tabs>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Default="00CD6B45" w:rsidP="00CD6B45">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CD6B45"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A4DBD" w:rsidRDefault="00CD6B45" w:rsidP="00CD6B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CD6B45"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09</w:t>
            </w:r>
          </w:p>
        </w:tc>
        <w:tc>
          <w:tcPr>
            <w:tcW w:w="4528" w:type="pct"/>
            <w:gridSpan w:val="10"/>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Землі лісогосподарського призначення</w:t>
            </w:r>
          </w:p>
        </w:tc>
      </w:tr>
      <w:tr w:rsidR="00CD6B45"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09.01</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ведення лісового господарства і пов'язаних з ним послуг</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44957" w:rsidRDefault="009B3163"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w:t>
            </w:r>
            <w:r w:rsidR="00CD6B45">
              <w:rPr>
                <w:rFonts w:ascii="Times New Roman" w:hAnsi="Times New Roman" w:cs="Times New Roman"/>
                <w:color w:val="000000"/>
                <w:sz w:val="24"/>
                <w:szCs w:val="24"/>
                <w:lang w:val="uk-UA"/>
              </w:rPr>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44957" w:rsidRDefault="009B3163"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w:t>
            </w:r>
            <w:r w:rsidR="00CD6B45">
              <w:rPr>
                <w:rFonts w:ascii="Times New Roman" w:hAnsi="Times New Roman" w:cs="Times New Roman"/>
                <w:color w:val="000000"/>
                <w:sz w:val="24"/>
                <w:szCs w:val="24"/>
                <w:lang w:val="uk-UA"/>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44957" w:rsidRDefault="009B3163"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r w:rsidR="00CD6B45">
              <w:rPr>
                <w:rFonts w:ascii="Times New Roman" w:eastAsia="Times New Roman" w:hAnsi="Times New Roman" w:cs="Times New Roman"/>
                <w:sz w:val="24"/>
                <w:szCs w:val="24"/>
                <w:lang w:val="uk-UA" w:eastAsia="ru-RU"/>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44957" w:rsidRDefault="009B3163"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r w:rsidR="00CD6B45">
              <w:rPr>
                <w:rFonts w:ascii="Times New Roman" w:eastAsia="Times New Roman" w:hAnsi="Times New Roman" w:cs="Times New Roman"/>
                <w:sz w:val="24"/>
                <w:szCs w:val="24"/>
                <w:lang w:val="uk-UA" w:eastAsia="ru-RU"/>
              </w:rPr>
              <w:t>1</w:t>
            </w:r>
          </w:p>
        </w:tc>
      </w:tr>
      <w:tr w:rsidR="00CD6B45"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09.02</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іншого лісогосподарського призначення</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44957" w:rsidRDefault="009B3163"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w:t>
            </w:r>
            <w:r w:rsidR="00CD6B45">
              <w:rPr>
                <w:rFonts w:ascii="Times New Roman" w:hAnsi="Times New Roman" w:cs="Times New Roman"/>
                <w:color w:val="000000"/>
                <w:sz w:val="24"/>
                <w:szCs w:val="24"/>
                <w:lang w:val="uk-UA"/>
              </w:rPr>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44957" w:rsidRDefault="009B3163"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w:t>
            </w:r>
            <w:r w:rsidR="00CD6B45">
              <w:rPr>
                <w:rFonts w:ascii="Times New Roman" w:hAnsi="Times New Roman" w:cs="Times New Roman"/>
                <w:color w:val="000000"/>
                <w:sz w:val="24"/>
                <w:szCs w:val="24"/>
                <w:lang w:val="uk-UA"/>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A4DBD" w:rsidRDefault="009B3163"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r w:rsidR="00CD6B45">
              <w:rPr>
                <w:rFonts w:ascii="Times New Roman" w:eastAsia="Times New Roman" w:hAnsi="Times New Roman" w:cs="Times New Roman"/>
                <w:sz w:val="24"/>
                <w:szCs w:val="24"/>
                <w:lang w:val="uk-UA" w:eastAsia="ru-RU"/>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A4DBD" w:rsidRDefault="009B3163"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r w:rsidR="00CD6B45">
              <w:rPr>
                <w:rFonts w:ascii="Times New Roman" w:eastAsia="Times New Roman" w:hAnsi="Times New Roman" w:cs="Times New Roman"/>
                <w:sz w:val="24"/>
                <w:szCs w:val="24"/>
                <w:lang w:val="uk-UA" w:eastAsia="ru-RU"/>
              </w:rPr>
              <w:t>1</w:t>
            </w:r>
          </w:p>
        </w:tc>
      </w:tr>
      <w:tr w:rsidR="00CD6B45"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09.03</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Для цілей підрозділів 09.01 - 09.02 та для збереження та використання земель природно-заповідного фонду</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44957" w:rsidRDefault="009B3163"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w:t>
            </w:r>
            <w:r w:rsidR="00CD6B45">
              <w:rPr>
                <w:rFonts w:ascii="Times New Roman" w:hAnsi="Times New Roman" w:cs="Times New Roman"/>
                <w:color w:val="000000"/>
                <w:sz w:val="24"/>
                <w:szCs w:val="24"/>
                <w:lang w:val="uk-UA"/>
              </w:rPr>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44957" w:rsidRDefault="009B3163" w:rsidP="00706181">
            <w:pPr>
              <w:spacing w:after="0" w:line="240" w:lineRule="auto"/>
              <w:ind w:right="5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w:t>
            </w:r>
            <w:r w:rsidR="00CD6B45">
              <w:rPr>
                <w:rFonts w:ascii="Times New Roman" w:hAnsi="Times New Roman" w:cs="Times New Roman"/>
                <w:color w:val="000000"/>
                <w:sz w:val="24"/>
                <w:szCs w:val="24"/>
                <w:lang w:val="uk-UA"/>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44957" w:rsidRDefault="009B3163"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r w:rsidR="00CD6B45">
              <w:rPr>
                <w:rFonts w:ascii="Times New Roman" w:eastAsia="Times New Roman" w:hAnsi="Times New Roman" w:cs="Times New Roman"/>
                <w:sz w:val="24"/>
                <w:szCs w:val="24"/>
                <w:lang w:val="uk-UA" w:eastAsia="ru-RU"/>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9A4DBD" w:rsidRDefault="009B3163"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r w:rsidR="00CD6B45">
              <w:rPr>
                <w:rFonts w:ascii="Times New Roman" w:eastAsia="Times New Roman" w:hAnsi="Times New Roman" w:cs="Times New Roman"/>
                <w:sz w:val="24"/>
                <w:szCs w:val="24"/>
                <w:lang w:val="uk-UA" w:eastAsia="ru-RU"/>
              </w:rPr>
              <w:t>1</w:t>
            </w:r>
          </w:p>
        </w:tc>
      </w:tr>
      <w:tr w:rsidR="00CD6B45" w:rsidRPr="009A4DBD"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10</w:t>
            </w:r>
          </w:p>
        </w:tc>
        <w:tc>
          <w:tcPr>
            <w:tcW w:w="4528" w:type="pct"/>
            <w:gridSpan w:val="10"/>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9A4DBD" w:rsidRDefault="00CD6B45" w:rsidP="00706181">
            <w:pPr>
              <w:spacing w:after="0" w:line="240" w:lineRule="auto"/>
              <w:jc w:val="center"/>
              <w:rPr>
                <w:rFonts w:ascii="Times New Roman" w:eastAsia="Times New Roman" w:hAnsi="Times New Roman" w:cs="Times New Roman"/>
                <w:sz w:val="24"/>
                <w:szCs w:val="24"/>
                <w:lang w:eastAsia="ru-RU"/>
              </w:rPr>
            </w:pPr>
            <w:r w:rsidRPr="009A4DBD">
              <w:rPr>
                <w:rFonts w:ascii="Times New Roman" w:eastAsia="Times New Roman" w:hAnsi="Times New Roman" w:cs="Times New Roman"/>
                <w:sz w:val="24"/>
                <w:szCs w:val="24"/>
                <w:lang w:eastAsia="ru-RU"/>
              </w:rPr>
              <w:t>Землі водного фонду</w:t>
            </w:r>
          </w:p>
        </w:tc>
      </w:tr>
      <w:tr w:rsidR="00CD6B45"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4E08FF" w:rsidRDefault="00CD6B45"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10.01</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4E08FF" w:rsidRDefault="00CD6B45" w:rsidP="00706181">
            <w:pPr>
              <w:spacing w:after="0" w:line="240" w:lineRule="auto"/>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Для експлуатації та догляду за водними об'єктами</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4E08FF" w:rsidRDefault="00CD6B45"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4E08FF" w:rsidRDefault="00CD6B45"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4E08FF" w:rsidRDefault="00CD6B45"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4E08FF" w:rsidRDefault="00CD6B45"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CD6B45"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4E08FF" w:rsidRDefault="00CD6B45"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10.02</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D6B45" w:rsidRPr="004E08FF" w:rsidRDefault="00CD6B45" w:rsidP="00706181">
            <w:pPr>
              <w:spacing w:after="0" w:line="240" w:lineRule="auto"/>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Для облаштування та догляду за прибережними захисними смугами</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4E08FF" w:rsidRDefault="00CD6B45"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4E08FF" w:rsidRDefault="00CD6B45"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4E08FF" w:rsidRDefault="00CD6B45"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D6B45" w:rsidRPr="004E08FF" w:rsidRDefault="00CD6B45"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10.03</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line="240" w:lineRule="auto"/>
              <w:rPr>
                <w:rFonts w:ascii="Times New Roman" w:hAnsi="Times New Roman" w:cs="Times New Roman"/>
                <w:sz w:val="24"/>
                <w:szCs w:val="24"/>
              </w:rPr>
            </w:pPr>
            <w:r w:rsidRPr="00CD6B45">
              <w:rPr>
                <w:rFonts w:ascii="Times New Roman" w:hAnsi="Times New Roman" w:cs="Times New Roman"/>
                <w:sz w:val="24"/>
                <w:szCs w:val="24"/>
              </w:rPr>
              <w:t xml:space="preserve">Для експлуатації та догляду за смугами відведення </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10.04</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line="240" w:lineRule="auto"/>
              <w:rPr>
                <w:rFonts w:ascii="Times New Roman" w:hAnsi="Times New Roman" w:cs="Times New Roman"/>
                <w:sz w:val="24"/>
                <w:szCs w:val="24"/>
              </w:rPr>
            </w:pPr>
            <w:r w:rsidRPr="00CD6B45">
              <w:rPr>
                <w:rFonts w:ascii="Times New Roman" w:hAnsi="Times New Roman" w:cs="Times New Roman"/>
                <w:sz w:val="24"/>
                <w:szCs w:val="24"/>
              </w:rPr>
              <w:t xml:space="preserve">Для експлуатації та догляду за гідротехнічними, іншими водогосподарськими спорудами і каналами </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10.05</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line="240" w:lineRule="auto"/>
              <w:rPr>
                <w:rFonts w:ascii="Times New Roman" w:hAnsi="Times New Roman" w:cs="Times New Roman"/>
                <w:sz w:val="24"/>
                <w:szCs w:val="24"/>
              </w:rPr>
            </w:pPr>
            <w:r w:rsidRPr="00CD6B45">
              <w:rPr>
                <w:rFonts w:ascii="Times New Roman" w:hAnsi="Times New Roman" w:cs="Times New Roman"/>
                <w:sz w:val="24"/>
                <w:szCs w:val="24"/>
              </w:rPr>
              <w:t xml:space="preserve">Для догляду за береговими смугами водних шляхів </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10.06</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line="240" w:lineRule="auto"/>
              <w:rPr>
                <w:rFonts w:ascii="Times New Roman" w:hAnsi="Times New Roman" w:cs="Times New Roman"/>
                <w:sz w:val="24"/>
                <w:szCs w:val="24"/>
              </w:rPr>
            </w:pPr>
            <w:r w:rsidRPr="00CD6B45">
              <w:rPr>
                <w:rFonts w:ascii="Times New Roman" w:hAnsi="Times New Roman" w:cs="Times New Roman"/>
                <w:sz w:val="24"/>
                <w:szCs w:val="24"/>
              </w:rPr>
              <w:t xml:space="preserve">Для сінокосіння </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10.07</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line="240" w:lineRule="auto"/>
              <w:rPr>
                <w:rFonts w:ascii="Times New Roman" w:hAnsi="Times New Roman" w:cs="Times New Roman"/>
                <w:sz w:val="24"/>
                <w:szCs w:val="24"/>
              </w:rPr>
            </w:pPr>
            <w:r w:rsidRPr="00CD6B45">
              <w:rPr>
                <w:rFonts w:ascii="Times New Roman" w:hAnsi="Times New Roman" w:cs="Times New Roman"/>
                <w:sz w:val="24"/>
                <w:szCs w:val="24"/>
              </w:rPr>
              <w:t xml:space="preserve">Для рибогосподарських потреб </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ind w:right="57"/>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11</w:t>
            </w:r>
          </w:p>
        </w:tc>
        <w:tc>
          <w:tcPr>
            <w:tcW w:w="4528" w:type="pct"/>
            <w:gridSpan w:val="10"/>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Землі промисловості</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11.01</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9B3163">
            <w:pPr>
              <w:spacing w:after="0" w:line="240" w:lineRule="auto"/>
              <w:ind w:right="57"/>
              <w:jc w:val="center"/>
              <w:rPr>
                <w:rFonts w:ascii="Times New Roman" w:hAnsi="Times New Roman" w:cs="Times New Roman"/>
                <w:sz w:val="24"/>
                <w:szCs w:val="24"/>
              </w:rPr>
            </w:pPr>
            <w:r w:rsidRPr="004E08FF">
              <w:rPr>
                <w:rFonts w:ascii="Times New Roman" w:hAnsi="Times New Roman" w:cs="Times New Roman"/>
                <w:sz w:val="24"/>
                <w:szCs w:val="24"/>
              </w:rPr>
              <w:t>3(</w:t>
            </w:r>
            <w:r w:rsidR="009B3163">
              <w:rPr>
                <w:rFonts w:ascii="Times New Roman" w:hAnsi="Times New Roman" w:cs="Times New Roman"/>
                <w:sz w:val="24"/>
                <w:szCs w:val="24"/>
                <w:lang w:val="uk-UA"/>
              </w:rPr>
              <w:t>9</w:t>
            </w:r>
            <w:r w:rsidRPr="004E08FF">
              <w:rPr>
                <w:rFonts w:ascii="Times New Roman" w:hAnsi="Times New Roman" w:cs="Times New Roman"/>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9B3163">
            <w:pPr>
              <w:spacing w:after="0" w:line="240" w:lineRule="auto"/>
              <w:ind w:right="57"/>
              <w:jc w:val="center"/>
              <w:rPr>
                <w:rFonts w:ascii="Times New Roman" w:hAnsi="Times New Roman" w:cs="Times New Roman"/>
                <w:sz w:val="24"/>
                <w:szCs w:val="24"/>
              </w:rPr>
            </w:pPr>
            <w:r w:rsidRPr="004E08FF">
              <w:rPr>
                <w:rFonts w:ascii="Times New Roman" w:hAnsi="Times New Roman" w:cs="Times New Roman"/>
                <w:sz w:val="24"/>
                <w:szCs w:val="24"/>
              </w:rPr>
              <w:t>3 (</w:t>
            </w:r>
            <w:r w:rsidR="009B3163">
              <w:rPr>
                <w:rFonts w:ascii="Times New Roman" w:hAnsi="Times New Roman" w:cs="Times New Roman"/>
                <w:sz w:val="24"/>
                <w:szCs w:val="24"/>
                <w:lang w:val="uk-UA"/>
              </w:rPr>
              <w:t>9</w:t>
            </w:r>
            <w:r w:rsidRPr="004E08FF">
              <w:rPr>
                <w:rFonts w:ascii="Times New Roman" w:hAnsi="Times New Roman" w:cs="Times New Roman"/>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eastAsia="ru-RU"/>
              </w:rPr>
              <w:t> </w:t>
            </w:r>
            <w:r w:rsidRPr="004E08FF">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11.02</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eastAsia="ru-RU"/>
              </w:rPr>
              <w:t xml:space="preserve">Для розміщення та експлуатації основних, підсобних і допоміжних </w:t>
            </w:r>
            <w:r w:rsidRPr="004E08FF">
              <w:rPr>
                <w:rFonts w:ascii="Times New Roman" w:eastAsia="Times New Roman" w:hAnsi="Times New Roman" w:cs="Times New Roman"/>
                <w:sz w:val="24"/>
                <w:szCs w:val="24"/>
                <w:lang w:eastAsia="ru-RU"/>
              </w:rPr>
              <w:lastRenderedPageBreak/>
              <w:t>будівель та споруд підприємств переробної, машинобудівної та іншої промисловості</w:t>
            </w:r>
            <w:r w:rsidRPr="004E08FF">
              <w:rPr>
                <w:rFonts w:ascii="Times New Roman" w:eastAsia="Times New Roman" w:hAnsi="Times New Roman" w:cs="Times New Roman"/>
                <w:sz w:val="24"/>
                <w:szCs w:val="24"/>
                <w:lang w:val="uk-UA" w:eastAsia="ru-RU"/>
              </w:rPr>
              <w:t xml:space="preserve"> (крім оброблення металевих відходів і брухту)</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ind w:right="57"/>
              <w:jc w:val="center"/>
              <w:rPr>
                <w:rFonts w:ascii="Times New Roman" w:hAnsi="Times New Roman" w:cs="Times New Roman"/>
                <w:sz w:val="24"/>
                <w:szCs w:val="24"/>
              </w:rPr>
            </w:pPr>
            <w:r w:rsidRPr="004E08FF">
              <w:rPr>
                <w:rFonts w:ascii="Times New Roman" w:hAnsi="Times New Roman" w:cs="Times New Roman"/>
                <w:sz w:val="24"/>
                <w:szCs w:val="24"/>
              </w:rPr>
              <w:lastRenderedPageBreak/>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ind w:right="57"/>
              <w:jc w:val="center"/>
              <w:rPr>
                <w:rFonts w:ascii="Times New Roman" w:hAnsi="Times New Roman" w:cs="Times New Roman"/>
                <w:sz w:val="24"/>
                <w:szCs w:val="24"/>
              </w:rPr>
            </w:pPr>
            <w:r w:rsidRPr="004E08FF">
              <w:rPr>
                <w:rFonts w:ascii="Times New Roman" w:hAnsi="Times New Roman" w:cs="Times New Roman"/>
                <w:sz w:val="24"/>
                <w:szCs w:val="24"/>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lastRenderedPageBreak/>
              <w:t>11.02</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E08FF">
              <w:rPr>
                <w:rFonts w:ascii="Times New Roman" w:eastAsia="Times New Roman" w:hAnsi="Times New Roman" w:cs="Times New Roman"/>
                <w:sz w:val="24"/>
                <w:szCs w:val="24"/>
                <w:lang w:val="uk-UA" w:eastAsia="ru-RU"/>
              </w:rPr>
              <w:t xml:space="preserve"> (для оброблення металевих відходів і  брухту)</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ind w:right="57"/>
              <w:jc w:val="center"/>
              <w:rPr>
                <w:rFonts w:ascii="Times New Roman" w:hAnsi="Times New Roman" w:cs="Times New Roman"/>
                <w:sz w:val="24"/>
                <w:szCs w:val="24"/>
              </w:rPr>
            </w:pPr>
            <w:r w:rsidRPr="004E08FF">
              <w:rPr>
                <w:rFonts w:ascii="Times New Roman" w:hAnsi="Times New Roman" w:cs="Times New Roman"/>
                <w:sz w:val="24"/>
                <w:szCs w:val="24"/>
              </w:rPr>
              <w:t>3 (</w:t>
            </w:r>
            <w:r w:rsidRPr="004E08FF">
              <w:rPr>
                <w:rFonts w:ascii="Times New Roman" w:hAnsi="Times New Roman" w:cs="Times New Roman"/>
                <w:sz w:val="24"/>
                <w:szCs w:val="24"/>
                <w:lang w:val="uk-UA"/>
              </w:rPr>
              <w:t>8</w:t>
            </w:r>
            <w:r w:rsidRPr="004E08FF">
              <w:rPr>
                <w:rFonts w:ascii="Times New Roman" w:hAnsi="Times New Roman" w:cs="Times New Roman"/>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ind w:right="57"/>
              <w:jc w:val="center"/>
              <w:rPr>
                <w:rFonts w:ascii="Times New Roman" w:hAnsi="Times New Roman" w:cs="Times New Roman"/>
                <w:sz w:val="24"/>
                <w:szCs w:val="24"/>
              </w:rPr>
            </w:pPr>
            <w:r w:rsidRPr="004E08FF">
              <w:rPr>
                <w:rFonts w:ascii="Times New Roman" w:hAnsi="Times New Roman" w:cs="Times New Roman"/>
                <w:sz w:val="24"/>
                <w:szCs w:val="24"/>
              </w:rPr>
              <w:t>3(</w:t>
            </w:r>
            <w:r w:rsidRPr="004E08FF">
              <w:rPr>
                <w:rFonts w:ascii="Times New Roman" w:hAnsi="Times New Roman" w:cs="Times New Roman"/>
                <w:sz w:val="24"/>
                <w:szCs w:val="24"/>
                <w:lang w:val="uk-UA"/>
              </w:rPr>
              <w:t>8</w:t>
            </w:r>
            <w:r w:rsidRPr="004E08FF">
              <w:rPr>
                <w:rFonts w:ascii="Times New Roman" w:hAnsi="Times New Roman" w:cs="Times New Roman"/>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5</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tabs>
                <w:tab w:val="left" w:pos="669"/>
              </w:tabs>
              <w:spacing w:after="0" w:line="240" w:lineRule="auto"/>
              <w:ind w:right="57"/>
              <w:jc w:val="center"/>
              <w:rPr>
                <w:rFonts w:ascii="Times New Roman" w:hAnsi="Times New Roman" w:cs="Times New Roman"/>
                <w:sz w:val="24"/>
                <w:szCs w:val="24"/>
              </w:rPr>
            </w:pP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ind w:right="57"/>
              <w:jc w:val="center"/>
              <w:rPr>
                <w:rFonts w:ascii="Times New Roman" w:hAnsi="Times New Roman" w:cs="Times New Roman"/>
                <w:sz w:val="24"/>
                <w:szCs w:val="24"/>
              </w:rPr>
            </w:pP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11.03</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Для розміщення та експлуатації основних, підсобних і допоміжних будівель та споруд будівельних організацій та підприємств</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tabs>
                <w:tab w:val="left" w:pos="669"/>
              </w:tabs>
              <w:spacing w:after="0" w:line="240" w:lineRule="auto"/>
              <w:ind w:right="57"/>
              <w:jc w:val="center"/>
              <w:rPr>
                <w:rFonts w:ascii="Times New Roman" w:hAnsi="Times New Roman" w:cs="Times New Roman"/>
                <w:sz w:val="24"/>
                <w:szCs w:val="24"/>
                <w:lang w:val="uk-UA"/>
              </w:rPr>
            </w:pPr>
            <w:r w:rsidRPr="004E08FF">
              <w:rPr>
                <w:rFonts w:ascii="Times New Roman" w:hAnsi="Times New Roman" w:cs="Times New Roman"/>
                <w:sz w:val="24"/>
                <w:szCs w:val="24"/>
                <w:lang w:val="uk-UA"/>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ind w:right="57"/>
              <w:jc w:val="center"/>
              <w:rPr>
                <w:rFonts w:ascii="Times New Roman" w:hAnsi="Times New Roman" w:cs="Times New Roman"/>
                <w:sz w:val="24"/>
                <w:szCs w:val="24"/>
                <w:lang w:val="uk-UA"/>
              </w:rPr>
            </w:pPr>
            <w:r w:rsidRPr="004E08FF">
              <w:rPr>
                <w:rFonts w:ascii="Times New Roman" w:hAnsi="Times New Roman" w:cs="Times New Roman"/>
                <w:sz w:val="24"/>
                <w:szCs w:val="24"/>
                <w:lang w:val="uk-UA"/>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eastAsia="ru-RU"/>
              </w:rPr>
              <w:t> </w:t>
            </w:r>
            <w:r w:rsidRPr="004E08FF">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11.04</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ind w:right="57"/>
              <w:jc w:val="center"/>
              <w:rPr>
                <w:rFonts w:ascii="Times New Roman" w:hAnsi="Times New Roman" w:cs="Times New Roman"/>
                <w:sz w:val="24"/>
                <w:szCs w:val="24"/>
                <w:lang w:val="uk-UA"/>
              </w:rPr>
            </w:pPr>
            <w:r w:rsidRPr="004E08FF">
              <w:rPr>
                <w:rFonts w:ascii="Times New Roman" w:hAnsi="Times New Roman" w:cs="Times New Roman"/>
                <w:sz w:val="24"/>
                <w:szCs w:val="24"/>
                <w:lang w:val="uk-UA"/>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ind w:right="57"/>
              <w:jc w:val="center"/>
              <w:rPr>
                <w:rFonts w:ascii="Times New Roman" w:hAnsi="Times New Roman" w:cs="Times New Roman"/>
                <w:sz w:val="24"/>
                <w:szCs w:val="24"/>
                <w:lang w:val="uk-UA"/>
              </w:rPr>
            </w:pPr>
            <w:r w:rsidRPr="004E08FF">
              <w:rPr>
                <w:rFonts w:ascii="Times New Roman" w:hAnsi="Times New Roman" w:cs="Times New Roman"/>
                <w:sz w:val="24"/>
                <w:szCs w:val="24"/>
                <w:lang w:val="uk-UA"/>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eastAsia="ru-RU"/>
              </w:rPr>
              <w:t> </w:t>
            </w:r>
            <w:r w:rsidRPr="004E08FF">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12</w:t>
            </w:r>
          </w:p>
        </w:tc>
        <w:tc>
          <w:tcPr>
            <w:tcW w:w="4528" w:type="pct"/>
            <w:gridSpan w:val="10"/>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Землі транспорту</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12.01</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Для розміщення та експлуатації будівель і споруд залізничного транспорту</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eastAsia="ru-RU"/>
              </w:rPr>
              <w:t> </w:t>
            </w:r>
            <w:r w:rsidRPr="004E08FF">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eastAsia="ru-RU"/>
              </w:rPr>
              <w:t> </w:t>
            </w:r>
            <w:r w:rsidRPr="004E08FF">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12.04</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Для розміщення та експлуатації будівель і споруд автомобільного транспорту та дорожнього господарства</w:t>
            </w:r>
            <w:r w:rsidRPr="004E08FF">
              <w:rPr>
                <w:rFonts w:ascii="Times New Roman" w:eastAsia="Times New Roman" w:hAnsi="Times New Roman" w:cs="Times New Roman"/>
                <w:sz w:val="24"/>
                <w:szCs w:val="24"/>
                <w:vertAlign w:val="superscript"/>
                <w:lang w:eastAsia="ru-RU"/>
              </w:rPr>
              <w:t>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eastAsia="ru-RU"/>
              </w:rPr>
              <w:t> </w:t>
            </w:r>
            <w:r w:rsidRPr="004E08FF">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12.06</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Для розміщення та експлуатації об'єктів трубопровідного транспорту</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12.08</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Для розміщення та експлуатації будівель і споруд додаткових транспортних послуг та допоміжних операцій</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r w:rsidRPr="004E08FF">
              <w:rPr>
                <w:rFonts w:ascii="Times New Roman" w:eastAsia="Times New Roman" w:hAnsi="Times New Roman" w:cs="Times New Roman"/>
                <w:sz w:val="24"/>
                <w:szCs w:val="24"/>
                <w:lang w:eastAsia="ru-RU"/>
              </w:rPr>
              <w:t> </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r w:rsidRPr="004E08FF">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12.09</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Для розміщення та експлуатації будівель і споруд іншого наземного транспорту</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13</w:t>
            </w:r>
          </w:p>
        </w:tc>
        <w:tc>
          <w:tcPr>
            <w:tcW w:w="4528" w:type="pct"/>
            <w:gridSpan w:val="10"/>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Землі зв'язку</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13.01</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Для розміщення та експлуатації об'єктів і споруд телекомунікацій</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eastAsia="ru-RU"/>
              </w:rPr>
              <w:t> </w:t>
            </w:r>
            <w:r w:rsidRPr="004E08FF">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r w:rsidRPr="004E08FF">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eastAsia="ru-RU"/>
              </w:rPr>
              <w:t> </w:t>
            </w:r>
            <w:r w:rsidRPr="004E08FF">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13.02</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Для розміщення та експлуатації будівель та споруд об'єктів поштового зв'язку</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9B3163">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line="240" w:lineRule="auto"/>
              <w:jc w:val="center"/>
              <w:rPr>
                <w:rFonts w:ascii="Times New Roman" w:eastAsia="Times New Roman" w:hAnsi="Times New Roman" w:cs="Times New Roman"/>
                <w:sz w:val="24"/>
                <w:szCs w:val="24"/>
                <w:lang w:val="uk-UA" w:eastAsia="ru-RU"/>
              </w:rPr>
            </w:pPr>
            <w:r w:rsidRPr="00CD6B45">
              <w:rPr>
                <w:rFonts w:ascii="Times New Roman" w:eastAsia="Times New Roman" w:hAnsi="Times New Roman" w:cs="Times New Roman"/>
                <w:sz w:val="24"/>
                <w:szCs w:val="24"/>
                <w:lang w:val="uk-UA" w:eastAsia="ru-RU"/>
              </w:rPr>
              <w:t>13.03</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rPr>
                <w:rFonts w:ascii="Times New Roman" w:hAnsi="Times New Roman" w:cs="Times New Roman"/>
                <w:sz w:val="24"/>
                <w:szCs w:val="24"/>
              </w:rPr>
            </w:pPr>
            <w:r w:rsidRPr="00CD6B45">
              <w:rPr>
                <w:rFonts w:ascii="Times New Roman" w:hAnsi="Times New Roman" w:cs="Times New Roman"/>
                <w:sz w:val="24"/>
                <w:szCs w:val="24"/>
              </w:rPr>
              <w:t xml:space="preserve">Для розміщення та експлуатації інших технічних засобів зв’язку </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line="240" w:lineRule="auto"/>
              <w:jc w:val="center"/>
              <w:rPr>
                <w:rFonts w:ascii="Times New Roman" w:eastAsia="Times New Roman" w:hAnsi="Times New Roman" w:cs="Times New Roman"/>
                <w:sz w:val="24"/>
                <w:szCs w:val="24"/>
                <w:lang w:val="uk-UA" w:eastAsia="ru-RU"/>
              </w:rPr>
            </w:pPr>
            <w:r w:rsidRPr="00CD6B45">
              <w:rPr>
                <w:rFonts w:ascii="Times New Roman" w:eastAsia="Times New Roman" w:hAnsi="Times New Roman" w:cs="Times New Roman"/>
                <w:sz w:val="24"/>
                <w:szCs w:val="24"/>
                <w:lang w:val="uk-UA" w:eastAsia="ru-RU"/>
              </w:rPr>
              <w:t>13.04</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rPr>
                <w:rFonts w:ascii="Times New Roman" w:hAnsi="Times New Roman" w:cs="Times New Roman"/>
                <w:sz w:val="24"/>
                <w:szCs w:val="24"/>
              </w:rPr>
            </w:pPr>
            <w:r w:rsidRPr="00CD6B45">
              <w:rPr>
                <w:rFonts w:ascii="Times New Roman" w:hAnsi="Times New Roman" w:cs="Times New Roman"/>
                <w:sz w:val="24"/>
                <w:szCs w:val="24"/>
              </w:rPr>
              <w:t xml:space="preserve">Для цілей підрозділів 13.01-13.03, </w:t>
            </w:r>
            <w:r w:rsidRPr="00CD6B45">
              <w:rPr>
                <w:rFonts w:ascii="Times New Roman" w:hAnsi="Times New Roman" w:cs="Times New Roman"/>
                <w:sz w:val="24"/>
                <w:szCs w:val="24"/>
              </w:rPr>
              <w:lastRenderedPageBreak/>
              <w:t>13.05 та для збереження та використання земель природно-заповідного фонду</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8</w:t>
            </w:r>
            <w:r w:rsidR="009B3163" w:rsidRPr="004E08FF">
              <w:rPr>
                <w:rFonts w:ascii="Times New Roman" w:hAnsi="Times New Roman" w:cs="Times New Roman"/>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lastRenderedPageBreak/>
              <w:t>14</w:t>
            </w:r>
          </w:p>
        </w:tc>
        <w:tc>
          <w:tcPr>
            <w:tcW w:w="4528" w:type="pct"/>
            <w:gridSpan w:val="10"/>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Землі енергетики</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14.01</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9B3163">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eastAsia="ru-RU"/>
              </w:rPr>
              <w:t> </w:t>
            </w:r>
            <w:r w:rsidRPr="004E08FF">
              <w:rPr>
                <w:rFonts w:ascii="Times New Roman" w:eastAsia="Times New Roman" w:hAnsi="Times New Roman" w:cs="Times New Roman"/>
                <w:sz w:val="24"/>
                <w:szCs w:val="24"/>
                <w:lang w:val="uk-UA" w:eastAsia="ru-RU"/>
              </w:rPr>
              <w:t>3 (</w:t>
            </w:r>
            <w:r w:rsidR="009B3163">
              <w:rPr>
                <w:rFonts w:ascii="Times New Roman" w:eastAsia="Times New Roman" w:hAnsi="Times New Roman" w:cs="Times New Roman"/>
                <w:sz w:val="24"/>
                <w:szCs w:val="24"/>
                <w:lang w:val="uk-UA" w:eastAsia="ru-RU"/>
              </w:rPr>
              <w:t>10</w:t>
            </w:r>
            <w:r w:rsidRPr="004E08FF">
              <w:rPr>
                <w:rFonts w:ascii="Times New Roman" w:eastAsia="Times New Roman" w:hAnsi="Times New Roman" w:cs="Times New Roman"/>
                <w:sz w:val="24"/>
                <w:szCs w:val="24"/>
                <w:lang w:val="uk-UA" w:eastAsia="ru-RU"/>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9B3163">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3(</w:t>
            </w:r>
            <w:r w:rsidR="009B3163">
              <w:rPr>
                <w:rFonts w:ascii="Times New Roman" w:eastAsia="Times New Roman" w:hAnsi="Times New Roman" w:cs="Times New Roman"/>
                <w:sz w:val="24"/>
                <w:szCs w:val="24"/>
                <w:lang w:val="uk-UA" w:eastAsia="ru-RU"/>
              </w:rPr>
              <w:t>10</w:t>
            </w:r>
            <w:r w:rsidRPr="004E08FF">
              <w:rPr>
                <w:rFonts w:ascii="Times New Roman" w:eastAsia="Times New Roman" w:hAnsi="Times New Roman" w:cs="Times New Roman"/>
                <w:sz w:val="24"/>
                <w:szCs w:val="24"/>
                <w:lang w:val="uk-UA" w:eastAsia="ru-RU"/>
              </w:rPr>
              <w:t>*)</w:t>
            </w:r>
            <w:r w:rsidRPr="004E08FF">
              <w:rPr>
                <w:rFonts w:ascii="Times New Roman" w:eastAsia="Times New Roman" w:hAnsi="Times New Roman" w:cs="Times New Roman"/>
                <w:sz w:val="24"/>
                <w:szCs w:val="24"/>
                <w:lang w:eastAsia="ru-RU"/>
              </w:rPr>
              <w:t> </w:t>
            </w:r>
            <w:r w:rsidRPr="004E08FF">
              <w:rPr>
                <w:rFonts w:ascii="Times New Roman" w:eastAsia="Times New Roman" w:hAnsi="Times New Roman" w:cs="Times New Roman"/>
                <w:sz w:val="24"/>
                <w:szCs w:val="24"/>
                <w:lang w:val="uk-UA" w:eastAsia="ru-RU"/>
              </w:rPr>
              <w:t xml:space="preserve">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val="uk-UA" w:eastAsia="ru-RU"/>
              </w:rPr>
              <w:t>5</w:t>
            </w:r>
            <w:r w:rsidRPr="004E08FF">
              <w:rPr>
                <w:rFonts w:ascii="Times New Roman" w:eastAsia="Times New Roman" w:hAnsi="Times New Roman" w:cs="Times New Roman"/>
                <w:sz w:val="24"/>
                <w:szCs w:val="24"/>
                <w:lang w:eastAsia="ru-RU"/>
              </w:rPr>
              <w:t> </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eastAsia="ru-RU"/>
              </w:rPr>
              <w:t> </w:t>
            </w:r>
            <w:r w:rsidRPr="004E08FF">
              <w:rPr>
                <w:rFonts w:ascii="Times New Roman" w:eastAsia="Times New Roman" w:hAnsi="Times New Roman" w:cs="Times New Roman"/>
                <w:sz w:val="24"/>
                <w:szCs w:val="24"/>
                <w:lang w:val="uk-UA" w:eastAsia="ru-RU"/>
              </w:rPr>
              <w:t>5</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4E08FF" w:rsidRDefault="00356E2B" w:rsidP="00706181">
            <w:pPr>
              <w:spacing w:after="0" w:line="240" w:lineRule="auto"/>
              <w:jc w:val="center"/>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14.02</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4E08FF" w:rsidRDefault="00356E2B" w:rsidP="00706181">
            <w:pPr>
              <w:spacing w:after="0" w:line="240" w:lineRule="auto"/>
              <w:rPr>
                <w:rFonts w:ascii="Times New Roman" w:eastAsia="Times New Roman" w:hAnsi="Times New Roman" w:cs="Times New Roman"/>
                <w:sz w:val="24"/>
                <w:szCs w:val="24"/>
                <w:lang w:eastAsia="ru-RU"/>
              </w:rPr>
            </w:pPr>
            <w:r w:rsidRPr="004E08FF">
              <w:rPr>
                <w:rFonts w:ascii="Times New Roman" w:eastAsia="Times New Roman" w:hAnsi="Times New Roman" w:cs="Times New Roman"/>
                <w:sz w:val="24"/>
                <w:szCs w:val="24"/>
                <w:lang w:eastAsia="ru-RU"/>
              </w:rPr>
              <w:t>Для розміщення, будівництва, експлуатації та обслуговування будівель і споруд об’єктів передачі електричної та теплової енергії</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4E08FF" w:rsidRDefault="00356E2B" w:rsidP="009B3163">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3 (</w:t>
            </w:r>
            <w:r w:rsidR="009B3163">
              <w:rPr>
                <w:rFonts w:ascii="Times New Roman" w:eastAsia="Times New Roman" w:hAnsi="Times New Roman" w:cs="Times New Roman"/>
                <w:sz w:val="24"/>
                <w:szCs w:val="24"/>
                <w:lang w:val="uk-UA" w:eastAsia="ru-RU"/>
              </w:rPr>
              <w:t>10</w:t>
            </w:r>
            <w:r w:rsidRPr="004E08FF">
              <w:rPr>
                <w:rFonts w:ascii="Times New Roman" w:eastAsia="Times New Roman" w:hAnsi="Times New Roman" w:cs="Times New Roman"/>
                <w:sz w:val="24"/>
                <w:szCs w:val="24"/>
                <w:lang w:val="uk-UA" w:eastAsia="ru-RU"/>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4E08FF" w:rsidRDefault="00356E2B" w:rsidP="009B3163">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3 (</w:t>
            </w:r>
            <w:r w:rsidR="009B3163">
              <w:rPr>
                <w:rFonts w:ascii="Times New Roman" w:eastAsia="Times New Roman" w:hAnsi="Times New Roman" w:cs="Times New Roman"/>
                <w:sz w:val="24"/>
                <w:szCs w:val="24"/>
                <w:lang w:val="uk-UA" w:eastAsia="ru-RU"/>
              </w:rPr>
              <w:t>10</w:t>
            </w:r>
            <w:r w:rsidRPr="004E08FF">
              <w:rPr>
                <w:rFonts w:ascii="Times New Roman" w:eastAsia="Times New Roman" w:hAnsi="Times New Roman" w:cs="Times New Roman"/>
                <w:sz w:val="24"/>
                <w:szCs w:val="24"/>
                <w:lang w:val="uk-UA" w:eastAsia="ru-RU"/>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4E08FF" w:rsidRDefault="00356E2B" w:rsidP="00706181">
            <w:pPr>
              <w:spacing w:after="0" w:line="240" w:lineRule="auto"/>
              <w:jc w:val="center"/>
              <w:rPr>
                <w:rFonts w:ascii="Times New Roman" w:eastAsia="Times New Roman" w:hAnsi="Times New Roman" w:cs="Times New Roman"/>
                <w:sz w:val="24"/>
                <w:szCs w:val="24"/>
                <w:lang w:val="uk-UA" w:eastAsia="ru-RU"/>
              </w:rPr>
            </w:pPr>
            <w:r w:rsidRPr="004E08FF">
              <w:rPr>
                <w:rFonts w:ascii="Times New Roman" w:eastAsia="Times New Roman" w:hAnsi="Times New Roman" w:cs="Times New Roman"/>
                <w:sz w:val="24"/>
                <w:szCs w:val="24"/>
                <w:lang w:val="uk-UA" w:eastAsia="ru-RU"/>
              </w:rPr>
              <w:t>5</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line="240" w:lineRule="auto"/>
              <w:rPr>
                <w:rFonts w:ascii="Times New Roman" w:eastAsia="Times New Roman" w:hAnsi="Times New Roman" w:cs="Times New Roman"/>
                <w:sz w:val="24"/>
                <w:szCs w:val="24"/>
                <w:lang w:eastAsia="ru-RU"/>
              </w:rPr>
            </w:pPr>
            <w:r w:rsidRPr="00CD6B45">
              <w:rPr>
                <w:rFonts w:ascii="Times New Roman" w:hAnsi="Times New Roman" w:cs="Times New Roman"/>
                <w:noProof/>
                <w:sz w:val="24"/>
                <w:szCs w:val="24"/>
                <w:lang w:val="en-US"/>
              </w:rPr>
              <w:t>Землі оборони</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line="240" w:lineRule="auto"/>
              <w:rPr>
                <w:rFonts w:ascii="Times New Roman" w:eastAsia="Times New Roman" w:hAnsi="Times New Roman" w:cs="Times New Roman"/>
                <w:sz w:val="24"/>
                <w:szCs w:val="24"/>
                <w:lang w:eastAsia="ru-RU"/>
              </w:rPr>
            </w:pPr>
            <w:r w:rsidRPr="00CD6B45">
              <w:rPr>
                <w:rFonts w:ascii="Times New Roman" w:hAnsi="Times New Roman" w:cs="Times New Roman"/>
                <w:noProof/>
                <w:sz w:val="24"/>
                <w:szCs w:val="24"/>
                <w:lang w:val="en-US"/>
              </w:rPr>
              <w:t>Землі запасу</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9B316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9</w:t>
            </w:r>
            <w:r w:rsidR="009B3163" w:rsidRPr="004E08FF">
              <w:rPr>
                <w:rFonts w:ascii="Times New Roman" w:hAnsi="Times New Roman" w:cs="Times New Roman"/>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9</w:t>
            </w:r>
            <w:r w:rsidR="009B3163" w:rsidRPr="004E08FF">
              <w:rPr>
                <w:rFonts w:ascii="Times New Roman" w:hAnsi="Times New Roman" w:cs="Times New Roman"/>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rPr>
                <w:rFonts w:ascii="Times New Roman" w:hAnsi="Times New Roman" w:cs="Times New Roman"/>
                <w:sz w:val="24"/>
                <w:szCs w:val="24"/>
              </w:rPr>
            </w:pPr>
            <w:r w:rsidRPr="00CD6B45">
              <w:rPr>
                <w:rFonts w:ascii="Times New Roman" w:hAnsi="Times New Roman" w:cs="Times New Roman"/>
                <w:sz w:val="24"/>
                <w:szCs w:val="24"/>
              </w:rPr>
              <w:t xml:space="preserve">Землі резервного фонду </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9</w:t>
            </w:r>
            <w:r w:rsidR="009B3163" w:rsidRPr="004E08FF">
              <w:rPr>
                <w:rFonts w:ascii="Times New Roman" w:hAnsi="Times New Roman" w:cs="Times New Roman"/>
                <w:sz w:val="24"/>
                <w:szCs w:val="24"/>
              </w:rPr>
              <w:t>*)</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9B3163" w:rsidRPr="004E08FF">
              <w:rPr>
                <w:rFonts w:ascii="Times New Roman" w:hAnsi="Times New Roman" w:cs="Times New Roman"/>
                <w:sz w:val="24"/>
                <w:szCs w:val="24"/>
              </w:rPr>
              <w:t>(</w:t>
            </w:r>
            <w:r w:rsidR="009B3163">
              <w:rPr>
                <w:rFonts w:ascii="Times New Roman" w:hAnsi="Times New Roman" w:cs="Times New Roman"/>
                <w:sz w:val="24"/>
                <w:szCs w:val="24"/>
                <w:lang w:val="uk-UA"/>
              </w:rPr>
              <w:t>9</w:t>
            </w:r>
            <w:r w:rsidR="009B3163" w:rsidRPr="004E08FF">
              <w:rPr>
                <w:rFonts w:ascii="Times New Roman" w:hAnsi="Times New Roman" w:cs="Times New Roman"/>
                <w:sz w:val="24"/>
                <w:szCs w:val="24"/>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356E2B" w:rsidRPr="004E08FF" w:rsidTr="00706181">
        <w:tblPrEx>
          <w:jc w:val="left"/>
        </w:tblPrEx>
        <w:tc>
          <w:tcPr>
            <w:tcW w:w="4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195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CD6B45" w:rsidRDefault="00356E2B" w:rsidP="00706181">
            <w:pPr>
              <w:spacing w:after="0"/>
              <w:rPr>
                <w:rFonts w:ascii="Times New Roman" w:hAnsi="Times New Roman" w:cs="Times New Roman"/>
                <w:sz w:val="24"/>
                <w:szCs w:val="24"/>
              </w:rPr>
            </w:pPr>
            <w:r w:rsidRPr="00CD6B45">
              <w:rPr>
                <w:rFonts w:ascii="Times New Roman" w:hAnsi="Times New Roman" w:cs="Times New Roman"/>
                <w:sz w:val="24"/>
                <w:szCs w:val="24"/>
              </w:rPr>
              <w:t>Землі загального користування4</w:t>
            </w:r>
          </w:p>
        </w:tc>
        <w:tc>
          <w:tcPr>
            <w:tcW w:w="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5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56E2B" w:rsidRPr="00006F08" w:rsidRDefault="00356E2B" w:rsidP="007061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bl>
    <w:p w:rsidR="00481C24" w:rsidRPr="004E08FF" w:rsidRDefault="00481C24" w:rsidP="00481C24">
      <w:pPr>
        <w:shd w:val="clear" w:color="auto" w:fill="FFFFFF"/>
        <w:spacing w:after="0" w:line="360" w:lineRule="atLeast"/>
        <w:jc w:val="both"/>
        <w:rPr>
          <w:rFonts w:ascii="Times New Roman" w:eastAsia="Times New Roman" w:hAnsi="Times New Roman" w:cs="Times New Roman"/>
          <w:sz w:val="24"/>
          <w:szCs w:val="24"/>
          <w:lang w:val="uk-UA" w:eastAsia="ru-RU"/>
        </w:rPr>
      </w:pPr>
      <w:r w:rsidRPr="004E08FF">
        <w:rPr>
          <w:rFonts w:ascii="Times New Roman" w:hAnsi="Times New Roman" w:cs="Times New Roman"/>
          <w:b/>
          <w:sz w:val="24"/>
          <w:szCs w:val="24"/>
        </w:rPr>
        <w:t xml:space="preserve">* за земельні ділянки, </w:t>
      </w:r>
      <w:r w:rsidRPr="004E08FF">
        <w:rPr>
          <w:rFonts w:ascii="Times New Roman" w:hAnsi="Times New Roman" w:cs="Times New Roman"/>
          <w:b/>
          <w:sz w:val="24"/>
          <w:szCs w:val="24"/>
          <w:shd w:val="clear" w:color="auto" w:fill="FFFFFF"/>
        </w:rPr>
        <w:t>які перебувають у постійному користуванні суб’єктів господарювання (крім державної та комунальної форми власності)</w:t>
      </w:r>
      <w:r w:rsidRPr="004E08FF">
        <w:rPr>
          <w:rFonts w:ascii="Times New Roman" w:eastAsia="Times New Roman" w:hAnsi="Times New Roman" w:cs="Times New Roman"/>
          <w:sz w:val="24"/>
          <w:szCs w:val="24"/>
          <w:lang w:val="uk-UA" w:eastAsia="ru-RU"/>
        </w:rPr>
        <w:t xml:space="preserve"> .</w:t>
      </w:r>
    </w:p>
    <w:p w:rsidR="00481C24" w:rsidRPr="004E08FF" w:rsidRDefault="00481C24" w:rsidP="00481C24">
      <w:pPr>
        <w:widowControl w:val="0"/>
        <w:tabs>
          <w:tab w:val="left" w:pos="0"/>
        </w:tabs>
        <w:suppressAutoHyphens/>
        <w:spacing w:after="0" w:line="240" w:lineRule="auto"/>
        <w:jc w:val="right"/>
        <w:rPr>
          <w:rFonts w:ascii="Times New Roman" w:eastAsia="Lucida Sans Unicode" w:hAnsi="Times New Roman" w:cs="Times New Roman"/>
          <w:kern w:val="1"/>
          <w:sz w:val="28"/>
          <w:szCs w:val="28"/>
          <w:lang w:val="uk-UA"/>
        </w:rPr>
      </w:pPr>
    </w:p>
    <w:p w:rsidR="00481C24" w:rsidRPr="004E08FF" w:rsidRDefault="00481C24" w:rsidP="00481C24">
      <w:pPr>
        <w:widowControl w:val="0"/>
        <w:tabs>
          <w:tab w:val="left" w:pos="0"/>
        </w:tabs>
        <w:suppressAutoHyphens/>
        <w:spacing w:after="0" w:line="240" w:lineRule="auto"/>
        <w:jc w:val="right"/>
        <w:rPr>
          <w:rFonts w:ascii="Times New Roman" w:eastAsia="Lucida Sans Unicode" w:hAnsi="Times New Roman" w:cs="Times New Roman"/>
          <w:kern w:val="1"/>
          <w:sz w:val="28"/>
          <w:szCs w:val="28"/>
          <w:lang w:val="uk-UA"/>
        </w:rPr>
      </w:pPr>
    </w:p>
    <w:p w:rsidR="00481C24" w:rsidRPr="004E08FF" w:rsidRDefault="00481C24" w:rsidP="00481C24">
      <w:pPr>
        <w:widowControl w:val="0"/>
        <w:tabs>
          <w:tab w:val="left" w:pos="0"/>
        </w:tabs>
        <w:suppressAutoHyphens/>
        <w:spacing w:after="0" w:line="240" w:lineRule="auto"/>
        <w:jc w:val="right"/>
        <w:rPr>
          <w:rFonts w:ascii="Times New Roman" w:eastAsia="Lucida Sans Unicode" w:hAnsi="Times New Roman" w:cs="Times New Roman"/>
          <w:kern w:val="1"/>
          <w:sz w:val="28"/>
          <w:szCs w:val="28"/>
          <w:lang w:val="uk-UA"/>
        </w:rPr>
      </w:pPr>
    </w:p>
    <w:p w:rsidR="00481C24" w:rsidRPr="004E08FF" w:rsidRDefault="00481C24" w:rsidP="00D91160">
      <w:pPr>
        <w:spacing w:after="0" w:line="240" w:lineRule="auto"/>
        <w:ind w:right="57"/>
        <w:jc w:val="both"/>
        <w:rPr>
          <w:rFonts w:ascii="Times New Roman" w:hAnsi="Times New Roman" w:cs="Times New Roman"/>
          <w:b/>
          <w:bCs/>
          <w:sz w:val="28"/>
          <w:szCs w:val="28"/>
          <w:lang w:val="uk-UA"/>
        </w:rPr>
      </w:pPr>
      <w:r w:rsidRPr="004E08FF">
        <w:rPr>
          <w:rFonts w:ascii="Times New Roman" w:eastAsia="Times New Roman" w:hAnsi="Times New Roman" w:cs="Times New Roman"/>
          <w:sz w:val="28"/>
          <w:szCs w:val="28"/>
          <w:lang w:val="uk-UA" w:eastAsia="zh-CN"/>
        </w:rPr>
        <w:t xml:space="preserve">Секретар міської ради                                                                  </w:t>
      </w:r>
      <w:r w:rsidR="00D91160">
        <w:rPr>
          <w:rFonts w:ascii="Times New Roman" w:eastAsia="Times New Roman" w:hAnsi="Times New Roman" w:cs="Times New Roman"/>
          <w:sz w:val="28"/>
          <w:szCs w:val="28"/>
          <w:lang w:val="uk-UA" w:eastAsia="zh-CN"/>
        </w:rPr>
        <w:t xml:space="preserve">           </w:t>
      </w:r>
      <w:r w:rsidRPr="004E08FF">
        <w:rPr>
          <w:rFonts w:ascii="Times New Roman" w:eastAsia="Times New Roman" w:hAnsi="Times New Roman" w:cs="Times New Roman"/>
          <w:sz w:val="28"/>
          <w:szCs w:val="28"/>
          <w:lang w:val="uk-UA" w:eastAsia="zh-CN"/>
        </w:rPr>
        <w:t xml:space="preserve"> Л.І.СУВИД</w:t>
      </w:r>
    </w:p>
    <w:p w:rsidR="00481C24" w:rsidRPr="004E08FF"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Pr="004E08FF" w:rsidRDefault="00481C24" w:rsidP="00481C24">
      <w:pPr>
        <w:widowControl w:val="0"/>
        <w:tabs>
          <w:tab w:val="left" w:pos="0"/>
        </w:tabs>
        <w:suppressAutoHyphens/>
        <w:spacing w:after="0" w:line="240" w:lineRule="auto"/>
        <w:jc w:val="right"/>
        <w:rPr>
          <w:rFonts w:ascii="Times New Roman" w:eastAsia="Lucida Sans Unicode" w:hAnsi="Times New Roman" w:cs="Times New Roman"/>
          <w:kern w:val="1"/>
          <w:sz w:val="28"/>
          <w:szCs w:val="28"/>
          <w:lang w:val="uk-UA"/>
        </w:rPr>
      </w:pPr>
    </w:p>
    <w:p w:rsidR="00481C24" w:rsidRPr="004E08FF" w:rsidRDefault="00481C24" w:rsidP="00481C24">
      <w:pPr>
        <w:widowControl w:val="0"/>
        <w:tabs>
          <w:tab w:val="left" w:pos="0"/>
        </w:tabs>
        <w:suppressAutoHyphens/>
        <w:spacing w:after="0" w:line="240" w:lineRule="auto"/>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356E2B" w:rsidRDefault="00356E2B"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481C24" w:rsidRPr="009A4DBD" w:rsidRDefault="00BC165B" w:rsidP="00BC165B">
      <w:pPr>
        <w:widowControl w:val="0"/>
        <w:suppressAutoHyphens/>
        <w:spacing w:after="0" w:line="240" w:lineRule="auto"/>
        <w:ind w:left="6096"/>
        <w:jc w:val="both"/>
        <w:rPr>
          <w:rFonts w:ascii="Times New Roman" w:eastAsia="Lucida Sans Unicode" w:hAnsi="Times New Roman" w:cs="Times New Roman"/>
          <w:b/>
          <w:color w:val="000000"/>
          <w:kern w:val="1"/>
          <w:sz w:val="28"/>
          <w:szCs w:val="28"/>
          <w:lang w:val="uk-UA"/>
        </w:rPr>
      </w:pPr>
      <w:r>
        <w:rPr>
          <w:rFonts w:ascii="Times New Roman" w:eastAsia="Lucida Sans Unicode" w:hAnsi="Times New Roman" w:cs="Times New Roman"/>
          <w:kern w:val="1"/>
          <w:sz w:val="28"/>
          <w:szCs w:val="28"/>
          <w:lang w:val="uk-UA"/>
        </w:rPr>
        <w:t xml:space="preserve">         </w:t>
      </w:r>
      <w:r w:rsidR="00481C24" w:rsidRPr="004E08FF">
        <w:rPr>
          <w:rFonts w:ascii="Times New Roman" w:eastAsia="Lucida Sans Unicode" w:hAnsi="Times New Roman" w:cs="Times New Roman"/>
          <w:kern w:val="1"/>
          <w:sz w:val="28"/>
          <w:szCs w:val="28"/>
          <w:lang w:val="uk-UA"/>
        </w:rPr>
        <w:t xml:space="preserve">Додаток </w:t>
      </w:r>
      <w:r w:rsidR="00481C24">
        <w:rPr>
          <w:rFonts w:ascii="Times New Roman" w:eastAsia="Lucida Sans Unicode" w:hAnsi="Times New Roman" w:cs="Times New Roman"/>
          <w:kern w:val="1"/>
          <w:sz w:val="28"/>
          <w:szCs w:val="28"/>
          <w:lang w:val="uk-UA"/>
        </w:rPr>
        <w:t>2</w:t>
      </w:r>
      <w:r w:rsidR="00481C24" w:rsidRPr="004E08FF">
        <w:rPr>
          <w:rFonts w:ascii="Times New Roman" w:eastAsia="Lucida Sans Unicode" w:hAnsi="Times New Roman" w:cs="Times New Roman"/>
          <w:kern w:val="1"/>
          <w:sz w:val="28"/>
          <w:szCs w:val="28"/>
          <w:lang w:val="uk-UA"/>
        </w:rPr>
        <w:t>.</w:t>
      </w:r>
      <w:r w:rsidR="00481C24">
        <w:rPr>
          <w:rFonts w:ascii="Times New Roman" w:eastAsia="Lucida Sans Unicode" w:hAnsi="Times New Roman" w:cs="Times New Roman"/>
          <w:color w:val="000000"/>
          <w:kern w:val="1"/>
          <w:sz w:val="28"/>
          <w:szCs w:val="28"/>
          <w:lang w:val="uk-UA"/>
        </w:rPr>
        <w:t>3</w:t>
      </w:r>
    </w:p>
    <w:p w:rsidR="00BC165B" w:rsidRDefault="00BC165B" w:rsidP="00BC165B">
      <w:pPr>
        <w:widowControl w:val="0"/>
        <w:suppressAutoHyphens/>
        <w:spacing w:after="0" w:line="240" w:lineRule="auto"/>
        <w:ind w:left="6096"/>
        <w:jc w:val="both"/>
        <w:rPr>
          <w:rFonts w:ascii="Times New Roman" w:eastAsia="Lucida Sans Unicode" w:hAnsi="Times New Roman" w:cs="Times New Roman"/>
          <w:b/>
          <w:color w:val="000000"/>
          <w:kern w:val="1"/>
          <w:sz w:val="28"/>
          <w:szCs w:val="28"/>
          <w:lang w:val="uk-UA"/>
        </w:rPr>
      </w:pPr>
      <w:r>
        <w:rPr>
          <w:rFonts w:ascii="Times New Roman" w:eastAsia="Lucida Sans Unicode" w:hAnsi="Times New Roman" w:cs="Times New Roman"/>
          <w:color w:val="000000"/>
          <w:kern w:val="1"/>
          <w:sz w:val="28"/>
          <w:szCs w:val="28"/>
          <w:lang w:val="uk-UA"/>
        </w:rPr>
        <w:t xml:space="preserve">         д</w:t>
      </w:r>
      <w:r w:rsidR="00481C24" w:rsidRPr="009A4DBD">
        <w:rPr>
          <w:rFonts w:ascii="Times New Roman" w:eastAsia="Lucida Sans Unicode" w:hAnsi="Times New Roman" w:cs="Times New Roman"/>
          <w:color w:val="000000"/>
          <w:kern w:val="1"/>
          <w:sz w:val="28"/>
          <w:szCs w:val="28"/>
          <w:lang w:val="uk-UA"/>
        </w:rPr>
        <w:t xml:space="preserve">о Положення </w:t>
      </w:r>
    </w:p>
    <w:p w:rsidR="00481C24" w:rsidRPr="009A4DBD" w:rsidRDefault="00BC165B" w:rsidP="00BC165B">
      <w:pPr>
        <w:widowControl w:val="0"/>
        <w:suppressAutoHyphens/>
        <w:spacing w:after="0" w:line="240" w:lineRule="auto"/>
        <w:ind w:left="6096"/>
        <w:jc w:val="both"/>
        <w:rPr>
          <w:rFonts w:ascii="Times New Roman" w:eastAsia="Lucida Sans Unicode" w:hAnsi="Times New Roman" w:cs="Times New Roman"/>
          <w:b/>
          <w:color w:val="000000"/>
          <w:kern w:val="1"/>
          <w:sz w:val="28"/>
          <w:szCs w:val="28"/>
          <w:lang w:val="uk-UA"/>
        </w:rPr>
      </w:pPr>
      <w:r>
        <w:rPr>
          <w:rFonts w:ascii="Times New Roman" w:eastAsia="Lucida Sans Unicode" w:hAnsi="Times New Roman" w:cs="Times New Roman"/>
          <w:b/>
          <w:color w:val="000000"/>
          <w:kern w:val="1"/>
          <w:sz w:val="28"/>
          <w:szCs w:val="28"/>
          <w:lang w:val="uk-UA"/>
        </w:rPr>
        <w:t xml:space="preserve">         </w:t>
      </w:r>
      <w:r>
        <w:rPr>
          <w:rFonts w:ascii="Times New Roman" w:eastAsia="Lucida Sans Unicode" w:hAnsi="Times New Roman" w:cs="Times New Roman"/>
          <w:color w:val="000000"/>
          <w:kern w:val="1"/>
          <w:sz w:val="28"/>
          <w:szCs w:val="28"/>
          <w:lang w:val="uk-UA"/>
        </w:rPr>
        <w:t>п</w:t>
      </w:r>
      <w:r w:rsidR="00481C24" w:rsidRPr="009A4DBD">
        <w:rPr>
          <w:rFonts w:ascii="Times New Roman" w:eastAsia="Lucida Sans Unicode" w:hAnsi="Times New Roman" w:cs="Times New Roman"/>
          <w:color w:val="000000"/>
          <w:kern w:val="1"/>
          <w:sz w:val="28"/>
          <w:szCs w:val="28"/>
          <w:lang w:val="uk-UA"/>
        </w:rPr>
        <w:t xml:space="preserve">ро </w:t>
      </w:r>
      <w:r w:rsidR="00481C24">
        <w:rPr>
          <w:rFonts w:ascii="Times New Roman" w:eastAsia="Lucida Sans Unicode" w:hAnsi="Times New Roman" w:cs="Times New Roman"/>
          <w:color w:val="000000"/>
          <w:kern w:val="1"/>
          <w:sz w:val="28"/>
          <w:szCs w:val="28"/>
          <w:lang w:val="uk-UA"/>
        </w:rPr>
        <w:t>земельний податок</w:t>
      </w:r>
    </w:p>
    <w:p w:rsidR="00481C24" w:rsidRDefault="00481C24" w:rsidP="00481C24">
      <w:pPr>
        <w:spacing w:after="0" w:line="240" w:lineRule="auto"/>
        <w:ind w:right="57"/>
        <w:jc w:val="right"/>
        <w:rPr>
          <w:rFonts w:ascii="Times New Roman" w:hAnsi="Times New Roman" w:cs="Times New Roman"/>
          <w:b/>
          <w:color w:val="000000"/>
          <w:sz w:val="28"/>
          <w:szCs w:val="28"/>
          <w:lang w:val="uk-UA"/>
        </w:rPr>
      </w:pPr>
    </w:p>
    <w:p w:rsidR="00481C24" w:rsidRPr="009A4DBD" w:rsidRDefault="00481C24" w:rsidP="00481C24">
      <w:pPr>
        <w:spacing w:after="0" w:line="240" w:lineRule="auto"/>
        <w:ind w:right="57"/>
        <w:jc w:val="center"/>
        <w:rPr>
          <w:rFonts w:ascii="Times New Roman" w:hAnsi="Times New Roman" w:cs="Times New Roman"/>
          <w:b/>
          <w:color w:val="000000"/>
          <w:sz w:val="28"/>
          <w:szCs w:val="28"/>
          <w:lang w:eastAsia="uk-UA"/>
        </w:rPr>
      </w:pPr>
      <w:r w:rsidRPr="009A4DBD">
        <w:rPr>
          <w:rFonts w:ascii="Times New Roman" w:hAnsi="Times New Roman" w:cs="Times New Roman"/>
          <w:b/>
          <w:color w:val="000000"/>
          <w:sz w:val="28"/>
          <w:szCs w:val="28"/>
        </w:rPr>
        <w:t xml:space="preserve">Пільги зі сплати земельного </w:t>
      </w:r>
      <w:r w:rsidRPr="009A4DBD">
        <w:rPr>
          <w:rFonts w:ascii="Times New Roman" w:hAnsi="Times New Roman" w:cs="Times New Roman"/>
          <w:b/>
          <w:color w:val="000000"/>
          <w:sz w:val="28"/>
          <w:szCs w:val="28"/>
          <w:lang w:eastAsia="uk-UA"/>
        </w:rPr>
        <w:t>податку</w:t>
      </w:r>
      <w:r w:rsidRPr="009A4DBD">
        <w:rPr>
          <w:rFonts w:ascii="Times New Roman" w:hAnsi="Times New Roman" w:cs="Times New Roman"/>
          <w:b/>
          <w:color w:val="000000"/>
          <w:sz w:val="28"/>
          <w:szCs w:val="28"/>
          <w:lang w:val="uk-UA" w:eastAsia="uk-UA"/>
        </w:rPr>
        <w:t xml:space="preserve"> </w:t>
      </w:r>
      <w:r w:rsidRPr="009A4DBD">
        <w:rPr>
          <w:rFonts w:ascii="Times New Roman" w:hAnsi="Times New Roman" w:cs="Times New Roman"/>
          <w:b/>
          <w:bCs/>
          <w:color w:val="000000"/>
          <w:sz w:val="28"/>
          <w:szCs w:val="28"/>
        </w:rPr>
        <w:t>на 20</w:t>
      </w:r>
      <w:r w:rsidR="00885F48">
        <w:rPr>
          <w:rFonts w:ascii="Times New Roman" w:hAnsi="Times New Roman" w:cs="Times New Roman"/>
          <w:b/>
          <w:bCs/>
          <w:color w:val="000000"/>
          <w:sz w:val="28"/>
          <w:szCs w:val="28"/>
          <w:lang w:val="uk-UA"/>
        </w:rPr>
        <w:t>2</w:t>
      </w:r>
      <w:r w:rsidR="00D02A33">
        <w:rPr>
          <w:rFonts w:ascii="Times New Roman" w:hAnsi="Times New Roman" w:cs="Times New Roman"/>
          <w:b/>
          <w:bCs/>
          <w:color w:val="000000"/>
          <w:sz w:val="28"/>
          <w:szCs w:val="28"/>
          <w:lang w:val="uk-UA"/>
        </w:rPr>
        <w:t>1</w:t>
      </w:r>
      <w:r w:rsidRPr="009A4DBD">
        <w:rPr>
          <w:rFonts w:ascii="Times New Roman" w:hAnsi="Times New Roman" w:cs="Times New Roman"/>
          <w:b/>
          <w:bCs/>
          <w:color w:val="000000"/>
          <w:sz w:val="28"/>
          <w:szCs w:val="28"/>
        </w:rPr>
        <w:t xml:space="preserve"> рік, </w:t>
      </w:r>
    </w:p>
    <w:p w:rsidR="00481C24" w:rsidRPr="009A4DBD" w:rsidRDefault="00481C24" w:rsidP="00481C24">
      <w:pPr>
        <w:spacing w:after="0" w:line="240" w:lineRule="auto"/>
        <w:ind w:right="57"/>
        <w:jc w:val="center"/>
        <w:rPr>
          <w:rFonts w:ascii="Times New Roman" w:hAnsi="Times New Roman" w:cs="Times New Roman"/>
          <w:b/>
          <w:bCs/>
          <w:color w:val="000000"/>
          <w:sz w:val="28"/>
          <w:szCs w:val="28"/>
        </w:rPr>
      </w:pPr>
      <w:r w:rsidRPr="009A4DBD">
        <w:rPr>
          <w:rFonts w:ascii="Times New Roman" w:hAnsi="Times New Roman" w:cs="Times New Roman"/>
          <w:b/>
          <w:bCs/>
          <w:color w:val="000000"/>
          <w:sz w:val="28"/>
          <w:szCs w:val="28"/>
        </w:rPr>
        <w:t>введені в дію з 01.01.20</w:t>
      </w:r>
      <w:r w:rsidR="00885F48">
        <w:rPr>
          <w:rFonts w:ascii="Times New Roman" w:hAnsi="Times New Roman" w:cs="Times New Roman"/>
          <w:b/>
          <w:bCs/>
          <w:color w:val="000000"/>
          <w:sz w:val="28"/>
          <w:szCs w:val="28"/>
          <w:lang w:val="uk-UA"/>
        </w:rPr>
        <w:t>2</w:t>
      </w:r>
      <w:r w:rsidR="00D02A33">
        <w:rPr>
          <w:rFonts w:ascii="Times New Roman" w:hAnsi="Times New Roman" w:cs="Times New Roman"/>
          <w:b/>
          <w:bCs/>
          <w:color w:val="000000"/>
          <w:sz w:val="28"/>
          <w:szCs w:val="28"/>
          <w:lang w:val="uk-UA"/>
        </w:rPr>
        <w:t>1</w:t>
      </w:r>
      <w:r w:rsidRPr="009A4DBD">
        <w:rPr>
          <w:rFonts w:ascii="Times New Roman" w:hAnsi="Times New Roman" w:cs="Times New Roman"/>
          <w:b/>
          <w:bCs/>
          <w:color w:val="000000"/>
          <w:sz w:val="28"/>
          <w:szCs w:val="28"/>
        </w:rPr>
        <w:t xml:space="preserve">  </w:t>
      </w:r>
    </w:p>
    <w:p w:rsidR="00481C24" w:rsidRDefault="00481C24" w:rsidP="00481C24">
      <w:pPr>
        <w:spacing w:after="0" w:line="240" w:lineRule="auto"/>
        <w:ind w:right="57"/>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на території</w:t>
      </w:r>
      <w:r w:rsidRPr="009A4DB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uk-UA"/>
        </w:rPr>
        <w:t>Апостолівської</w:t>
      </w:r>
      <w:r w:rsidRPr="009A4DBD">
        <w:rPr>
          <w:rFonts w:ascii="Times New Roman" w:hAnsi="Times New Roman" w:cs="Times New Roman"/>
          <w:b/>
          <w:bCs/>
          <w:color w:val="000000"/>
          <w:sz w:val="28"/>
          <w:szCs w:val="28"/>
        </w:rPr>
        <w:t xml:space="preserve"> міськ</w:t>
      </w:r>
      <w:r>
        <w:rPr>
          <w:rFonts w:ascii="Times New Roman" w:hAnsi="Times New Roman" w:cs="Times New Roman"/>
          <w:b/>
          <w:bCs/>
          <w:color w:val="000000"/>
          <w:sz w:val="28"/>
          <w:szCs w:val="28"/>
          <w:lang w:val="uk-UA"/>
        </w:rPr>
        <w:t>ої ради</w:t>
      </w:r>
    </w:p>
    <w:p w:rsidR="00481C24" w:rsidRDefault="00481C24" w:rsidP="00481C24">
      <w:pPr>
        <w:spacing w:after="0" w:line="240" w:lineRule="auto"/>
        <w:ind w:right="57"/>
        <w:jc w:val="center"/>
        <w:rPr>
          <w:rFonts w:ascii="Times New Roman" w:hAnsi="Times New Roman" w:cs="Times New Roman"/>
          <w:bCs/>
          <w:color w:val="000000"/>
          <w:sz w:val="28"/>
          <w:szCs w:val="28"/>
          <w:lang w:val="uk-UA"/>
        </w:rPr>
      </w:pPr>
      <w:r w:rsidRPr="00B30FF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uk-UA"/>
        </w:rPr>
        <w:t>(</w:t>
      </w:r>
      <w:r w:rsidRPr="00B30FF6">
        <w:rPr>
          <w:rFonts w:ascii="Times New Roman" w:hAnsi="Times New Roman" w:cs="Times New Roman"/>
          <w:bCs/>
          <w:color w:val="000000"/>
          <w:sz w:val="28"/>
          <w:szCs w:val="28"/>
        </w:rPr>
        <w:t>об’єднан</w:t>
      </w:r>
      <w:r w:rsidRPr="00B30FF6">
        <w:rPr>
          <w:rFonts w:ascii="Times New Roman" w:hAnsi="Times New Roman" w:cs="Times New Roman"/>
          <w:bCs/>
          <w:color w:val="000000"/>
          <w:sz w:val="28"/>
          <w:szCs w:val="28"/>
          <w:lang w:val="uk-UA"/>
        </w:rPr>
        <w:t>ої</w:t>
      </w:r>
      <w:r w:rsidRPr="00B30FF6">
        <w:rPr>
          <w:rFonts w:ascii="Times New Roman" w:hAnsi="Times New Roman" w:cs="Times New Roman"/>
          <w:bCs/>
          <w:color w:val="000000"/>
          <w:sz w:val="28"/>
          <w:szCs w:val="28"/>
        </w:rPr>
        <w:t xml:space="preserve"> територіальн</w:t>
      </w:r>
      <w:r w:rsidRPr="00B30FF6">
        <w:rPr>
          <w:rFonts w:ascii="Times New Roman" w:hAnsi="Times New Roman" w:cs="Times New Roman"/>
          <w:bCs/>
          <w:color w:val="000000"/>
          <w:sz w:val="28"/>
          <w:szCs w:val="28"/>
          <w:lang w:val="uk-UA"/>
        </w:rPr>
        <w:t>ої</w:t>
      </w:r>
      <w:r w:rsidRPr="00B30FF6">
        <w:rPr>
          <w:rFonts w:ascii="Times New Roman" w:hAnsi="Times New Roman" w:cs="Times New Roman"/>
          <w:bCs/>
          <w:color w:val="000000"/>
          <w:sz w:val="28"/>
          <w:szCs w:val="28"/>
        </w:rPr>
        <w:t xml:space="preserve"> громад</w:t>
      </w:r>
      <w:r w:rsidRPr="00B30FF6">
        <w:rPr>
          <w:rFonts w:ascii="Times New Roman" w:hAnsi="Times New Roman" w:cs="Times New Roman"/>
          <w:bCs/>
          <w:color w:val="000000"/>
          <w:sz w:val="28"/>
          <w:szCs w:val="28"/>
          <w:lang w:val="uk-UA"/>
        </w:rPr>
        <w:t>и</w:t>
      </w:r>
      <w:r>
        <w:rPr>
          <w:rFonts w:ascii="Times New Roman" w:hAnsi="Times New Roman" w:cs="Times New Roman"/>
          <w:bCs/>
          <w:color w:val="000000"/>
          <w:sz w:val="28"/>
          <w:szCs w:val="28"/>
          <w:lang w:val="uk-UA"/>
        </w:rPr>
        <w:t>)</w:t>
      </w:r>
    </w:p>
    <w:p w:rsidR="00481C24" w:rsidRPr="00B30FF6" w:rsidRDefault="00481C24" w:rsidP="00481C24">
      <w:pPr>
        <w:spacing w:after="0" w:line="240" w:lineRule="auto"/>
        <w:ind w:right="57"/>
        <w:jc w:val="center"/>
        <w:rPr>
          <w:rFonts w:ascii="Times New Roman" w:hAnsi="Times New Roman" w:cs="Times New Roman"/>
          <w:bCs/>
          <w:color w:val="000000"/>
          <w:sz w:val="28"/>
          <w:szCs w:val="28"/>
          <w:lang w:val="uk-UA"/>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30"/>
        <w:gridCol w:w="1447"/>
        <w:gridCol w:w="1930"/>
        <w:gridCol w:w="1634"/>
        <w:gridCol w:w="2707"/>
      </w:tblGrid>
      <w:tr w:rsidR="00481C24" w:rsidRPr="009A4DBD" w:rsidTr="00C110F2">
        <w:tc>
          <w:tcPr>
            <w:tcW w:w="1000" w:type="pct"/>
            <w:shd w:val="clear" w:color="auto" w:fill="FFFFFF"/>
            <w:tcMar>
              <w:top w:w="0" w:type="dxa"/>
              <w:left w:w="0" w:type="dxa"/>
              <w:bottom w:w="0" w:type="dxa"/>
              <w:right w:w="0" w:type="dxa"/>
            </w:tcMar>
            <w:hideMark/>
          </w:tcPr>
          <w:p w:rsidR="00481C24" w:rsidRPr="009A4DBD" w:rsidRDefault="00481C24" w:rsidP="00706181">
            <w:pPr>
              <w:spacing w:after="0" w:line="360" w:lineRule="atLeast"/>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eastAsia="ru-RU"/>
              </w:rPr>
              <w:t>Код області</w:t>
            </w:r>
          </w:p>
          <w:p w:rsidR="00481C24" w:rsidRPr="009A4DBD" w:rsidRDefault="00481C24" w:rsidP="00706181">
            <w:pPr>
              <w:spacing w:after="0" w:line="360" w:lineRule="atLeast"/>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val="uk-UA" w:eastAsia="ru-RU"/>
              </w:rPr>
              <w:t>12</w:t>
            </w:r>
          </w:p>
        </w:tc>
        <w:tc>
          <w:tcPr>
            <w:tcW w:w="750" w:type="pct"/>
            <w:shd w:val="clear" w:color="auto" w:fill="FFFFFF"/>
            <w:tcMar>
              <w:top w:w="0" w:type="dxa"/>
              <w:left w:w="0" w:type="dxa"/>
              <w:bottom w:w="0" w:type="dxa"/>
              <w:right w:w="0" w:type="dxa"/>
            </w:tcMar>
            <w:hideMark/>
          </w:tcPr>
          <w:p w:rsidR="00481C24" w:rsidRPr="009A4DBD" w:rsidRDefault="00481C24" w:rsidP="00706181">
            <w:pPr>
              <w:spacing w:after="0" w:line="360" w:lineRule="atLeast"/>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eastAsia="ru-RU"/>
              </w:rPr>
              <w:t>Код району</w:t>
            </w:r>
          </w:p>
          <w:p w:rsidR="00481C24" w:rsidRPr="009A4DBD" w:rsidRDefault="00481C24" w:rsidP="00706181">
            <w:pPr>
              <w:spacing w:after="0" w:line="360" w:lineRule="atLeast"/>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val="uk-UA" w:eastAsia="ru-RU"/>
              </w:rPr>
              <w:t>12203</w:t>
            </w:r>
          </w:p>
        </w:tc>
        <w:tc>
          <w:tcPr>
            <w:tcW w:w="1000" w:type="pct"/>
            <w:shd w:val="clear" w:color="auto" w:fill="FFFFFF"/>
            <w:tcMar>
              <w:top w:w="0" w:type="dxa"/>
              <w:left w:w="0" w:type="dxa"/>
              <w:bottom w:w="0" w:type="dxa"/>
              <w:right w:w="0" w:type="dxa"/>
            </w:tcMar>
            <w:hideMark/>
          </w:tcPr>
          <w:p w:rsidR="00481C24" w:rsidRPr="009A4DBD" w:rsidRDefault="00481C24" w:rsidP="00706181">
            <w:pPr>
              <w:spacing w:after="0" w:line="360" w:lineRule="atLeast"/>
              <w:jc w:val="center"/>
              <w:rPr>
                <w:rFonts w:ascii="Times New Roman" w:eastAsia="Times New Roman" w:hAnsi="Times New Roman" w:cs="Times New Roman"/>
                <w:sz w:val="24"/>
                <w:szCs w:val="24"/>
                <w:lang w:val="uk-UA" w:eastAsia="ru-RU"/>
              </w:rPr>
            </w:pPr>
            <w:r w:rsidRPr="009A4DBD">
              <w:rPr>
                <w:rFonts w:ascii="Times New Roman" w:eastAsia="Times New Roman" w:hAnsi="Times New Roman" w:cs="Times New Roman"/>
                <w:sz w:val="24"/>
                <w:szCs w:val="24"/>
                <w:lang w:eastAsia="ru-RU"/>
              </w:rPr>
              <w:t>Код</w:t>
            </w:r>
            <w:r w:rsidRPr="009A4DBD">
              <w:rPr>
                <w:rFonts w:ascii="Times New Roman" w:eastAsia="Times New Roman" w:hAnsi="Times New Roman" w:cs="Times New Roman"/>
                <w:sz w:val="24"/>
                <w:szCs w:val="24"/>
                <w:lang w:eastAsia="ru-RU"/>
              </w:rPr>
              <w:br/>
              <w:t>згідно з КОАТУУ</w:t>
            </w:r>
          </w:p>
          <w:p w:rsidR="00481C24" w:rsidRPr="009A4DBD" w:rsidRDefault="00481C24" w:rsidP="00706181">
            <w:pPr>
              <w:spacing w:after="0" w:line="360" w:lineRule="atLeast"/>
              <w:jc w:val="center"/>
              <w:rPr>
                <w:rFonts w:cs="Times New Roman"/>
                <w:b/>
                <w:bCs/>
                <w:lang w:val="uk-UA"/>
              </w:rPr>
            </w:pPr>
            <w:r w:rsidRPr="009A4DBD">
              <w:rPr>
                <w:rFonts w:ascii="Times New Roman" w:hAnsi="Times New Roman" w:cs="Times New Roman"/>
                <w:b/>
                <w:bCs/>
                <w:sz w:val="24"/>
                <w:szCs w:val="24"/>
                <w:lang w:val="uk-UA"/>
              </w:rPr>
              <w:t>122031</w:t>
            </w:r>
            <w:r>
              <w:rPr>
                <w:rFonts w:ascii="Times New Roman" w:hAnsi="Times New Roman" w:cs="Times New Roman"/>
                <w:b/>
                <w:bCs/>
                <w:sz w:val="24"/>
                <w:szCs w:val="24"/>
                <w:lang w:val="uk-UA"/>
              </w:rPr>
              <w:t>0</w:t>
            </w:r>
            <w:r w:rsidRPr="009A4DBD">
              <w:rPr>
                <w:rFonts w:ascii="Times New Roman" w:hAnsi="Times New Roman" w:cs="Times New Roman"/>
                <w:b/>
                <w:bCs/>
                <w:sz w:val="24"/>
                <w:szCs w:val="24"/>
                <w:lang w:val="uk-UA"/>
              </w:rPr>
              <w:t>100</w:t>
            </w:r>
          </w:p>
        </w:tc>
        <w:tc>
          <w:tcPr>
            <w:tcW w:w="2250" w:type="pct"/>
            <w:gridSpan w:val="2"/>
            <w:shd w:val="clear" w:color="auto" w:fill="FFFFFF"/>
            <w:tcMar>
              <w:top w:w="0" w:type="dxa"/>
              <w:left w:w="0" w:type="dxa"/>
              <w:bottom w:w="0" w:type="dxa"/>
              <w:right w:w="0" w:type="dxa"/>
            </w:tcMar>
            <w:hideMark/>
          </w:tcPr>
          <w:p w:rsidR="00481C24" w:rsidRPr="009A4DBD" w:rsidRDefault="00481C24" w:rsidP="00706181">
            <w:pPr>
              <w:spacing w:after="0" w:line="36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Апостолівська</w:t>
            </w:r>
            <w:r w:rsidRPr="009A4DBD">
              <w:rPr>
                <w:rFonts w:ascii="Times New Roman" w:eastAsia="Times New Roman" w:hAnsi="Times New Roman" w:cs="Times New Roman"/>
                <w:sz w:val="24"/>
                <w:szCs w:val="24"/>
                <w:lang w:val="uk-UA" w:eastAsia="ru-RU"/>
              </w:rPr>
              <w:t xml:space="preserve"> міська об’єднана територіальна громада</w:t>
            </w:r>
          </w:p>
        </w:tc>
      </w:tr>
      <w:tr w:rsidR="00481C24" w:rsidRPr="009A4DBD" w:rsidTr="00C110F2">
        <w:tblPrEx>
          <w:shd w:val="clear" w:color="auto" w:fill="auto"/>
          <w:tblCellMar>
            <w:top w:w="0" w:type="dxa"/>
            <w:left w:w="108" w:type="dxa"/>
            <w:bottom w:w="0" w:type="dxa"/>
            <w:right w:w="108" w:type="dxa"/>
          </w:tblCellMar>
          <w:tblLook w:val="01E0" w:firstRow="1" w:lastRow="1" w:firstColumn="1" w:lastColumn="1" w:noHBand="0" w:noVBand="0"/>
        </w:tblPrEx>
        <w:tc>
          <w:tcPr>
            <w:tcW w:w="3597" w:type="pct"/>
            <w:gridSpan w:val="4"/>
            <w:hideMark/>
          </w:tcPr>
          <w:p w:rsidR="00481C24" w:rsidRPr="009A4DBD" w:rsidRDefault="00481C24" w:rsidP="00706181">
            <w:pPr>
              <w:keepNext/>
              <w:keepLines/>
              <w:spacing w:after="0" w:line="360" w:lineRule="auto"/>
              <w:ind w:right="57"/>
              <w:jc w:val="center"/>
              <w:outlineLvl w:val="1"/>
              <w:rPr>
                <w:rFonts w:ascii="Times New Roman" w:eastAsia="Times New Roman" w:hAnsi="Times New Roman" w:cs="Times New Roman"/>
                <w:b/>
                <w:bCs/>
                <w:i/>
                <w:color w:val="000000"/>
                <w:spacing w:val="-4"/>
                <w:sz w:val="24"/>
                <w:szCs w:val="24"/>
              </w:rPr>
            </w:pPr>
            <w:r w:rsidRPr="009A4DBD">
              <w:rPr>
                <w:rFonts w:ascii="Times New Roman" w:eastAsia="Times New Roman" w:hAnsi="Times New Roman" w:cs="Times New Roman"/>
                <w:b/>
                <w:bCs/>
                <w:color w:val="000000"/>
                <w:spacing w:val="-4"/>
                <w:sz w:val="24"/>
                <w:szCs w:val="24"/>
              </w:rPr>
              <w:t>Група платників, категорія</w:t>
            </w:r>
          </w:p>
        </w:tc>
        <w:tc>
          <w:tcPr>
            <w:tcW w:w="1403" w:type="pct"/>
            <w:hideMark/>
          </w:tcPr>
          <w:p w:rsidR="00481C24" w:rsidRPr="009A4DBD" w:rsidRDefault="00481C24" w:rsidP="00706181">
            <w:pPr>
              <w:keepNext/>
              <w:keepLines/>
              <w:spacing w:after="0" w:line="360" w:lineRule="auto"/>
              <w:ind w:right="57"/>
              <w:jc w:val="center"/>
              <w:outlineLvl w:val="1"/>
              <w:rPr>
                <w:rFonts w:ascii="Times New Roman" w:eastAsia="Times New Roman" w:hAnsi="Times New Roman" w:cs="Times New Roman"/>
                <w:b/>
                <w:bCs/>
                <w:i/>
                <w:color w:val="000000"/>
                <w:spacing w:val="-4"/>
                <w:sz w:val="24"/>
                <w:szCs w:val="24"/>
              </w:rPr>
            </w:pPr>
            <w:r w:rsidRPr="009A4DBD">
              <w:rPr>
                <w:rFonts w:ascii="Times New Roman" w:eastAsia="Times New Roman" w:hAnsi="Times New Roman" w:cs="Times New Roman"/>
                <w:b/>
                <w:bCs/>
                <w:color w:val="000000"/>
                <w:spacing w:val="-4"/>
                <w:sz w:val="24"/>
                <w:szCs w:val="24"/>
              </w:rPr>
              <w:t xml:space="preserve">Розмір пільги </w:t>
            </w:r>
          </w:p>
          <w:p w:rsidR="00481C24" w:rsidRPr="009A4DBD" w:rsidRDefault="00481C24" w:rsidP="00706181">
            <w:pPr>
              <w:keepNext/>
              <w:keepLines/>
              <w:spacing w:after="0" w:line="360" w:lineRule="auto"/>
              <w:ind w:right="57"/>
              <w:jc w:val="center"/>
              <w:outlineLvl w:val="1"/>
              <w:rPr>
                <w:rFonts w:ascii="Times New Roman" w:eastAsia="Times New Roman" w:hAnsi="Times New Roman" w:cs="Times New Roman"/>
                <w:b/>
                <w:bCs/>
                <w:i/>
                <w:color w:val="000000"/>
                <w:spacing w:val="-4"/>
                <w:sz w:val="24"/>
                <w:szCs w:val="24"/>
              </w:rPr>
            </w:pPr>
            <w:r w:rsidRPr="009A4DBD">
              <w:rPr>
                <w:rFonts w:ascii="Times New Roman" w:eastAsia="Times New Roman" w:hAnsi="Times New Roman" w:cs="Times New Roman"/>
                <w:b/>
                <w:bCs/>
                <w:color w:val="000000"/>
                <w:spacing w:val="-4"/>
                <w:sz w:val="24"/>
                <w:szCs w:val="24"/>
              </w:rPr>
              <w:t>(у відсотках)</w:t>
            </w:r>
          </w:p>
        </w:tc>
      </w:tr>
      <w:tr w:rsidR="00481C24" w:rsidRPr="009A4DBD" w:rsidTr="00C110F2">
        <w:tblPrEx>
          <w:shd w:val="clear" w:color="auto" w:fill="auto"/>
          <w:tblCellMar>
            <w:top w:w="0" w:type="dxa"/>
            <w:left w:w="108" w:type="dxa"/>
            <w:bottom w:w="0" w:type="dxa"/>
            <w:right w:w="108" w:type="dxa"/>
          </w:tblCellMar>
          <w:tblLook w:val="01E0" w:firstRow="1" w:lastRow="1" w:firstColumn="1" w:lastColumn="1" w:noHBand="0" w:noVBand="0"/>
        </w:tblPrEx>
        <w:tc>
          <w:tcPr>
            <w:tcW w:w="3597" w:type="pct"/>
            <w:gridSpan w:val="4"/>
          </w:tcPr>
          <w:p w:rsidR="00C110F2" w:rsidRDefault="00481C24" w:rsidP="00C110F2">
            <w:pPr>
              <w:spacing w:after="0" w:line="240" w:lineRule="auto"/>
              <w:ind w:right="5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Орган</w:t>
            </w:r>
            <w:r>
              <w:rPr>
                <w:rFonts w:ascii="Times New Roman" w:hAnsi="Times New Roman" w:cs="Times New Roman"/>
                <w:color w:val="000000"/>
                <w:sz w:val="24"/>
                <w:szCs w:val="24"/>
                <w:lang w:val="uk-UA"/>
              </w:rPr>
              <w:t>и</w:t>
            </w:r>
            <w:r>
              <w:rPr>
                <w:rFonts w:ascii="Times New Roman" w:hAnsi="Times New Roman" w:cs="Times New Roman"/>
                <w:color w:val="000000"/>
                <w:sz w:val="24"/>
                <w:szCs w:val="24"/>
              </w:rPr>
              <w:t xml:space="preserve"> державної влади та орган</w:t>
            </w:r>
            <w:r>
              <w:rPr>
                <w:rFonts w:ascii="Times New Roman" w:hAnsi="Times New Roman" w:cs="Times New Roman"/>
                <w:color w:val="000000"/>
                <w:sz w:val="24"/>
                <w:szCs w:val="24"/>
                <w:lang w:val="uk-UA"/>
              </w:rPr>
              <w:t>и</w:t>
            </w:r>
            <w:r w:rsidRPr="009A4DBD">
              <w:rPr>
                <w:rFonts w:ascii="Times New Roman" w:hAnsi="Times New Roman" w:cs="Times New Roman"/>
                <w:color w:val="000000"/>
                <w:sz w:val="24"/>
                <w:szCs w:val="24"/>
              </w:rPr>
              <w:t xml:space="preserve"> мі</w:t>
            </w:r>
            <w:r w:rsidR="00C110F2">
              <w:rPr>
                <w:rFonts w:ascii="Times New Roman" w:hAnsi="Times New Roman" w:cs="Times New Roman"/>
                <w:color w:val="000000"/>
                <w:sz w:val="24"/>
                <w:szCs w:val="24"/>
              </w:rPr>
              <w:t>сцевого самоврядування</w:t>
            </w:r>
            <w:r w:rsidR="00C110F2">
              <w:rPr>
                <w:rFonts w:ascii="Times New Roman" w:hAnsi="Times New Roman" w:cs="Times New Roman"/>
                <w:color w:val="000000"/>
                <w:sz w:val="24"/>
                <w:szCs w:val="24"/>
                <w:lang w:val="uk-UA"/>
              </w:rPr>
              <w:t xml:space="preserve">; органи прокуратури, органи Міністерства внутрішніх справ, Органи Державної фіксальної служби, органи Державної служби з надзвичайних ситуацій, Збройні Сили України; </w:t>
            </w:r>
            <w:r w:rsidRPr="00C110F2">
              <w:rPr>
                <w:rFonts w:ascii="Times New Roman" w:hAnsi="Times New Roman" w:cs="Times New Roman"/>
                <w:color w:val="000000"/>
                <w:sz w:val="24"/>
                <w:szCs w:val="24"/>
                <w:lang w:val="uk-UA"/>
              </w:rPr>
              <w:t xml:space="preserve"> заклад</w:t>
            </w:r>
            <w:r>
              <w:rPr>
                <w:rFonts w:ascii="Times New Roman" w:hAnsi="Times New Roman" w:cs="Times New Roman"/>
                <w:color w:val="000000"/>
                <w:sz w:val="24"/>
                <w:szCs w:val="24"/>
                <w:lang w:val="uk-UA"/>
              </w:rPr>
              <w:t>и</w:t>
            </w:r>
            <w:r w:rsidRPr="00C110F2">
              <w:rPr>
                <w:rFonts w:ascii="Times New Roman" w:hAnsi="Times New Roman" w:cs="Times New Roman"/>
                <w:color w:val="000000"/>
                <w:sz w:val="24"/>
                <w:szCs w:val="24"/>
                <w:lang w:val="uk-UA"/>
              </w:rPr>
              <w:t>, установ</w:t>
            </w:r>
            <w:r>
              <w:rPr>
                <w:rFonts w:ascii="Times New Roman" w:hAnsi="Times New Roman" w:cs="Times New Roman"/>
                <w:color w:val="000000"/>
                <w:sz w:val="24"/>
                <w:szCs w:val="24"/>
                <w:lang w:val="uk-UA"/>
              </w:rPr>
              <w:t>и</w:t>
            </w:r>
            <w:r w:rsidRPr="00C110F2">
              <w:rPr>
                <w:rFonts w:ascii="Times New Roman" w:hAnsi="Times New Roman" w:cs="Times New Roman"/>
                <w:color w:val="000000"/>
                <w:sz w:val="24"/>
                <w:szCs w:val="24"/>
                <w:lang w:val="uk-UA"/>
              </w:rPr>
              <w:t xml:space="preserve"> та організаці</w:t>
            </w:r>
            <w:r>
              <w:rPr>
                <w:rFonts w:ascii="Times New Roman" w:hAnsi="Times New Roman" w:cs="Times New Roman"/>
                <w:color w:val="000000"/>
                <w:sz w:val="24"/>
                <w:szCs w:val="24"/>
                <w:lang w:val="uk-UA"/>
              </w:rPr>
              <w:t>ї</w:t>
            </w:r>
            <w:r w:rsidRPr="00C110F2">
              <w:rPr>
                <w:rFonts w:ascii="Times New Roman" w:hAnsi="Times New Roman" w:cs="Times New Roman"/>
                <w:color w:val="000000"/>
                <w:sz w:val="24"/>
                <w:szCs w:val="24"/>
                <w:lang w:val="uk-UA"/>
              </w:rPr>
              <w:t xml:space="preserve">, які </w:t>
            </w:r>
            <w:r w:rsidR="00C110F2">
              <w:rPr>
                <w:rFonts w:ascii="Times New Roman" w:hAnsi="Times New Roman" w:cs="Times New Roman"/>
                <w:color w:val="000000"/>
                <w:sz w:val="24"/>
                <w:szCs w:val="24"/>
                <w:lang w:val="uk-UA"/>
              </w:rPr>
              <w:t xml:space="preserve">повністю </w:t>
            </w:r>
            <w:r w:rsidRPr="00C110F2">
              <w:rPr>
                <w:rFonts w:ascii="Times New Roman" w:hAnsi="Times New Roman" w:cs="Times New Roman"/>
                <w:color w:val="000000"/>
                <w:sz w:val="24"/>
                <w:szCs w:val="24"/>
                <w:lang w:val="uk-UA"/>
              </w:rPr>
              <w:t>утримуються за рахунок коштів державного або місцевих бюджетів</w:t>
            </w:r>
          </w:p>
          <w:p w:rsidR="00C110F2" w:rsidRPr="00C110F2" w:rsidRDefault="00C110F2" w:rsidP="00C110F2">
            <w:pPr>
              <w:spacing w:after="0" w:line="240" w:lineRule="auto"/>
              <w:ind w:right="57"/>
              <w:jc w:val="both"/>
              <w:rPr>
                <w:rFonts w:ascii="Times New Roman" w:hAnsi="Times New Roman" w:cs="Times New Roman"/>
                <w:color w:val="000000"/>
                <w:sz w:val="24"/>
                <w:szCs w:val="24"/>
                <w:lang w:val="uk-UA"/>
              </w:rPr>
            </w:pPr>
          </w:p>
        </w:tc>
        <w:tc>
          <w:tcPr>
            <w:tcW w:w="1403" w:type="pct"/>
          </w:tcPr>
          <w:p w:rsidR="00481C24" w:rsidRPr="009A4DBD" w:rsidRDefault="00481C24" w:rsidP="00706181">
            <w:pPr>
              <w:keepNext/>
              <w:keepLines/>
              <w:spacing w:after="0" w:line="360" w:lineRule="auto"/>
              <w:ind w:right="57"/>
              <w:jc w:val="center"/>
              <w:outlineLvl w:val="1"/>
              <w:rPr>
                <w:rFonts w:ascii="Times New Roman" w:eastAsia="Times New Roman" w:hAnsi="Times New Roman" w:cs="Times New Roman"/>
                <w:b/>
                <w:bCs/>
                <w:color w:val="000000"/>
                <w:spacing w:val="-4"/>
                <w:sz w:val="24"/>
                <w:szCs w:val="24"/>
              </w:rPr>
            </w:pPr>
            <w:r w:rsidRPr="009A4DBD">
              <w:rPr>
                <w:rFonts w:ascii="Times New Roman" w:eastAsia="Times New Roman" w:hAnsi="Times New Roman" w:cs="Times New Roman"/>
                <w:b/>
                <w:bCs/>
                <w:color w:val="000000"/>
                <w:spacing w:val="-4"/>
                <w:sz w:val="24"/>
                <w:szCs w:val="24"/>
              </w:rPr>
              <w:t>100</w:t>
            </w:r>
          </w:p>
        </w:tc>
      </w:tr>
      <w:tr w:rsidR="00481C24" w:rsidRPr="009A4DBD" w:rsidTr="00C110F2">
        <w:tblPrEx>
          <w:shd w:val="clear" w:color="auto" w:fill="auto"/>
          <w:tblCellMar>
            <w:top w:w="0" w:type="dxa"/>
            <w:left w:w="108" w:type="dxa"/>
            <w:bottom w:w="0" w:type="dxa"/>
            <w:right w:w="108" w:type="dxa"/>
          </w:tblCellMar>
          <w:tblLook w:val="01E0" w:firstRow="1" w:lastRow="1" w:firstColumn="1" w:lastColumn="1" w:noHBand="0" w:noVBand="0"/>
        </w:tblPrEx>
        <w:tc>
          <w:tcPr>
            <w:tcW w:w="3597" w:type="pct"/>
            <w:gridSpan w:val="4"/>
          </w:tcPr>
          <w:p w:rsidR="00481C24" w:rsidRDefault="00481C24" w:rsidP="00706181">
            <w:pPr>
              <w:keepNext/>
              <w:keepLines/>
              <w:spacing w:after="0"/>
              <w:ind w:right="57"/>
              <w:jc w:val="both"/>
              <w:outlineLvl w:val="1"/>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Г</w:t>
            </w:r>
            <w:r>
              <w:rPr>
                <w:rFonts w:ascii="Times New Roman" w:eastAsia="Times New Roman" w:hAnsi="Times New Roman" w:cs="Times New Roman"/>
                <w:bCs/>
                <w:color w:val="000000"/>
                <w:sz w:val="24"/>
                <w:szCs w:val="24"/>
              </w:rPr>
              <w:t>ромадськ</w:t>
            </w:r>
            <w:r>
              <w:rPr>
                <w:rFonts w:ascii="Times New Roman" w:eastAsia="Times New Roman" w:hAnsi="Times New Roman" w:cs="Times New Roman"/>
                <w:bCs/>
                <w:color w:val="000000"/>
                <w:sz w:val="24"/>
                <w:szCs w:val="24"/>
                <w:lang w:val="uk-UA"/>
              </w:rPr>
              <w:t>і</w:t>
            </w:r>
            <w:r w:rsidRPr="009A4DBD">
              <w:rPr>
                <w:rFonts w:ascii="Times New Roman" w:eastAsia="Times New Roman" w:hAnsi="Times New Roman" w:cs="Times New Roman"/>
                <w:bCs/>
                <w:color w:val="000000"/>
                <w:sz w:val="24"/>
                <w:szCs w:val="24"/>
              </w:rPr>
              <w:t>, благодій</w:t>
            </w:r>
            <w:r>
              <w:rPr>
                <w:rFonts w:ascii="Times New Roman" w:eastAsia="Times New Roman" w:hAnsi="Times New Roman" w:cs="Times New Roman"/>
                <w:bCs/>
                <w:color w:val="000000"/>
                <w:sz w:val="24"/>
                <w:szCs w:val="24"/>
              </w:rPr>
              <w:t>н</w:t>
            </w:r>
            <w:r>
              <w:rPr>
                <w:rFonts w:ascii="Times New Roman" w:eastAsia="Times New Roman" w:hAnsi="Times New Roman" w:cs="Times New Roman"/>
                <w:bCs/>
                <w:color w:val="000000"/>
                <w:sz w:val="24"/>
                <w:szCs w:val="24"/>
                <w:lang w:val="uk-UA"/>
              </w:rPr>
              <w:t>і</w:t>
            </w:r>
            <w:r>
              <w:rPr>
                <w:rFonts w:ascii="Times New Roman" w:eastAsia="Times New Roman" w:hAnsi="Times New Roman" w:cs="Times New Roman"/>
                <w:bCs/>
                <w:color w:val="000000"/>
                <w:sz w:val="24"/>
                <w:szCs w:val="24"/>
              </w:rPr>
              <w:t xml:space="preserve"> організаці</w:t>
            </w:r>
            <w:r>
              <w:rPr>
                <w:rFonts w:ascii="Times New Roman" w:eastAsia="Times New Roman" w:hAnsi="Times New Roman" w:cs="Times New Roman"/>
                <w:bCs/>
                <w:color w:val="000000"/>
                <w:sz w:val="24"/>
                <w:szCs w:val="24"/>
                <w:lang w:val="uk-UA"/>
              </w:rPr>
              <w:t>ї</w:t>
            </w:r>
            <w:r w:rsidRPr="009A4DBD">
              <w:rPr>
                <w:rFonts w:ascii="Times New Roman" w:eastAsia="Times New Roman" w:hAnsi="Times New Roman" w:cs="Times New Roman"/>
                <w:bCs/>
                <w:color w:val="000000"/>
                <w:sz w:val="24"/>
                <w:szCs w:val="24"/>
              </w:rPr>
              <w:t>, які включені до реєстру неприбуткових установ та організацій</w:t>
            </w:r>
          </w:p>
          <w:p w:rsidR="00C110F2" w:rsidRPr="00C110F2" w:rsidRDefault="00C110F2" w:rsidP="00706181">
            <w:pPr>
              <w:keepNext/>
              <w:keepLines/>
              <w:spacing w:after="0"/>
              <w:ind w:right="57"/>
              <w:jc w:val="both"/>
              <w:outlineLvl w:val="1"/>
              <w:rPr>
                <w:rFonts w:ascii="Times New Roman" w:eastAsia="Times New Roman" w:hAnsi="Times New Roman" w:cs="Times New Roman"/>
                <w:bCs/>
                <w:i/>
                <w:color w:val="000000"/>
                <w:spacing w:val="-4"/>
                <w:sz w:val="24"/>
                <w:szCs w:val="24"/>
                <w:lang w:val="uk-UA"/>
              </w:rPr>
            </w:pPr>
          </w:p>
        </w:tc>
        <w:tc>
          <w:tcPr>
            <w:tcW w:w="1403" w:type="pct"/>
          </w:tcPr>
          <w:p w:rsidR="00481C24" w:rsidRPr="009A4DBD" w:rsidRDefault="00481C24" w:rsidP="00706181">
            <w:pPr>
              <w:keepNext/>
              <w:keepLines/>
              <w:spacing w:after="0" w:line="360" w:lineRule="auto"/>
              <w:ind w:right="57"/>
              <w:jc w:val="center"/>
              <w:outlineLvl w:val="1"/>
              <w:rPr>
                <w:rFonts w:ascii="Times New Roman" w:eastAsia="Times New Roman" w:hAnsi="Times New Roman" w:cs="Times New Roman"/>
                <w:b/>
                <w:bCs/>
                <w:color w:val="000000"/>
                <w:spacing w:val="-4"/>
                <w:sz w:val="24"/>
                <w:szCs w:val="24"/>
              </w:rPr>
            </w:pPr>
            <w:r w:rsidRPr="009A4DBD">
              <w:rPr>
                <w:rFonts w:ascii="Times New Roman" w:eastAsia="Times New Roman" w:hAnsi="Times New Roman" w:cs="Times New Roman"/>
                <w:b/>
                <w:bCs/>
                <w:color w:val="000000"/>
                <w:spacing w:val="-4"/>
                <w:sz w:val="24"/>
                <w:szCs w:val="24"/>
              </w:rPr>
              <w:t>100</w:t>
            </w:r>
          </w:p>
        </w:tc>
      </w:tr>
      <w:tr w:rsidR="00481C24" w:rsidRPr="009A4DBD" w:rsidTr="00C110F2">
        <w:tblPrEx>
          <w:shd w:val="clear" w:color="auto" w:fill="auto"/>
          <w:tblCellMar>
            <w:top w:w="0" w:type="dxa"/>
            <w:left w:w="108" w:type="dxa"/>
            <w:bottom w:w="0" w:type="dxa"/>
            <w:right w:w="108" w:type="dxa"/>
          </w:tblCellMar>
          <w:tblLook w:val="01E0" w:firstRow="1" w:lastRow="1" w:firstColumn="1" w:lastColumn="1" w:noHBand="0" w:noVBand="0"/>
        </w:tblPrEx>
        <w:tc>
          <w:tcPr>
            <w:tcW w:w="3597" w:type="pct"/>
            <w:gridSpan w:val="4"/>
          </w:tcPr>
          <w:p w:rsidR="00481C24" w:rsidRPr="00EE6153" w:rsidRDefault="00481C24" w:rsidP="00706181">
            <w:pPr>
              <w:keepNext/>
              <w:keepLines/>
              <w:spacing w:after="0"/>
              <w:ind w:right="57"/>
              <w:jc w:val="both"/>
              <w:outlineLvl w:val="1"/>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rPr>
              <w:t>Комунальн</w:t>
            </w:r>
            <w:r>
              <w:rPr>
                <w:rFonts w:ascii="Times New Roman" w:eastAsia="Times New Roman" w:hAnsi="Times New Roman" w:cs="Times New Roman"/>
                <w:bCs/>
                <w:color w:val="000000"/>
                <w:sz w:val="24"/>
                <w:szCs w:val="24"/>
                <w:lang w:val="uk-UA"/>
              </w:rPr>
              <w:t>і підприємства</w:t>
            </w:r>
            <w:r w:rsidR="009B3163">
              <w:rPr>
                <w:rFonts w:ascii="Times New Roman" w:eastAsia="Times New Roman" w:hAnsi="Times New Roman" w:cs="Times New Roman"/>
                <w:bCs/>
                <w:color w:val="000000"/>
                <w:sz w:val="24"/>
                <w:szCs w:val="24"/>
                <w:lang w:val="uk-UA"/>
              </w:rPr>
              <w:t xml:space="preserve">, </w:t>
            </w:r>
            <w:r w:rsidR="00630813">
              <w:rPr>
                <w:rFonts w:ascii="Times New Roman" w:eastAsia="Times New Roman" w:hAnsi="Times New Roman" w:cs="Times New Roman"/>
                <w:bCs/>
                <w:color w:val="000000"/>
                <w:sz w:val="24"/>
                <w:szCs w:val="24"/>
                <w:lang w:val="uk-UA"/>
              </w:rPr>
              <w:t xml:space="preserve">комунальні некомерційні підприємства, </w:t>
            </w:r>
            <w:r w:rsidR="009B3163">
              <w:rPr>
                <w:rFonts w:ascii="Times New Roman" w:eastAsia="Times New Roman" w:hAnsi="Times New Roman" w:cs="Times New Roman"/>
                <w:bCs/>
                <w:color w:val="000000"/>
                <w:sz w:val="24"/>
                <w:szCs w:val="24"/>
                <w:lang w:val="uk-UA"/>
              </w:rPr>
              <w:t>комунальні заклади</w:t>
            </w:r>
            <w:r>
              <w:rPr>
                <w:rFonts w:ascii="Times New Roman" w:eastAsia="Times New Roman" w:hAnsi="Times New Roman" w:cs="Times New Roman"/>
                <w:bCs/>
                <w:color w:val="000000"/>
                <w:sz w:val="24"/>
                <w:szCs w:val="24"/>
                <w:lang w:val="uk-UA"/>
              </w:rPr>
              <w:t xml:space="preserve"> </w:t>
            </w:r>
          </w:p>
        </w:tc>
        <w:tc>
          <w:tcPr>
            <w:tcW w:w="1403" w:type="pct"/>
          </w:tcPr>
          <w:p w:rsidR="00481C24" w:rsidRPr="00EE6153" w:rsidRDefault="00481C24" w:rsidP="00706181">
            <w:pPr>
              <w:keepNext/>
              <w:keepLines/>
              <w:spacing w:after="0" w:line="360" w:lineRule="auto"/>
              <w:ind w:right="57"/>
              <w:jc w:val="center"/>
              <w:outlineLvl w:val="1"/>
              <w:rPr>
                <w:rFonts w:ascii="Times New Roman" w:eastAsia="Times New Roman" w:hAnsi="Times New Roman" w:cs="Times New Roman"/>
                <w:b/>
                <w:bCs/>
                <w:color w:val="000000"/>
                <w:spacing w:val="-4"/>
                <w:sz w:val="24"/>
                <w:szCs w:val="24"/>
                <w:lang w:val="uk-UA"/>
              </w:rPr>
            </w:pPr>
            <w:r>
              <w:rPr>
                <w:rFonts w:ascii="Times New Roman" w:eastAsia="Times New Roman" w:hAnsi="Times New Roman" w:cs="Times New Roman"/>
                <w:b/>
                <w:bCs/>
                <w:color w:val="000000"/>
                <w:spacing w:val="-4"/>
                <w:sz w:val="24"/>
                <w:szCs w:val="24"/>
                <w:lang w:val="uk-UA"/>
              </w:rPr>
              <w:t>100</w:t>
            </w:r>
          </w:p>
        </w:tc>
      </w:tr>
    </w:tbl>
    <w:p w:rsidR="00C110F2" w:rsidRDefault="00C110F2" w:rsidP="00C110F2">
      <w:pPr>
        <w:spacing w:after="0" w:line="240" w:lineRule="auto"/>
        <w:ind w:right="57" w:firstLine="709"/>
        <w:rPr>
          <w:rFonts w:ascii="Times New Roman" w:hAnsi="Times New Roman"/>
          <w:color w:val="000000"/>
          <w:sz w:val="24"/>
          <w:szCs w:val="24"/>
          <w:lang w:val="uk-UA"/>
        </w:rPr>
      </w:pPr>
    </w:p>
    <w:p w:rsidR="00481C24" w:rsidRDefault="00C110F2" w:rsidP="00C110F2">
      <w:pPr>
        <w:spacing w:after="0" w:line="240" w:lineRule="auto"/>
        <w:ind w:right="57" w:firstLine="709"/>
        <w:jc w:val="both"/>
        <w:rPr>
          <w:rFonts w:ascii="Times New Roman" w:hAnsi="Times New Roman" w:cs="Times New Roman"/>
          <w:b/>
          <w:sz w:val="28"/>
          <w:szCs w:val="28"/>
          <w:lang w:val="uk-UA"/>
        </w:rPr>
      </w:pPr>
      <w:r>
        <w:rPr>
          <w:rFonts w:ascii="Times New Roman" w:hAnsi="Times New Roman"/>
          <w:color w:val="000000"/>
          <w:sz w:val="24"/>
          <w:szCs w:val="24"/>
          <w:lang w:val="uk-UA"/>
        </w:rPr>
        <w:t xml:space="preserve">*  </w:t>
      </w:r>
      <w:r w:rsidRPr="00C110F2">
        <w:rPr>
          <w:rFonts w:ascii="Times New Roman" w:hAnsi="Times New Roman"/>
          <w:color w:val="000000"/>
          <w:sz w:val="24"/>
          <w:szCs w:val="24"/>
          <w:lang w:val="uk-UA"/>
        </w:rPr>
        <w:t>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w:t>
      </w:r>
    </w:p>
    <w:p w:rsidR="00481C24" w:rsidRDefault="00481C24" w:rsidP="00481C24">
      <w:pPr>
        <w:spacing w:after="0" w:line="240" w:lineRule="auto"/>
        <w:ind w:right="57"/>
        <w:jc w:val="center"/>
        <w:rPr>
          <w:rFonts w:ascii="Times New Roman" w:hAnsi="Times New Roman" w:cs="Times New Roman"/>
          <w:b/>
          <w:sz w:val="28"/>
          <w:szCs w:val="28"/>
          <w:lang w:val="uk-UA"/>
        </w:rPr>
      </w:pPr>
    </w:p>
    <w:p w:rsidR="00481C24" w:rsidRDefault="00481C24" w:rsidP="00481C24">
      <w:pPr>
        <w:spacing w:after="0" w:line="240" w:lineRule="auto"/>
        <w:ind w:right="57"/>
        <w:jc w:val="center"/>
        <w:rPr>
          <w:rFonts w:ascii="Times New Roman" w:hAnsi="Times New Roman" w:cs="Times New Roman"/>
          <w:b/>
          <w:sz w:val="28"/>
          <w:szCs w:val="28"/>
          <w:lang w:val="uk-UA"/>
        </w:rPr>
      </w:pPr>
    </w:p>
    <w:p w:rsidR="00C110F2" w:rsidRDefault="00C110F2" w:rsidP="00481C24">
      <w:pPr>
        <w:spacing w:after="0" w:line="240" w:lineRule="auto"/>
        <w:ind w:right="57"/>
        <w:jc w:val="center"/>
        <w:rPr>
          <w:rFonts w:ascii="Times New Roman" w:hAnsi="Times New Roman" w:cs="Times New Roman"/>
          <w:b/>
          <w:sz w:val="28"/>
          <w:szCs w:val="28"/>
          <w:lang w:val="uk-UA"/>
        </w:rPr>
      </w:pPr>
    </w:p>
    <w:p w:rsidR="00481C24" w:rsidRPr="00256B85" w:rsidRDefault="00481C24" w:rsidP="00256EEE">
      <w:pPr>
        <w:spacing w:after="0" w:line="240" w:lineRule="auto"/>
        <w:ind w:right="57"/>
        <w:jc w:val="both"/>
        <w:rPr>
          <w:rFonts w:ascii="Times New Roman" w:hAnsi="Times New Roman" w:cs="Times New Roman"/>
          <w:sz w:val="28"/>
          <w:szCs w:val="28"/>
          <w:lang w:val="uk-UA"/>
        </w:rPr>
      </w:pPr>
      <w:r w:rsidRPr="00256B85">
        <w:rPr>
          <w:rFonts w:ascii="Times New Roman" w:hAnsi="Times New Roman" w:cs="Times New Roman"/>
          <w:sz w:val="28"/>
          <w:szCs w:val="28"/>
          <w:lang w:val="uk-UA"/>
        </w:rPr>
        <w:t xml:space="preserve">Секретар </w:t>
      </w:r>
      <w:r>
        <w:rPr>
          <w:rFonts w:ascii="Times New Roman" w:hAnsi="Times New Roman" w:cs="Times New Roman"/>
          <w:sz w:val="28"/>
          <w:szCs w:val="28"/>
          <w:lang w:val="uk-UA"/>
        </w:rPr>
        <w:t xml:space="preserve">міської </w:t>
      </w:r>
      <w:r w:rsidRPr="00256B85">
        <w:rPr>
          <w:rFonts w:ascii="Times New Roman" w:hAnsi="Times New Roman" w:cs="Times New Roman"/>
          <w:sz w:val="28"/>
          <w:szCs w:val="28"/>
          <w:lang w:val="uk-UA"/>
        </w:rPr>
        <w:t xml:space="preserve">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56B85">
        <w:rPr>
          <w:rFonts w:ascii="Times New Roman" w:hAnsi="Times New Roman" w:cs="Times New Roman"/>
          <w:sz w:val="28"/>
          <w:szCs w:val="28"/>
          <w:lang w:val="uk-UA"/>
        </w:rPr>
        <w:t xml:space="preserve">            </w:t>
      </w:r>
      <w:r w:rsidR="00256EEE">
        <w:rPr>
          <w:rFonts w:ascii="Times New Roman" w:hAnsi="Times New Roman" w:cs="Times New Roman"/>
          <w:sz w:val="28"/>
          <w:szCs w:val="28"/>
          <w:lang w:val="uk-UA"/>
        </w:rPr>
        <w:t xml:space="preserve">            </w:t>
      </w:r>
      <w:r w:rsidRPr="00256B85">
        <w:rPr>
          <w:rFonts w:ascii="Times New Roman" w:hAnsi="Times New Roman" w:cs="Times New Roman"/>
          <w:sz w:val="28"/>
          <w:szCs w:val="28"/>
          <w:lang w:val="uk-UA"/>
        </w:rPr>
        <w:t>Л.І. С</w:t>
      </w:r>
      <w:r>
        <w:rPr>
          <w:rFonts w:ascii="Times New Roman" w:hAnsi="Times New Roman" w:cs="Times New Roman"/>
          <w:sz w:val="28"/>
          <w:szCs w:val="28"/>
          <w:lang w:val="uk-UA"/>
        </w:rPr>
        <w:t>УВИД</w:t>
      </w:r>
    </w:p>
    <w:p w:rsidR="00481C24" w:rsidRDefault="00481C24" w:rsidP="00481C24">
      <w:pPr>
        <w:spacing w:after="0" w:line="240" w:lineRule="auto"/>
        <w:ind w:right="57"/>
        <w:jc w:val="center"/>
        <w:rPr>
          <w:rFonts w:ascii="Times New Roman" w:hAnsi="Times New Roman" w:cs="Times New Roman"/>
          <w:b/>
          <w:sz w:val="28"/>
          <w:szCs w:val="28"/>
          <w:lang w:val="uk-UA"/>
        </w:rPr>
      </w:pPr>
    </w:p>
    <w:p w:rsidR="00481C24" w:rsidRDefault="00481C24" w:rsidP="00481C24">
      <w:pPr>
        <w:spacing w:after="0" w:line="240" w:lineRule="auto"/>
        <w:ind w:right="57"/>
        <w:jc w:val="center"/>
        <w:rPr>
          <w:rFonts w:ascii="Times New Roman" w:hAnsi="Times New Roman" w:cs="Times New Roman"/>
          <w:b/>
          <w:sz w:val="28"/>
          <w:szCs w:val="28"/>
          <w:lang w:val="uk-UA"/>
        </w:rPr>
      </w:pPr>
    </w:p>
    <w:p w:rsidR="00481C24" w:rsidRDefault="00481C24" w:rsidP="00481C24">
      <w:pPr>
        <w:tabs>
          <w:tab w:val="left" w:pos="375"/>
        </w:tabs>
        <w:spacing w:after="0" w:line="240" w:lineRule="auto"/>
        <w:ind w:right="57"/>
        <w:rPr>
          <w:rFonts w:ascii="Times New Roman" w:hAnsi="Times New Roman" w:cs="Times New Roman"/>
          <w:b/>
          <w:sz w:val="28"/>
          <w:szCs w:val="28"/>
          <w:lang w:val="uk-UA"/>
        </w:rPr>
      </w:pPr>
      <w:r>
        <w:rPr>
          <w:rFonts w:ascii="Times New Roman" w:hAnsi="Times New Roman" w:cs="Times New Roman"/>
          <w:b/>
          <w:sz w:val="28"/>
          <w:szCs w:val="28"/>
          <w:lang w:val="uk-UA"/>
        </w:rPr>
        <w:tab/>
      </w:r>
    </w:p>
    <w:p w:rsidR="00481C24" w:rsidRDefault="00481C24" w:rsidP="00481C24">
      <w:pPr>
        <w:tabs>
          <w:tab w:val="left" w:pos="375"/>
        </w:tabs>
        <w:spacing w:after="0" w:line="240" w:lineRule="auto"/>
        <w:ind w:right="57"/>
        <w:rPr>
          <w:rFonts w:ascii="Times New Roman" w:hAnsi="Times New Roman" w:cs="Times New Roman"/>
          <w:b/>
          <w:sz w:val="28"/>
          <w:szCs w:val="28"/>
          <w:lang w:val="uk-UA"/>
        </w:rPr>
      </w:pPr>
    </w:p>
    <w:p w:rsidR="00481C24" w:rsidRDefault="00481C24" w:rsidP="00481C24">
      <w:pPr>
        <w:tabs>
          <w:tab w:val="left" w:pos="375"/>
        </w:tabs>
        <w:spacing w:after="0" w:line="240" w:lineRule="auto"/>
        <w:ind w:right="57"/>
        <w:rPr>
          <w:rFonts w:ascii="Times New Roman" w:hAnsi="Times New Roman" w:cs="Times New Roman"/>
          <w:b/>
          <w:sz w:val="28"/>
          <w:szCs w:val="28"/>
          <w:lang w:val="uk-UA"/>
        </w:rPr>
      </w:pPr>
    </w:p>
    <w:p w:rsidR="00481C24" w:rsidRDefault="00481C24" w:rsidP="00481C24">
      <w:pPr>
        <w:tabs>
          <w:tab w:val="left" w:pos="375"/>
        </w:tabs>
        <w:spacing w:after="0" w:line="240" w:lineRule="auto"/>
        <w:ind w:right="57"/>
        <w:rPr>
          <w:rFonts w:ascii="Times New Roman" w:hAnsi="Times New Roman" w:cs="Times New Roman"/>
          <w:b/>
          <w:sz w:val="28"/>
          <w:szCs w:val="28"/>
          <w:lang w:val="uk-UA"/>
        </w:rPr>
      </w:pPr>
    </w:p>
    <w:p w:rsidR="00481C24" w:rsidRDefault="00481C24" w:rsidP="00481C24">
      <w:pPr>
        <w:tabs>
          <w:tab w:val="left" w:pos="375"/>
        </w:tabs>
        <w:spacing w:after="0" w:line="240" w:lineRule="auto"/>
        <w:ind w:right="57"/>
        <w:rPr>
          <w:rFonts w:ascii="Times New Roman" w:hAnsi="Times New Roman" w:cs="Times New Roman"/>
          <w:b/>
          <w:sz w:val="28"/>
          <w:szCs w:val="28"/>
          <w:lang w:val="uk-UA"/>
        </w:rPr>
      </w:pPr>
    </w:p>
    <w:p w:rsidR="00481C24" w:rsidRDefault="00481C24" w:rsidP="00481C24">
      <w:pPr>
        <w:tabs>
          <w:tab w:val="left" w:pos="375"/>
        </w:tabs>
        <w:spacing w:after="0" w:line="240" w:lineRule="auto"/>
        <w:ind w:right="57"/>
        <w:rPr>
          <w:rFonts w:ascii="Times New Roman" w:hAnsi="Times New Roman" w:cs="Times New Roman"/>
          <w:b/>
          <w:sz w:val="28"/>
          <w:szCs w:val="28"/>
          <w:lang w:val="uk-UA"/>
        </w:rPr>
      </w:pPr>
    </w:p>
    <w:p w:rsidR="00481C24" w:rsidRDefault="00481C24" w:rsidP="00481C24">
      <w:pPr>
        <w:tabs>
          <w:tab w:val="left" w:pos="375"/>
        </w:tabs>
        <w:spacing w:after="0" w:line="240" w:lineRule="auto"/>
        <w:ind w:right="57"/>
        <w:rPr>
          <w:rFonts w:ascii="Times New Roman" w:hAnsi="Times New Roman" w:cs="Times New Roman"/>
          <w:b/>
          <w:sz w:val="28"/>
          <w:szCs w:val="28"/>
          <w:lang w:val="uk-UA"/>
        </w:rPr>
      </w:pPr>
    </w:p>
    <w:p w:rsidR="00481C24" w:rsidRDefault="00481C24" w:rsidP="00481C24">
      <w:pPr>
        <w:spacing w:after="0" w:line="240" w:lineRule="auto"/>
        <w:ind w:right="57"/>
        <w:jc w:val="center"/>
        <w:rPr>
          <w:rFonts w:ascii="Times New Roman" w:hAnsi="Times New Roman" w:cs="Times New Roman"/>
          <w:b/>
          <w:sz w:val="28"/>
          <w:szCs w:val="28"/>
          <w:lang w:val="uk-UA"/>
        </w:rPr>
      </w:pPr>
    </w:p>
    <w:p w:rsidR="00481C24" w:rsidRPr="00892477" w:rsidRDefault="00481C24" w:rsidP="00481C24">
      <w:pPr>
        <w:spacing w:after="0" w:line="240" w:lineRule="auto"/>
        <w:ind w:left="6120"/>
        <w:jc w:val="both"/>
        <w:rPr>
          <w:rFonts w:ascii="Times New Roman" w:eastAsia="Times New Roman" w:hAnsi="Times New Roman" w:cs="Times New Roman"/>
          <w:sz w:val="28"/>
          <w:szCs w:val="28"/>
          <w:lang w:val="uk-UA" w:eastAsia="ru-RU"/>
        </w:rPr>
      </w:pPr>
      <w:r w:rsidRPr="00892477">
        <w:rPr>
          <w:rFonts w:ascii="Times New Roman" w:eastAsia="Times New Roman" w:hAnsi="Times New Roman" w:cs="Times New Roman"/>
          <w:sz w:val="28"/>
          <w:szCs w:val="28"/>
          <w:lang w:val="uk-UA" w:eastAsia="ru-RU"/>
        </w:rPr>
        <w:t xml:space="preserve">Додаток </w:t>
      </w:r>
      <w:r>
        <w:rPr>
          <w:rFonts w:ascii="Times New Roman" w:eastAsia="Times New Roman" w:hAnsi="Times New Roman" w:cs="Times New Roman"/>
          <w:sz w:val="28"/>
          <w:szCs w:val="28"/>
          <w:lang w:val="uk-UA" w:eastAsia="ru-RU"/>
        </w:rPr>
        <w:t>3</w:t>
      </w:r>
    </w:p>
    <w:p w:rsidR="00481C24" w:rsidRPr="00892477" w:rsidRDefault="00481C24" w:rsidP="00481C24">
      <w:pPr>
        <w:spacing w:after="0" w:line="240" w:lineRule="auto"/>
        <w:ind w:left="6120" w:right="-1"/>
        <w:jc w:val="both"/>
        <w:rPr>
          <w:rFonts w:ascii="Times New Roman" w:eastAsia="Times New Roman" w:hAnsi="Times New Roman" w:cs="Times New Roman"/>
          <w:sz w:val="28"/>
          <w:szCs w:val="28"/>
          <w:lang w:val="uk-UA" w:eastAsia="ru-RU"/>
        </w:rPr>
      </w:pPr>
      <w:r w:rsidRPr="00892477">
        <w:rPr>
          <w:rFonts w:ascii="Times New Roman" w:eastAsia="Times New Roman" w:hAnsi="Times New Roman" w:cs="Times New Roman"/>
          <w:sz w:val="28"/>
          <w:szCs w:val="28"/>
          <w:lang w:val="uk-UA" w:eastAsia="ru-RU"/>
        </w:rPr>
        <w:t xml:space="preserve">до рішення міської ради </w:t>
      </w:r>
    </w:p>
    <w:p w:rsidR="00481C24" w:rsidRDefault="00481C24" w:rsidP="00481C24">
      <w:pPr>
        <w:spacing w:after="0" w:line="240" w:lineRule="auto"/>
        <w:ind w:left="6120" w:right="57"/>
        <w:rPr>
          <w:rFonts w:ascii="Times New Roman" w:eastAsia="Times New Roman" w:hAnsi="Times New Roman" w:cs="Times New Roman"/>
          <w:sz w:val="28"/>
          <w:szCs w:val="28"/>
          <w:lang w:val="uk-UA" w:eastAsia="ru-RU"/>
        </w:rPr>
      </w:pPr>
      <w:r w:rsidRPr="00892477">
        <w:rPr>
          <w:rFonts w:ascii="Times New Roman" w:eastAsia="Times New Roman" w:hAnsi="Times New Roman" w:cs="Times New Roman"/>
          <w:sz w:val="28"/>
          <w:szCs w:val="28"/>
          <w:lang w:val="uk-UA" w:eastAsia="ru-RU"/>
        </w:rPr>
        <w:t>___________ № ______</w:t>
      </w:r>
    </w:p>
    <w:p w:rsidR="00481C24" w:rsidRDefault="00481C24" w:rsidP="00481C24">
      <w:pPr>
        <w:spacing w:after="0" w:line="240" w:lineRule="auto"/>
        <w:ind w:right="57"/>
        <w:jc w:val="center"/>
        <w:rPr>
          <w:rFonts w:ascii="Times New Roman" w:hAnsi="Times New Roman" w:cs="Times New Roman"/>
          <w:b/>
          <w:bCs/>
          <w:color w:val="000000"/>
          <w:sz w:val="28"/>
          <w:szCs w:val="28"/>
          <w:lang w:val="uk-UA"/>
        </w:rPr>
      </w:pPr>
    </w:p>
    <w:p w:rsidR="00481C24" w:rsidRPr="00F04E2B" w:rsidRDefault="00481C24" w:rsidP="00481C24">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F04E2B">
        <w:rPr>
          <w:rFonts w:ascii="Times New Roman" w:eastAsia="Times New Roman" w:hAnsi="Times New Roman" w:cs="Times New Roman"/>
          <w:b/>
          <w:bCs/>
          <w:sz w:val="28"/>
          <w:szCs w:val="28"/>
          <w:lang w:val="uk-UA" w:eastAsia="ru-RU"/>
        </w:rPr>
        <w:t xml:space="preserve">ПОЛОЖЕННЯ </w:t>
      </w:r>
    </w:p>
    <w:p w:rsidR="00481C24" w:rsidRPr="00F04E2B" w:rsidRDefault="00481C24" w:rsidP="00481C24">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F04E2B">
        <w:rPr>
          <w:rFonts w:ascii="Times New Roman" w:eastAsia="Times New Roman" w:hAnsi="Times New Roman" w:cs="Times New Roman"/>
          <w:b/>
          <w:bCs/>
          <w:sz w:val="28"/>
          <w:szCs w:val="28"/>
          <w:lang w:val="uk-UA" w:eastAsia="ru-RU"/>
        </w:rPr>
        <w:t xml:space="preserve">про оренду та порядок розрахунку орендної плати за земельні ділянки у населених пунктах на території Апостолівської міської ради </w:t>
      </w:r>
    </w:p>
    <w:p w:rsidR="00481C24" w:rsidRPr="00F04E2B" w:rsidRDefault="00481C24" w:rsidP="00481C24">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481C24" w:rsidRPr="00F04E2B" w:rsidRDefault="00481C24" w:rsidP="00481C24">
      <w:pPr>
        <w:shd w:val="clear" w:color="auto" w:fill="FFFFFF"/>
        <w:spacing w:after="0" w:line="240" w:lineRule="auto"/>
        <w:jc w:val="center"/>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bCs/>
          <w:sz w:val="28"/>
          <w:szCs w:val="28"/>
          <w:lang w:val="uk-UA" w:eastAsia="ru-RU"/>
        </w:rPr>
        <w:t>І. Загальні положення</w:t>
      </w:r>
    </w:p>
    <w:p w:rsidR="00481C24" w:rsidRPr="00F04E2B" w:rsidRDefault="00481C24" w:rsidP="00481C24">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1.1.</w:t>
      </w:r>
      <w:r w:rsidRPr="00F04E2B">
        <w:rPr>
          <w:rFonts w:ascii="Times New Roman" w:eastAsia="Times New Roman" w:hAnsi="Times New Roman" w:cs="Times New Roman"/>
          <w:sz w:val="28"/>
          <w:szCs w:val="28"/>
          <w:shd w:val="clear" w:color="auto" w:fill="FFFFFF"/>
          <w:lang w:val="uk-UA" w:eastAsia="ru-RU"/>
        </w:rPr>
        <w:t> Положення розроблене відповідно до Конституції України, Земельного, Податкового, Господарського, Цивільного, Бюджетного кодексів України, законів</w:t>
      </w:r>
      <w:r>
        <w:rPr>
          <w:rFonts w:ascii="Times New Roman" w:eastAsia="Times New Roman" w:hAnsi="Times New Roman" w:cs="Times New Roman"/>
          <w:sz w:val="28"/>
          <w:szCs w:val="28"/>
          <w:shd w:val="clear" w:color="auto" w:fill="FFFFFF"/>
          <w:lang w:val="uk-UA" w:eastAsia="ru-RU"/>
        </w:rPr>
        <w:t xml:space="preserve"> України  «Про  оренду землі», «</w:t>
      </w:r>
      <w:r w:rsidRPr="00F04E2B">
        <w:rPr>
          <w:rFonts w:ascii="Times New Roman" w:eastAsia="Times New Roman" w:hAnsi="Times New Roman" w:cs="Times New Roman"/>
          <w:sz w:val="28"/>
          <w:szCs w:val="28"/>
          <w:shd w:val="clear" w:color="auto" w:fill="FFFFFF"/>
          <w:lang w:val="uk-UA" w:eastAsia="ru-RU"/>
        </w:rPr>
        <w:t>Про м</w:t>
      </w:r>
      <w:r>
        <w:rPr>
          <w:rFonts w:ascii="Times New Roman" w:eastAsia="Times New Roman" w:hAnsi="Times New Roman" w:cs="Times New Roman"/>
          <w:sz w:val="28"/>
          <w:szCs w:val="28"/>
          <w:shd w:val="clear" w:color="auto" w:fill="FFFFFF"/>
          <w:lang w:val="uk-UA" w:eastAsia="ru-RU"/>
        </w:rPr>
        <w:t>ісцеве самоврядування в Україні»</w:t>
      </w:r>
      <w:r w:rsidRPr="00F04E2B">
        <w:rPr>
          <w:rFonts w:ascii="Times New Roman" w:eastAsia="Times New Roman" w:hAnsi="Times New Roman" w:cs="Times New Roman"/>
          <w:sz w:val="28"/>
          <w:szCs w:val="28"/>
          <w:shd w:val="clear" w:color="auto" w:fill="FFFFFF"/>
          <w:lang w:val="uk-UA" w:eastAsia="ru-RU"/>
        </w:rPr>
        <w:t>, постанов Кабінету Міністрів України від 03.03.2004 № 220 «Про затвердження</w:t>
      </w:r>
      <w:r>
        <w:rPr>
          <w:rFonts w:ascii="Times New Roman" w:eastAsia="Times New Roman" w:hAnsi="Times New Roman" w:cs="Times New Roman"/>
          <w:sz w:val="28"/>
          <w:szCs w:val="28"/>
          <w:shd w:val="clear" w:color="auto" w:fill="FFFFFF"/>
          <w:lang w:val="uk-UA" w:eastAsia="ru-RU"/>
        </w:rPr>
        <w:t xml:space="preserve"> Типового договору оренди землі»</w:t>
      </w:r>
      <w:r w:rsidRPr="00F04E2B">
        <w:rPr>
          <w:rFonts w:ascii="Times New Roman" w:eastAsia="Times New Roman" w:hAnsi="Times New Roman" w:cs="Times New Roman"/>
          <w:sz w:val="28"/>
          <w:szCs w:val="28"/>
          <w:shd w:val="clear" w:color="auto" w:fill="FFFFFF"/>
          <w:lang w:val="uk-UA" w:eastAsia="ru-RU"/>
        </w:rPr>
        <w:t>, від 13.12.2006 № 1724 «Деякі питання оренди землі», інших нормативно-правових актів з питань регулювання земельних відносин в Україні.</w:t>
      </w:r>
    </w:p>
    <w:p w:rsidR="00481C24" w:rsidRPr="00F04E2B" w:rsidRDefault="00481C24" w:rsidP="00481C24">
      <w:pPr>
        <w:spacing w:after="0" w:line="240" w:lineRule="auto"/>
        <w:ind w:firstLine="708"/>
        <w:jc w:val="both"/>
        <w:rPr>
          <w:rFonts w:ascii="Times New Roman" w:eastAsia="Times New Roman" w:hAnsi="Times New Roman" w:cs="Times New Roman"/>
          <w:b/>
          <w:bCs/>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1.2.</w:t>
      </w:r>
      <w:r w:rsidRPr="00F04E2B">
        <w:rPr>
          <w:rFonts w:ascii="Times New Roman" w:eastAsia="Times New Roman" w:hAnsi="Times New Roman" w:cs="Times New Roman"/>
          <w:sz w:val="28"/>
          <w:szCs w:val="28"/>
          <w:shd w:val="clear" w:color="auto" w:fill="FFFFFF"/>
          <w:lang w:val="uk-UA" w:eastAsia="ru-RU"/>
        </w:rPr>
        <w:t> </w:t>
      </w:r>
      <w:r w:rsidRPr="00F04E2B">
        <w:rPr>
          <w:rFonts w:ascii="Times New Roman" w:eastAsia="Times New Roman" w:hAnsi="Times New Roman" w:cs="Times New Roman"/>
          <w:b/>
          <w:bCs/>
          <w:sz w:val="28"/>
          <w:szCs w:val="28"/>
          <w:shd w:val="clear" w:color="auto" w:fill="FFFFFF"/>
          <w:lang w:val="uk-UA" w:eastAsia="ru-RU"/>
        </w:rPr>
        <w:t>Положення регулює:</w:t>
      </w:r>
    </w:p>
    <w:p w:rsidR="00481C24" w:rsidRPr="00F04E2B" w:rsidRDefault="00481C24" w:rsidP="00481C24">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1.2.1.</w:t>
      </w:r>
      <w:r w:rsidRPr="00F04E2B">
        <w:rPr>
          <w:rFonts w:ascii="Times New Roman" w:eastAsia="Times New Roman" w:hAnsi="Times New Roman" w:cs="Times New Roman"/>
          <w:sz w:val="28"/>
          <w:szCs w:val="28"/>
          <w:shd w:val="clear" w:color="auto" w:fill="FFFFFF"/>
          <w:lang w:val="uk-UA" w:eastAsia="ru-RU"/>
        </w:rPr>
        <w:t> організаційні відносини, пов’язані з наданням в оренду земельних ділянок у населених пунктах на терито</w:t>
      </w:r>
      <w:r>
        <w:rPr>
          <w:rFonts w:ascii="Times New Roman" w:eastAsia="Times New Roman" w:hAnsi="Times New Roman" w:cs="Times New Roman"/>
          <w:sz w:val="28"/>
          <w:szCs w:val="28"/>
          <w:shd w:val="clear" w:color="auto" w:fill="FFFFFF"/>
          <w:lang w:val="uk-UA" w:eastAsia="ru-RU"/>
        </w:rPr>
        <w:t>рії Апостолівської міської ради;</w:t>
      </w:r>
    </w:p>
    <w:p w:rsidR="00481C24" w:rsidRPr="00F04E2B" w:rsidRDefault="00481C24" w:rsidP="00481C24">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1.2.2.</w:t>
      </w:r>
      <w:r w:rsidRPr="00F04E2B">
        <w:rPr>
          <w:rFonts w:ascii="Times New Roman" w:eastAsia="Times New Roman" w:hAnsi="Times New Roman" w:cs="Times New Roman"/>
          <w:sz w:val="28"/>
          <w:szCs w:val="28"/>
          <w:shd w:val="clear" w:color="auto" w:fill="FFFFFF"/>
          <w:lang w:val="uk-UA" w:eastAsia="ru-RU"/>
        </w:rPr>
        <w:t> правові відносини між орендодавцем та орендарями по</w:t>
      </w:r>
      <w:r>
        <w:rPr>
          <w:rFonts w:ascii="Times New Roman" w:eastAsia="Times New Roman" w:hAnsi="Times New Roman" w:cs="Times New Roman"/>
          <w:sz w:val="28"/>
          <w:szCs w:val="28"/>
          <w:shd w:val="clear" w:color="auto" w:fill="FFFFFF"/>
          <w:lang w:val="uk-UA" w:eastAsia="ru-RU"/>
        </w:rPr>
        <w:t xml:space="preserve"> використанню земельних ділянок;</w:t>
      </w:r>
    </w:p>
    <w:p w:rsidR="00481C24" w:rsidRPr="00F04E2B" w:rsidRDefault="00481C24" w:rsidP="00481C24">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1.2.3.</w:t>
      </w:r>
      <w:r w:rsidRPr="00F04E2B">
        <w:rPr>
          <w:rFonts w:ascii="Times New Roman" w:eastAsia="Times New Roman" w:hAnsi="Times New Roman" w:cs="Times New Roman"/>
          <w:sz w:val="28"/>
          <w:szCs w:val="28"/>
          <w:shd w:val="clear" w:color="auto" w:fill="FFFFFF"/>
          <w:lang w:val="uk-UA" w:eastAsia="ru-RU"/>
        </w:rPr>
        <w:t> порядок розрахунку орендної плати, укладання, реєстрації, внесення змін, припинення дії, розірвання, поновлення договорів оренди землі та суборенди земельних ділянок.</w:t>
      </w:r>
    </w:p>
    <w:p w:rsidR="00481C24" w:rsidRPr="00F04E2B" w:rsidRDefault="00481C24" w:rsidP="00481C24">
      <w:pPr>
        <w:spacing w:after="0" w:line="240" w:lineRule="auto"/>
        <w:jc w:val="both"/>
        <w:rPr>
          <w:rFonts w:ascii="Times New Roman" w:eastAsia="Times New Roman" w:hAnsi="Times New Roman" w:cs="Times New Roman"/>
          <w:sz w:val="28"/>
          <w:szCs w:val="28"/>
          <w:lang w:val="uk-UA" w:eastAsia="ru-RU"/>
        </w:rPr>
      </w:pPr>
    </w:p>
    <w:p w:rsidR="00481C24" w:rsidRPr="00F04E2B" w:rsidRDefault="00481C24" w:rsidP="00481C24">
      <w:pPr>
        <w:shd w:val="clear" w:color="auto" w:fill="FFFFFF"/>
        <w:spacing w:after="0" w:line="240" w:lineRule="auto"/>
        <w:jc w:val="center"/>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bCs/>
          <w:sz w:val="28"/>
          <w:szCs w:val="28"/>
          <w:lang w:val="uk-UA" w:eastAsia="ru-RU"/>
        </w:rPr>
        <w:t>ІІ. Терміни та визначення</w:t>
      </w:r>
    </w:p>
    <w:p w:rsidR="00481C24" w:rsidRPr="00F04E2B" w:rsidRDefault="00481C24" w:rsidP="00481C24">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2.1. </w:t>
      </w:r>
      <w:r w:rsidRPr="00F04E2B">
        <w:rPr>
          <w:rFonts w:ascii="Times New Roman" w:eastAsia="Times New Roman" w:hAnsi="Times New Roman" w:cs="Times New Roman"/>
          <w:sz w:val="28"/>
          <w:szCs w:val="28"/>
          <w:shd w:val="clear" w:color="auto" w:fill="FFFFFF"/>
          <w:lang w:val="uk-UA" w:eastAsia="ru-RU"/>
        </w:rPr>
        <w:t>У цьому Положенні наведені терміни застосовуються у такому значенні:</w:t>
      </w:r>
      <w:r w:rsidRPr="00F04E2B">
        <w:rPr>
          <w:rFonts w:ascii="Times New Roman" w:eastAsia="Times New Roman" w:hAnsi="Times New Roman" w:cs="Times New Roman"/>
          <w:sz w:val="28"/>
          <w:szCs w:val="28"/>
          <w:lang w:val="uk-UA" w:eastAsia="ru-RU"/>
        </w:rPr>
        <w:br/>
        <w:t xml:space="preserve">         </w:t>
      </w:r>
      <w:r w:rsidRPr="00F04E2B">
        <w:rPr>
          <w:rFonts w:ascii="Times New Roman" w:eastAsia="Times New Roman" w:hAnsi="Times New Roman" w:cs="Times New Roman"/>
          <w:b/>
          <w:bCs/>
          <w:sz w:val="28"/>
          <w:szCs w:val="28"/>
          <w:shd w:val="clear" w:color="auto" w:fill="FFFFFF"/>
          <w:lang w:val="uk-UA" w:eastAsia="ru-RU"/>
        </w:rPr>
        <w:t>Оренда землі - </w:t>
      </w:r>
      <w:r w:rsidRPr="00F04E2B">
        <w:rPr>
          <w:rFonts w:ascii="Times New Roman" w:eastAsia="Times New Roman" w:hAnsi="Times New Roman" w:cs="Times New Roman"/>
          <w:sz w:val="28"/>
          <w:szCs w:val="28"/>
          <w:shd w:val="clear" w:color="auto" w:fill="FFFFFF"/>
          <w:lang w:val="uk-UA" w:eastAsia="ru-RU"/>
        </w:rPr>
        <w:t>це засноване на договорі строкове платне володіння і користування земельної ділянкою, необхідною орендареві для проведення підприємницької та інших видів діяльності.</w:t>
      </w:r>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Об’єктами оренди</w:t>
      </w:r>
      <w:r w:rsidRPr="00F04E2B">
        <w:rPr>
          <w:rFonts w:ascii="Times New Roman" w:eastAsia="Times New Roman" w:hAnsi="Times New Roman" w:cs="Times New Roman"/>
          <w:sz w:val="28"/>
          <w:szCs w:val="28"/>
          <w:shd w:val="clear" w:color="auto" w:fill="FFFFFF"/>
          <w:lang w:val="uk-UA" w:eastAsia="ru-RU"/>
        </w:rPr>
        <w:t> є  земельні ділянки, що перебувають у власності громадян, юридичних осіб, комунальній або державній власності.</w:t>
      </w:r>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Орендодавець –</w:t>
      </w:r>
      <w:r w:rsidRPr="00F04E2B">
        <w:rPr>
          <w:rFonts w:ascii="Times New Roman" w:eastAsia="Times New Roman" w:hAnsi="Times New Roman" w:cs="Times New Roman"/>
          <w:sz w:val="28"/>
          <w:szCs w:val="28"/>
          <w:shd w:val="clear" w:color="auto" w:fill="FFFFFF"/>
          <w:lang w:val="uk-UA" w:eastAsia="ru-RU"/>
        </w:rPr>
        <w:t> Апостолівська міська рада в особі Апостолівського міського голови.</w:t>
      </w:r>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Орендарями </w:t>
      </w:r>
      <w:r w:rsidRPr="00F04E2B">
        <w:rPr>
          <w:rFonts w:ascii="Times New Roman" w:eastAsia="Times New Roman" w:hAnsi="Times New Roman" w:cs="Times New Roman"/>
          <w:bCs/>
          <w:sz w:val="28"/>
          <w:szCs w:val="28"/>
          <w:shd w:val="clear" w:color="auto" w:fill="FFFFFF"/>
          <w:lang w:val="uk-UA" w:eastAsia="ru-RU"/>
        </w:rPr>
        <w:t>земельних ділянок є</w:t>
      </w:r>
      <w:r>
        <w:rPr>
          <w:rFonts w:ascii="Times New Roman" w:eastAsia="Times New Roman" w:hAnsi="Times New Roman" w:cs="Times New Roman"/>
          <w:b/>
          <w:bCs/>
          <w:sz w:val="28"/>
          <w:szCs w:val="28"/>
          <w:shd w:val="clear" w:color="auto" w:fill="FFFFFF"/>
          <w:lang w:val="uk-UA" w:eastAsia="ru-RU"/>
        </w:rPr>
        <w:t xml:space="preserve"> </w:t>
      </w:r>
      <w:r w:rsidRPr="00F04E2B">
        <w:rPr>
          <w:rFonts w:ascii="Times New Roman" w:eastAsia="Times New Roman" w:hAnsi="Times New Roman" w:cs="Times New Roman"/>
          <w:sz w:val="28"/>
          <w:szCs w:val="28"/>
          <w:shd w:val="clear" w:color="auto" w:fill="FFFFFF"/>
          <w:lang w:val="uk-UA" w:eastAsia="ru-RU"/>
        </w:rPr>
        <w:t> юридичні або фізичні особи, яким на підставі договору оренди належить право володіння і користування земельної ділянкою.</w:t>
      </w:r>
    </w:p>
    <w:p w:rsidR="00481C24" w:rsidRPr="00F04E2B" w:rsidRDefault="00481C24" w:rsidP="00481C24">
      <w:pPr>
        <w:spacing w:after="0" w:line="240" w:lineRule="auto"/>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Орендарями земельних ділянок можуть бути</w:t>
      </w:r>
      <w:r w:rsidRPr="00F04E2B">
        <w:rPr>
          <w:rFonts w:ascii="Times New Roman" w:eastAsia="Times New Roman" w:hAnsi="Times New Roman" w:cs="Times New Roman"/>
          <w:sz w:val="28"/>
          <w:szCs w:val="28"/>
          <w:lang w:val="uk-UA" w:eastAsia="ru-RU"/>
        </w:rPr>
        <w:t>:</w:t>
      </w:r>
    </w:p>
    <w:p w:rsidR="00481C24" w:rsidRPr="00F04E2B" w:rsidRDefault="00481C24" w:rsidP="00481C24">
      <w:pPr>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         а) районні, обласні, Київська і Севастопольська міські державні адміністрації, Рада міністрів Автономної Республіки Крим та Кабінет Міністрів України в межах повноважень, визначених законом; </w:t>
      </w:r>
      <w:bookmarkStart w:id="1" w:name="o29"/>
      <w:bookmarkEnd w:id="1"/>
    </w:p>
    <w:p w:rsidR="00481C24" w:rsidRPr="00F04E2B" w:rsidRDefault="00481C24" w:rsidP="00481C24">
      <w:pPr>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lastRenderedPageBreak/>
        <w:t xml:space="preserve">         б) сільські, селищні, міські, районні та обласні ради, Верховна Рада Автономної Республіки Крим у межах повноважень, визначених законом; </w:t>
      </w:r>
      <w:bookmarkStart w:id="2" w:name="o30"/>
      <w:bookmarkEnd w:id="2"/>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sz w:val="28"/>
          <w:szCs w:val="28"/>
          <w:lang w:val="uk-UA" w:eastAsia="ru-RU"/>
        </w:rPr>
        <w:t xml:space="preserve">         в) громадяни і юридичні особи України, іноземці та особи без громадянства, іноземні юридичні особи, міжнародні об'єднання та організації, а також іноземні держави. </w:t>
      </w:r>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Земельна ділянка </w:t>
      </w:r>
      <w:r w:rsidRPr="00F04E2B">
        <w:rPr>
          <w:rFonts w:ascii="Times New Roman" w:eastAsia="Times New Roman" w:hAnsi="Times New Roman" w:cs="Times New Roman"/>
          <w:sz w:val="28"/>
          <w:szCs w:val="28"/>
          <w:shd w:val="clear" w:color="auto" w:fill="FFFFFF"/>
          <w:lang w:val="uk-UA" w:eastAsia="ru-RU"/>
        </w:rPr>
        <w:t xml:space="preserve">– </w:t>
      </w:r>
      <w:r w:rsidRPr="00F04E2B">
        <w:rPr>
          <w:rFonts w:ascii="Times New Roman" w:eastAsia="Times New Roman" w:hAnsi="Times New Roman" w:cs="Times New Roman"/>
          <w:sz w:val="28"/>
          <w:szCs w:val="28"/>
          <w:lang w:val="uk-UA" w:eastAsia="ru-RU"/>
        </w:rPr>
        <w:t>частина земної поверхні з установленими межами, певним місцем розташування, цільовим (господарським) призначенням та з визначеними щодо неї правами</w:t>
      </w:r>
      <w:r w:rsidRPr="00F04E2B">
        <w:rPr>
          <w:rFonts w:ascii="Times New Roman" w:eastAsia="Times New Roman" w:hAnsi="Times New Roman" w:cs="Times New Roman"/>
          <w:sz w:val="28"/>
          <w:szCs w:val="28"/>
          <w:shd w:val="clear" w:color="auto" w:fill="FFFFFF"/>
          <w:lang w:val="uk-UA" w:eastAsia="ru-RU"/>
        </w:rPr>
        <w:t>.</w:t>
      </w:r>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Договір оренди землі </w:t>
      </w:r>
      <w:r w:rsidRPr="00F04E2B">
        <w:rPr>
          <w:rFonts w:ascii="Times New Roman" w:eastAsia="Times New Roman" w:hAnsi="Times New Roman" w:cs="Times New Roman"/>
          <w:sz w:val="28"/>
          <w:szCs w:val="28"/>
          <w:shd w:val="clear" w:color="auto" w:fill="FFFFFF"/>
          <w:lang w:val="uk-UA" w:eastAsia="ru-RU"/>
        </w:rPr>
        <w:t>-</w:t>
      </w:r>
      <w:r w:rsidRPr="00F04E2B">
        <w:rPr>
          <w:rFonts w:ascii="Times New Roman" w:eastAsia="Times New Roman" w:hAnsi="Times New Roman" w:cs="Times New Roman"/>
          <w:b/>
          <w:bCs/>
          <w:sz w:val="28"/>
          <w:szCs w:val="28"/>
          <w:shd w:val="clear" w:color="auto" w:fill="FFFFFF"/>
          <w:lang w:val="uk-UA" w:eastAsia="ru-RU"/>
        </w:rPr>
        <w:t> </w:t>
      </w:r>
      <w:r w:rsidRPr="00F04E2B">
        <w:rPr>
          <w:rFonts w:ascii="Times New Roman" w:eastAsia="Times New Roman" w:hAnsi="Times New Roman" w:cs="Times New Roman"/>
          <w:sz w:val="28"/>
          <w:szCs w:val="28"/>
          <w:shd w:val="clear" w:color="auto" w:fill="FFFFFF"/>
          <w:lang w:val="uk-UA" w:eastAsia="ru-RU"/>
        </w:rPr>
        <w:t>це строкове платне володіння і користування земельною ділянкою, необхідною орендареві для провадження підприємницької та іншої діяль</w:t>
      </w:r>
      <w:r>
        <w:rPr>
          <w:rFonts w:ascii="Times New Roman" w:eastAsia="Times New Roman" w:hAnsi="Times New Roman" w:cs="Times New Roman"/>
          <w:sz w:val="28"/>
          <w:szCs w:val="28"/>
          <w:shd w:val="clear" w:color="auto" w:fill="FFFFFF"/>
          <w:lang w:val="uk-UA" w:eastAsia="ru-RU"/>
        </w:rPr>
        <w:t>ності, та зобов’язання орендаря</w:t>
      </w:r>
      <w:r w:rsidRPr="00F04E2B">
        <w:rPr>
          <w:rFonts w:ascii="Times New Roman" w:eastAsia="Times New Roman" w:hAnsi="Times New Roman" w:cs="Times New Roman"/>
          <w:sz w:val="28"/>
          <w:szCs w:val="28"/>
          <w:shd w:val="clear" w:color="auto" w:fill="FFFFFF"/>
          <w:lang w:val="uk-UA" w:eastAsia="ru-RU"/>
        </w:rPr>
        <w:t xml:space="preserve"> щодо використання земельної ділянки відповідно до умов договору та вимог земельного законодавства. Строк дії договору оренди землі визначається за згодою сторін, але не може перевищувати 50 років. </w:t>
      </w:r>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Договір суборенди – </w:t>
      </w:r>
      <w:r w:rsidRPr="00F04E2B">
        <w:rPr>
          <w:rFonts w:ascii="Times New Roman" w:eastAsia="Times New Roman" w:hAnsi="Times New Roman" w:cs="Times New Roman"/>
          <w:sz w:val="28"/>
          <w:szCs w:val="28"/>
          <w:shd w:val="clear" w:color="auto" w:fill="FFFFFF"/>
          <w:lang w:val="uk-UA" w:eastAsia="ru-RU"/>
        </w:rPr>
        <w:t>договір про передачу орендарем земельної ділян</w:t>
      </w:r>
      <w:r>
        <w:rPr>
          <w:rFonts w:ascii="Times New Roman" w:eastAsia="Times New Roman" w:hAnsi="Times New Roman" w:cs="Times New Roman"/>
          <w:sz w:val="28"/>
          <w:szCs w:val="28"/>
          <w:shd w:val="clear" w:color="auto" w:fill="FFFFFF"/>
          <w:lang w:val="uk-UA" w:eastAsia="ru-RU"/>
        </w:rPr>
        <w:t>ки в оренду третій особі</w:t>
      </w:r>
      <w:r w:rsidRPr="00F04E2B">
        <w:rPr>
          <w:rFonts w:ascii="Times New Roman" w:eastAsia="Times New Roman" w:hAnsi="Times New Roman" w:cs="Times New Roman"/>
          <w:sz w:val="28"/>
          <w:szCs w:val="28"/>
          <w:shd w:val="clear" w:color="auto" w:fill="FFFFFF"/>
          <w:lang w:val="uk-UA" w:eastAsia="ru-RU"/>
        </w:rPr>
        <w:t xml:space="preserve"> за попередженням орендодавця.</w:t>
      </w:r>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Витяг про нормативну грошову оцінку земельної ділянки –</w:t>
      </w:r>
      <w:r>
        <w:rPr>
          <w:rFonts w:ascii="Times New Roman" w:eastAsia="Times New Roman" w:hAnsi="Times New Roman" w:cs="Times New Roman"/>
          <w:b/>
          <w:bCs/>
          <w:sz w:val="28"/>
          <w:szCs w:val="28"/>
          <w:shd w:val="clear" w:color="auto" w:fill="FFFFFF"/>
          <w:lang w:val="uk-UA" w:eastAsia="ru-RU"/>
        </w:rPr>
        <w:t xml:space="preserve"> </w:t>
      </w:r>
      <w:r w:rsidRPr="00F04E2B">
        <w:rPr>
          <w:rFonts w:ascii="Times New Roman" w:eastAsia="Times New Roman" w:hAnsi="Times New Roman" w:cs="Times New Roman"/>
          <w:sz w:val="28"/>
          <w:szCs w:val="28"/>
          <w:shd w:val="clear" w:color="auto" w:fill="FFFFFF"/>
          <w:lang w:val="uk-UA" w:eastAsia="ru-RU"/>
        </w:rPr>
        <w:t>вартість земельної ділянки в населених пунктах Апостолівської міської  ради, визначена відповідним органом виконавчої влади з питань земельних ресурсів.</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Орендна плата за землю -</w:t>
      </w:r>
      <w:r w:rsidRPr="00F04E2B">
        <w:rPr>
          <w:rFonts w:ascii="Times New Roman" w:eastAsia="Times New Roman" w:hAnsi="Times New Roman" w:cs="Times New Roman"/>
          <w:sz w:val="28"/>
          <w:szCs w:val="28"/>
          <w:shd w:val="clear" w:color="auto" w:fill="FFFFFF"/>
          <w:lang w:val="uk-UA" w:eastAsia="ru-RU"/>
        </w:rPr>
        <w:t xml:space="preserve"> це обов’язковий платіж, який орендар вносить орендодавцеві за користування земельною ділянкою згідно з договором оренди землі. </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sz w:val="28"/>
          <w:szCs w:val="28"/>
          <w:shd w:val="clear" w:color="auto" w:fill="FFFFFF"/>
          <w:lang w:val="uk-UA" w:eastAsia="ru-RU"/>
        </w:rPr>
        <w:t xml:space="preserve">          Розмір, умови і строки внесення орендної плати за землю встановлюються за згодою сторін у договорі оренди (крім строків внесення орендної плати за земельні ділянки державної та комунальної власності, які встановлюються відповідно до Податкового кодексу України). </w:t>
      </w:r>
    </w:p>
    <w:p w:rsidR="00481C24" w:rsidRPr="00F04E2B" w:rsidRDefault="00481C24" w:rsidP="00481C24">
      <w:pPr>
        <w:shd w:val="clear" w:color="auto" w:fill="FFFFFF"/>
        <w:tabs>
          <w:tab w:val="left" w:pos="720"/>
        </w:tabs>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          Обчислення розміру орендної плати за землю здійснюється з урахуванням індексів інфляції, якщо інше не передбачено договором оренди.</w:t>
      </w:r>
    </w:p>
    <w:p w:rsidR="00481C24" w:rsidRPr="00F04E2B" w:rsidRDefault="00481C24" w:rsidP="00B52FB5">
      <w:pPr>
        <w:tabs>
          <w:tab w:val="left" w:pos="709"/>
        </w:tabs>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          У разі визнання у судовому порядку договору оренди землі недійсним</w:t>
      </w:r>
      <w:r w:rsidR="00B52FB5">
        <w:rPr>
          <w:rFonts w:ascii="Times New Roman" w:eastAsia="Times New Roman" w:hAnsi="Times New Roman" w:cs="Times New Roman"/>
          <w:sz w:val="28"/>
          <w:szCs w:val="28"/>
          <w:lang w:val="uk-UA" w:eastAsia="ru-RU"/>
        </w:rPr>
        <w:t>,</w:t>
      </w:r>
      <w:r w:rsidRPr="00F04E2B">
        <w:rPr>
          <w:rFonts w:ascii="Times New Roman" w:eastAsia="Times New Roman" w:hAnsi="Times New Roman" w:cs="Times New Roman"/>
          <w:sz w:val="28"/>
          <w:szCs w:val="28"/>
          <w:lang w:val="uk-UA" w:eastAsia="ru-RU"/>
        </w:rPr>
        <w:t xml:space="preserve"> отримана орендодавцем орендна плата за фактичний строк оренди землі не повертається. </w:t>
      </w:r>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Ставка орендної плати – </w:t>
      </w:r>
      <w:r w:rsidRPr="00F04E2B">
        <w:rPr>
          <w:rFonts w:ascii="Times New Roman" w:eastAsia="Times New Roman" w:hAnsi="Times New Roman" w:cs="Times New Roman"/>
          <w:sz w:val="28"/>
          <w:szCs w:val="28"/>
          <w:shd w:val="clear" w:color="auto" w:fill="FFFFFF"/>
          <w:lang w:val="uk-UA" w:eastAsia="ru-RU"/>
        </w:rPr>
        <w:t>плата за користування земельною ділянкою, визначена у відсотках від нормативної грошової оцінки відповідно до цього Положення та рішень Апостолівської міської ради.</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Податок</w:t>
      </w:r>
      <w:r w:rsidRPr="00F04E2B">
        <w:rPr>
          <w:rFonts w:ascii="Times New Roman" w:eastAsia="Times New Roman" w:hAnsi="Times New Roman" w:cs="Times New Roman"/>
          <w:sz w:val="28"/>
          <w:szCs w:val="28"/>
          <w:lang w:val="uk-UA" w:eastAsia="ru-RU"/>
        </w:rPr>
        <w:t xml:space="preserve"> - це обов'язковий, безумовний платіж до відповідного бюджету, що справляється з платників податку відповідно до Податкового кодексу.</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Збір (плата, внесок)</w:t>
      </w:r>
      <w:r w:rsidRPr="00F04E2B">
        <w:rPr>
          <w:rFonts w:ascii="Times New Roman" w:eastAsia="Times New Roman" w:hAnsi="Times New Roman" w:cs="Times New Roman"/>
          <w:sz w:val="28"/>
          <w:szCs w:val="28"/>
          <w:lang w:val="uk-UA" w:eastAsia="ru-RU"/>
        </w:rPr>
        <w:t xml:space="preserve"> - це обов'язковий платіж до відповідного бюджету, що справляється з платників зборів,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w:t>
      </w:r>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sz w:val="28"/>
          <w:szCs w:val="28"/>
          <w:shd w:val="clear" w:color="auto" w:fill="FFFFFF"/>
          <w:lang w:val="uk-UA" w:eastAsia="ru-RU"/>
        </w:rPr>
        <w:t xml:space="preserve">          Ставка податку</w:t>
      </w:r>
      <w:r w:rsidRPr="00F04E2B">
        <w:rPr>
          <w:rFonts w:ascii="Times New Roman" w:eastAsia="Times New Roman" w:hAnsi="Times New Roman" w:cs="Times New Roman"/>
          <w:sz w:val="28"/>
          <w:szCs w:val="28"/>
          <w:shd w:val="clear" w:color="auto" w:fill="FFFFFF"/>
          <w:lang w:val="uk-UA" w:eastAsia="ru-RU"/>
        </w:rPr>
        <w:t xml:space="preserve"> – законодавчо визначений річний розмір податкових нарахувань (плати) за одиницю площі </w:t>
      </w:r>
      <w:r>
        <w:rPr>
          <w:rFonts w:ascii="Times New Roman" w:eastAsia="Times New Roman" w:hAnsi="Times New Roman" w:cs="Times New Roman"/>
          <w:sz w:val="28"/>
          <w:szCs w:val="28"/>
          <w:shd w:val="clear" w:color="auto" w:fill="FFFFFF"/>
          <w:lang w:val="uk-UA" w:eastAsia="ru-RU"/>
        </w:rPr>
        <w:t>оподаткованої земельної ділянки.</w:t>
      </w:r>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lastRenderedPageBreak/>
        <w:t xml:space="preserve">          2.2.</w:t>
      </w:r>
      <w:r w:rsidRPr="00F04E2B">
        <w:rPr>
          <w:rFonts w:ascii="Times New Roman" w:eastAsia="Times New Roman" w:hAnsi="Times New Roman" w:cs="Times New Roman"/>
          <w:sz w:val="28"/>
          <w:szCs w:val="28"/>
          <w:shd w:val="clear" w:color="auto" w:fill="FFFFFF"/>
          <w:lang w:val="uk-UA" w:eastAsia="ru-RU"/>
        </w:rPr>
        <w:t> Орендодавцем земельних ділянок за цим Положенням виступає Апостолівська міська рада в особі  Апостолівського міського голови на підставі делегованих йому повноважень.</w:t>
      </w:r>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2.3.</w:t>
      </w:r>
      <w:r w:rsidRPr="00F04E2B">
        <w:rPr>
          <w:rFonts w:ascii="Times New Roman" w:eastAsia="Times New Roman" w:hAnsi="Times New Roman" w:cs="Times New Roman"/>
          <w:sz w:val="28"/>
          <w:szCs w:val="28"/>
          <w:shd w:val="clear" w:color="auto" w:fill="FFFFFF"/>
          <w:lang w:val="uk-UA" w:eastAsia="ru-RU"/>
        </w:rPr>
        <w:t> Рішення про надання в оренду земельних ділянок приймає Апостолівська міська рада в межах своїх повноважень, визначених Земельним кодексом, або за результатами аукціону. </w:t>
      </w:r>
    </w:p>
    <w:p w:rsidR="00481C24" w:rsidRPr="00F04E2B" w:rsidRDefault="00481C24" w:rsidP="00481C24">
      <w:pPr>
        <w:spacing w:after="0" w:line="240" w:lineRule="auto"/>
        <w:jc w:val="center"/>
        <w:rPr>
          <w:rFonts w:ascii="Times New Roman" w:eastAsia="Times New Roman" w:hAnsi="Times New Roman" w:cs="Times New Roman"/>
          <w:b/>
          <w:bCs/>
          <w:sz w:val="28"/>
          <w:szCs w:val="28"/>
          <w:shd w:val="clear" w:color="auto" w:fill="FFFFFF"/>
          <w:lang w:val="uk-UA" w:eastAsia="ru-RU"/>
        </w:rPr>
      </w:pPr>
    </w:p>
    <w:p w:rsidR="00481C24" w:rsidRDefault="00481C24" w:rsidP="00481C24">
      <w:pPr>
        <w:spacing w:after="0" w:line="240" w:lineRule="auto"/>
        <w:jc w:val="center"/>
        <w:rPr>
          <w:rFonts w:ascii="Times New Roman" w:eastAsia="Times New Roman" w:hAnsi="Times New Roman" w:cs="Times New Roman"/>
          <w:b/>
          <w:bCs/>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ІІІ. Укладання договору оренди землі та його реєстрація</w:t>
      </w:r>
    </w:p>
    <w:p w:rsidR="00481C24" w:rsidRPr="00F04E2B" w:rsidRDefault="00481C24" w:rsidP="00481C24">
      <w:pPr>
        <w:spacing w:after="0" w:line="240" w:lineRule="auto"/>
        <w:jc w:val="center"/>
        <w:rPr>
          <w:rFonts w:ascii="Times New Roman" w:eastAsia="Times New Roman" w:hAnsi="Times New Roman" w:cs="Times New Roman"/>
          <w:b/>
          <w:bCs/>
          <w:sz w:val="28"/>
          <w:szCs w:val="28"/>
          <w:shd w:val="clear" w:color="auto" w:fill="FFFFFF"/>
          <w:lang w:val="uk-UA" w:eastAsia="ru-RU"/>
        </w:rPr>
      </w:pPr>
    </w:p>
    <w:p w:rsidR="00481C24" w:rsidRPr="00F04E2B" w:rsidRDefault="00481C24" w:rsidP="00481C24">
      <w:pPr>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3.1</w:t>
      </w:r>
      <w:r w:rsidRPr="00F04E2B">
        <w:rPr>
          <w:rFonts w:ascii="Times New Roman" w:eastAsia="Times New Roman" w:hAnsi="Times New Roman" w:cs="Times New Roman"/>
          <w:sz w:val="28"/>
          <w:szCs w:val="28"/>
          <w:lang w:val="uk-UA" w:eastAsia="ru-RU"/>
        </w:rPr>
        <w:t>. Підставою для укладання договору оренди землі є прийняття рішення Апостолівської міської ради у порядку, передбаченому Земельним кодексом України, або за результатами аукціону. У разі набуття права оренди земельної ділянки на аукціоні підставою для укладання договору оренди є протокол аукціону. Порядок проведення аукціону та набуття права оренди земельної ділянки на аукціоні визначається відповідним Положенням, затвердженим рішенням Апостолівської міської ради та чинним законодавством. Укладення договору оренди земельної ділянки може бути здійснено на підставі цивільно-правового договору або в порядку спадкування. При передачі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дії оренди землі визначається за згодою сторін, але не може бути меншим як сім років.</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3.2.</w:t>
      </w:r>
      <w:r w:rsidRPr="00F04E2B">
        <w:rPr>
          <w:rFonts w:ascii="Times New Roman" w:eastAsia="Times New Roman" w:hAnsi="Times New Roman" w:cs="Times New Roman"/>
          <w:sz w:val="28"/>
          <w:szCs w:val="28"/>
          <w:shd w:val="clear" w:color="auto" w:fill="FFFFFF"/>
          <w:lang w:val="uk-UA" w:eastAsia="ru-RU"/>
        </w:rPr>
        <w:t> Договір оренди землі</w:t>
      </w:r>
      <w:r>
        <w:rPr>
          <w:rFonts w:ascii="Times New Roman" w:eastAsia="Times New Roman" w:hAnsi="Times New Roman" w:cs="Times New Roman"/>
          <w:sz w:val="28"/>
          <w:szCs w:val="28"/>
          <w:shd w:val="clear" w:color="auto" w:fill="FFFFFF"/>
          <w:lang w:val="uk-UA" w:eastAsia="ru-RU"/>
        </w:rPr>
        <w:t xml:space="preserve"> укладається у письмовій формі </w:t>
      </w:r>
      <w:r w:rsidRPr="00F04E2B">
        <w:rPr>
          <w:rFonts w:ascii="Times New Roman" w:eastAsia="Times New Roman" w:hAnsi="Times New Roman" w:cs="Times New Roman"/>
          <w:sz w:val="28"/>
          <w:szCs w:val="28"/>
          <w:shd w:val="clear" w:color="auto" w:fill="FFFFFF"/>
          <w:lang w:val="uk-UA" w:eastAsia="ru-RU"/>
        </w:rPr>
        <w:t>відповідно до технічної документації або проекту землеустрою. Договір набирає чинності з моменту укладення та державної реєстрації права оренди. Моментом укладення договору є дата його реєстрації в Апостолівській міській раді.</w:t>
      </w:r>
      <w:r w:rsidRPr="00F04E2B">
        <w:rPr>
          <w:rFonts w:ascii="Times New Roman" w:eastAsia="Times New Roman" w:hAnsi="Times New Roman" w:cs="Times New Roman"/>
          <w:sz w:val="28"/>
          <w:szCs w:val="28"/>
          <w:lang w:val="uk-UA" w:eastAsia="ru-RU"/>
        </w:rPr>
        <w:t xml:space="preserve"> Передача об'єкта оренди орендареві здійснюється орендодавцем у строки та на умовах, що визначені у договорі оренди землі, за актом приймання-передачі.</w:t>
      </w:r>
    </w:p>
    <w:p w:rsidR="00481C24" w:rsidRPr="00F04E2B" w:rsidRDefault="00481C24" w:rsidP="00481C24">
      <w:pPr>
        <w:shd w:val="clear" w:color="auto" w:fill="FFFFFF"/>
        <w:tabs>
          <w:tab w:val="left" w:pos="720"/>
        </w:tabs>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3.3.</w:t>
      </w:r>
      <w:r w:rsidRPr="00F04E2B">
        <w:rPr>
          <w:rFonts w:ascii="Times New Roman" w:eastAsia="Times New Roman" w:hAnsi="Times New Roman" w:cs="Times New Roman"/>
          <w:sz w:val="28"/>
          <w:szCs w:val="28"/>
          <w:lang w:val="uk-UA" w:eastAsia="ru-RU"/>
        </w:rPr>
        <w:t xml:space="preserve"> Функціональне використання земельної ділянки не може змінюватися протягом терміну дії договору оренди.</w:t>
      </w:r>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3.4.</w:t>
      </w:r>
      <w:r w:rsidRPr="00F04E2B">
        <w:rPr>
          <w:rFonts w:ascii="Times New Roman" w:eastAsia="Times New Roman" w:hAnsi="Times New Roman" w:cs="Times New Roman"/>
          <w:sz w:val="28"/>
          <w:szCs w:val="28"/>
          <w:shd w:val="clear" w:color="auto" w:fill="FFFFFF"/>
          <w:lang w:val="uk-UA" w:eastAsia="ru-RU"/>
        </w:rPr>
        <w:t> Відповідальним за складанням проекту договору оренди земельної ділянки, його реєстрацію є юридичний відділ</w:t>
      </w:r>
      <w:r w:rsidRPr="00F04E2B">
        <w:rPr>
          <w:rFonts w:ascii="Times New Roman" w:eastAsia="Times New Roman" w:hAnsi="Times New Roman" w:cs="Times New Roman"/>
          <w:color w:val="FF0000"/>
          <w:sz w:val="28"/>
          <w:szCs w:val="28"/>
          <w:shd w:val="clear" w:color="auto" w:fill="FFFFFF"/>
          <w:lang w:val="uk-UA" w:eastAsia="ru-RU"/>
        </w:rPr>
        <w:t xml:space="preserve"> </w:t>
      </w:r>
      <w:r w:rsidRPr="00F04E2B">
        <w:rPr>
          <w:rFonts w:ascii="Times New Roman" w:eastAsia="Times New Roman" w:hAnsi="Times New Roman" w:cs="Times New Roman"/>
          <w:sz w:val="28"/>
          <w:szCs w:val="28"/>
          <w:shd w:val="clear" w:color="auto" w:fill="FFFFFF"/>
          <w:lang w:val="uk-UA" w:eastAsia="ru-RU"/>
        </w:rPr>
        <w:t>виконавчого комітету міської ради.</w:t>
      </w:r>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3.5.</w:t>
      </w:r>
      <w:r w:rsidRPr="00F04E2B">
        <w:rPr>
          <w:rFonts w:ascii="Times New Roman" w:eastAsia="Times New Roman" w:hAnsi="Times New Roman" w:cs="Times New Roman"/>
          <w:sz w:val="28"/>
          <w:szCs w:val="28"/>
          <w:shd w:val="clear" w:color="auto" w:fill="FFFFFF"/>
          <w:lang w:val="uk-UA" w:eastAsia="ru-RU"/>
        </w:rPr>
        <w:t> Права та обов’язки орендодавця та орендарів визначаються договором оренди землі та цим Положенням.</w:t>
      </w:r>
    </w:p>
    <w:p w:rsidR="00481C24" w:rsidRPr="00F04E2B" w:rsidRDefault="00481C24" w:rsidP="00481C24">
      <w:pPr>
        <w:tabs>
          <w:tab w:val="left" w:pos="720"/>
        </w:tabs>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3.6.</w:t>
      </w:r>
      <w:r w:rsidRPr="00F04E2B">
        <w:rPr>
          <w:rFonts w:ascii="Times New Roman" w:eastAsia="Times New Roman" w:hAnsi="Times New Roman" w:cs="Times New Roman"/>
          <w:sz w:val="28"/>
          <w:szCs w:val="28"/>
          <w:shd w:val="clear" w:color="auto" w:fill="FFFFFF"/>
          <w:lang w:val="uk-UA" w:eastAsia="ru-RU"/>
        </w:rPr>
        <w:t> Реєстрація договору оренди землі здійснюється відповідно до чинного законодавства.</w:t>
      </w:r>
    </w:p>
    <w:p w:rsidR="00481C24" w:rsidRPr="00F04E2B" w:rsidRDefault="00481C24" w:rsidP="00481C24">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481C24" w:rsidRPr="00F04E2B" w:rsidRDefault="00481C24" w:rsidP="00481C24">
      <w:pPr>
        <w:shd w:val="clear" w:color="auto" w:fill="FFFFFF"/>
        <w:spacing w:after="0" w:line="240" w:lineRule="auto"/>
        <w:jc w:val="center"/>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bCs/>
          <w:sz w:val="28"/>
          <w:szCs w:val="28"/>
          <w:lang w:val="uk-UA" w:eastAsia="ru-RU"/>
        </w:rPr>
        <w:t>ІV. Порядок розрахунку орендної плати за земельні ділянки</w:t>
      </w:r>
    </w:p>
    <w:p w:rsidR="00481C24" w:rsidRPr="00F04E2B" w:rsidRDefault="00481C24" w:rsidP="00481C24">
      <w:pPr>
        <w:tabs>
          <w:tab w:val="left" w:pos="720"/>
        </w:tabs>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w:t>
      </w:r>
      <w:r w:rsidR="00B52FB5">
        <w:rPr>
          <w:rFonts w:ascii="Times New Roman" w:eastAsia="Times New Roman" w:hAnsi="Times New Roman" w:cs="Times New Roman"/>
          <w:b/>
          <w:bCs/>
          <w:sz w:val="28"/>
          <w:szCs w:val="28"/>
          <w:shd w:val="clear" w:color="auto" w:fill="FFFFFF"/>
          <w:lang w:val="uk-UA" w:eastAsia="ru-RU"/>
        </w:rPr>
        <w:t xml:space="preserve">      </w:t>
      </w:r>
      <w:r w:rsidRPr="00F04E2B">
        <w:rPr>
          <w:rFonts w:ascii="Times New Roman" w:eastAsia="Times New Roman" w:hAnsi="Times New Roman" w:cs="Times New Roman"/>
          <w:b/>
          <w:bCs/>
          <w:sz w:val="28"/>
          <w:szCs w:val="28"/>
          <w:shd w:val="clear" w:color="auto" w:fill="FFFFFF"/>
          <w:lang w:val="uk-UA" w:eastAsia="ru-RU"/>
        </w:rPr>
        <w:t xml:space="preserve">4.1. </w:t>
      </w:r>
      <w:r w:rsidRPr="00F04E2B">
        <w:rPr>
          <w:rFonts w:ascii="Times New Roman" w:eastAsia="Times New Roman" w:hAnsi="Times New Roman" w:cs="Times New Roman"/>
          <w:sz w:val="28"/>
          <w:szCs w:val="28"/>
          <w:shd w:val="clear" w:color="auto" w:fill="FFFFFF"/>
          <w:lang w:val="uk-UA" w:eastAsia="ru-RU"/>
        </w:rPr>
        <w:t>Підставою для нарахування орендної плати за земельну ділянку є договір оренди такої земельної ділянки.</w:t>
      </w:r>
    </w:p>
    <w:p w:rsidR="00481C24" w:rsidRPr="00F04E2B" w:rsidRDefault="00B52FB5"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b/>
          <w:bCs/>
          <w:sz w:val="28"/>
          <w:szCs w:val="28"/>
          <w:shd w:val="clear" w:color="auto" w:fill="FFFFFF"/>
          <w:lang w:val="uk-UA" w:eastAsia="ru-RU"/>
        </w:rPr>
        <w:t xml:space="preserve">          </w:t>
      </w:r>
      <w:r w:rsidR="00481C24" w:rsidRPr="00F04E2B">
        <w:rPr>
          <w:rFonts w:ascii="Times New Roman" w:eastAsia="Times New Roman" w:hAnsi="Times New Roman" w:cs="Times New Roman"/>
          <w:b/>
          <w:bCs/>
          <w:sz w:val="28"/>
          <w:szCs w:val="28"/>
          <w:shd w:val="clear" w:color="auto" w:fill="FFFFFF"/>
          <w:lang w:val="uk-UA" w:eastAsia="ru-RU"/>
        </w:rPr>
        <w:t>4.2.</w:t>
      </w:r>
      <w:r w:rsidR="00481C24" w:rsidRPr="00F04E2B">
        <w:rPr>
          <w:rFonts w:ascii="Times New Roman" w:eastAsia="Times New Roman" w:hAnsi="Times New Roman" w:cs="Times New Roman"/>
          <w:sz w:val="28"/>
          <w:szCs w:val="28"/>
          <w:shd w:val="clear" w:color="auto" w:fill="FFFFFF"/>
          <w:lang w:val="uk-UA" w:eastAsia="ru-RU"/>
        </w:rPr>
        <w:t> Розмір, форма та зміна орендної плати, відповідальність за її несплату встановлюються у договорі оренди землі між орендодавцем і орендарем, крім строків внесення орендної плати за земельні ділянки державної та комунальної власності, які встановлюються відповідно до Податкового кодексу України.</w:t>
      </w:r>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lastRenderedPageBreak/>
        <w:t xml:space="preserve">         4.3.</w:t>
      </w:r>
      <w:r w:rsidRPr="00F04E2B">
        <w:rPr>
          <w:rFonts w:ascii="Times New Roman" w:eastAsia="Times New Roman" w:hAnsi="Times New Roman" w:cs="Times New Roman"/>
          <w:sz w:val="28"/>
          <w:szCs w:val="28"/>
          <w:shd w:val="clear" w:color="auto" w:fill="FFFFFF"/>
          <w:lang w:val="uk-UA" w:eastAsia="ru-RU"/>
        </w:rPr>
        <w:t> Розмір орендної плати за земельну ділянку встановлюється відповідно до її функціонального використання у роз</w:t>
      </w:r>
      <w:r>
        <w:rPr>
          <w:rFonts w:ascii="Times New Roman" w:eastAsia="Times New Roman" w:hAnsi="Times New Roman" w:cs="Times New Roman"/>
          <w:sz w:val="28"/>
          <w:szCs w:val="28"/>
          <w:shd w:val="clear" w:color="auto" w:fill="FFFFFF"/>
          <w:lang w:val="uk-UA" w:eastAsia="ru-RU"/>
        </w:rPr>
        <w:t>різі економіко-планувальних зон</w:t>
      </w:r>
      <w:r w:rsidRPr="00F04E2B">
        <w:rPr>
          <w:rFonts w:ascii="Times New Roman" w:eastAsia="Times New Roman" w:hAnsi="Times New Roman" w:cs="Times New Roman"/>
          <w:sz w:val="28"/>
          <w:szCs w:val="28"/>
          <w:shd w:val="clear" w:color="auto" w:fill="FFFFFF"/>
          <w:lang w:val="uk-UA" w:eastAsia="ru-RU"/>
        </w:rPr>
        <w:t xml:space="preserve"> згідно з нормативною грошовою оцінкою землі та не залежить від наслідків господарської діяльності орендаря.</w:t>
      </w:r>
    </w:p>
    <w:p w:rsidR="00481C24" w:rsidRPr="004C4B57" w:rsidRDefault="00481C24" w:rsidP="00481C24">
      <w:pPr>
        <w:tabs>
          <w:tab w:val="left" w:pos="720"/>
        </w:tabs>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4.4.</w:t>
      </w:r>
      <w:r w:rsidRPr="00F04E2B">
        <w:rPr>
          <w:rFonts w:ascii="Times New Roman" w:eastAsia="Times New Roman" w:hAnsi="Times New Roman" w:cs="Times New Roman"/>
          <w:sz w:val="28"/>
          <w:szCs w:val="28"/>
          <w:shd w:val="clear" w:color="auto" w:fill="FFFFFF"/>
          <w:lang w:val="uk-UA" w:eastAsia="ru-RU"/>
        </w:rPr>
        <w:t xml:space="preserve"> Підставою для визначення розміру орендної плати є це Положення та відповідний документ про нормативну грошову оцінку земельних ділянок, що розташовані на території Апостолівської міської ради, який надається </w:t>
      </w:r>
      <w:r w:rsidRPr="004C4B57">
        <w:rPr>
          <w:rFonts w:ascii="Arial" w:hAnsi="Arial" w:cs="Arial"/>
          <w:color w:val="000000"/>
          <w:lang w:val="uk-UA"/>
        </w:rPr>
        <w:br/>
      </w:r>
      <w:r w:rsidRPr="004C4B57">
        <w:rPr>
          <w:rFonts w:ascii="Times New Roman" w:hAnsi="Times New Roman" w:cs="Times New Roman"/>
          <w:color w:val="000000"/>
          <w:sz w:val="28"/>
          <w:szCs w:val="28"/>
          <w:shd w:val="clear" w:color="auto" w:fill="FFFFFF"/>
          <w:lang w:val="uk-UA"/>
        </w:rPr>
        <w:t>відділом в Апостолівському районі Головного управління Держгеокадастру у Дніпропетровській області</w:t>
      </w:r>
      <w:r>
        <w:rPr>
          <w:rFonts w:ascii="Arial" w:hAnsi="Arial" w:cs="Arial"/>
          <w:color w:val="000000"/>
          <w:shd w:val="clear" w:color="auto" w:fill="FFFFFF"/>
          <w:lang w:val="uk-UA"/>
        </w:rPr>
        <w:t xml:space="preserve"> </w:t>
      </w:r>
      <w:r w:rsidRPr="004C4B57">
        <w:rPr>
          <w:rFonts w:ascii="Times New Roman" w:eastAsia="Times New Roman" w:hAnsi="Times New Roman" w:cs="Times New Roman"/>
          <w:sz w:val="28"/>
          <w:szCs w:val="28"/>
          <w:shd w:val="clear" w:color="auto" w:fill="FFFFFF"/>
          <w:lang w:val="uk-UA" w:eastAsia="ru-RU"/>
        </w:rPr>
        <w:t>за зверненням орендодавця чи орендаря.</w:t>
      </w:r>
    </w:p>
    <w:p w:rsidR="00481C24" w:rsidRPr="00F04E2B" w:rsidRDefault="00481C24" w:rsidP="00481C24">
      <w:pPr>
        <w:tabs>
          <w:tab w:val="left" w:pos="720"/>
        </w:tabs>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4.5. </w:t>
      </w:r>
      <w:r w:rsidRPr="00F04E2B">
        <w:rPr>
          <w:rFonts w:ascii="Times New Roman" w:eastAsia="Times New Roman" w:hAnsi="Times New Roman" w:cs="Times New Roman"/>
          <w:sz w:val="28"/>
          <w:szCs w:val="28"/>
          <w:shd w:val="clear" w:color="auto" w:fill="FFFFFF"/>
          <w:lang w:val="uk-UA" w:eastAsia="ru-RU"/>
        </w:rPr>
        <w:t>Розрахунок річної орендної плати</w:t>
      </w:r>
      <w:r w:rsidRPr="00F04E2B">
        <w:rPr>
          <w:rFonts w:ascii="Times New Roman" w:eastAsia="Times New Roman" w:hAnsi="Times New Roman" w:cs="Times New Roman"/>
          <w:b/>
          <w:bCs/>
          <w:sz w:val="28"/>
          <w:szCs w:val="28"/>
          <w:shd w:val="clear" w:color="auto" w:fill="FFFFFF"/>
          <w:lang w:val="uk-UA" w:eastAsia="ru-RU"/>
        </w:rPr>
        <w:t> </w:t>
      </w:r>
      <w:r w:rsidRPr="00F04E2B">
        <w:rPr>
          <w:rFonts w:ascii="Times New Roman" w:eastAsia="Times New Roman" w:hAnsi="Times New Roman" w:cs="Times New Roman"/>
          <w:sz w:val="28"/>
          <w:szCs w:val="28"/>
          <w:shd w:val="clear" w:color="auto" w:fill="FFFFFF"/>
          <w:lang w:val="uk-UA" w:eastAsia="ru-RU"/>
        </w:rPr>
        <w:t>за земельну ділянку оформляється у вигляді додатку до договору оренди землі.</w:t>
      </w:r>
    </w:p>
    <w:p w:rsidR="00481C24" w:rsidRPr="00F04E2B" w:rsidRDefault="00481C24" w:rsidP="00481C24">
      <w:pPr>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4.6. </w:t>
      </w:r>
      <w:r w:rsidRPr="00F04E2B">
        <w:rPr>
          <w:rFonts w:ascii="Times New Roman" w:eastAsia="Times New Roman" w:hAnsi="Times New Roman" w:cs="Times New Roman"/>
          <w:sz w:val="28"/>
          <w:szCs w:val="28"/>
          <w:shd w:val="clear" w:color="auto" w:fill="FFFFFF"/>
          <w:lang w:val="uk-UA" w:eastAsia="ru-RU"/>
        </w:rPr>
        <w:t>Юридичний відділ</w:t>
      </w:r>
      <w:r w:rsidRPr="00F04E2B">
        <w:rPr>
          <w:rFonts w:ascii="Times New Roman" w:eastAsia="Times New Roman" w:hAnsi="Times New Roman" w:cs="Times New Roman"/>
          <w:color w:val="FF0000"/>
          <w:sz w:val="28"/>
          <w:szCs w:val="28"/>
          <w:shd w:val="clear" w:color="auto" w:fill="FFFFFF"/>
          <w:lang w:val="uk-UA" w:eastAsia="ru-RU"/>
        </w:rPr>
        <w:t xml:space="preserve"> </w:t>
      </w:r>
      <w:r w:rsidRPr="00F04E2B">
        <w:rPr>
          <w:rFonts w:ascii="Times New Roman" w:eastAsia="Times New Roman" w:hAnsi="Times New Roman" w:cs="Times New Roman"/>
          <w:sz w:val="28"/>
          <w:szCs w:val="28"/>
          <w:shd w:val="clear" w:color="auto" w:fill="FFFFFF"/>
          <w:lang w:val="uk-UA" w:eastAsia="ru-RU"/>
        </w:rPr>
        <w:t xml:space="preserve">виконавчого комітету міської ради до 1 лютого поточного року подає </w:t>
      </w:r>
      <w:r w:rsidRPr="00F04E2B">
        <w:rPr>
          <w:rFonts w:ascii="Times New Roman" w:eastAsia="Times New Roman" w:hAnsi="Times New Roman" w:cs="Times New Roman"/>
          <w:sz w:val="28"/>
          <w:szCs w:val="28"/>
          <w:lang w:val="uk-UA" w:eastAsia="ru-RU"/>
        </w:rPr>
        <w:t xml:space="preserve">органу доходів і зборів за місцезнаходженням земельної ділянки переліки орендарів, з якими укладено договори оренди землі на поточний рік, та інформує відповідний орган доходів і зборів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w:t>
      </w:r>
    </w:p>
    <w:p w:rsidR="00481C24" w:rsidRPr="00F04E2B" w:rsidRDefault="00481C24" w:rsidP="00481C24">
      <w:pPr>
        <w:shd w:val="clear" w:color="auto" w:fill="FFFFFF"/>
        <w:tabs>
          <w:tab w:val="left" w:pos="720"/>
        </w:tabs>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4.7. </w:t>
      </w:r>
      <w:r w:rsidRPr="00F04E2B">
        <w:rPr>
          <w:rFonts w:ascii="Times New Roman" w:eastAsia="Times New Roman" w:hAnsi="Times New Roman" w:cs="Times New Roman"/>
          <w:sz w:val="28"/>
          <w:szCs w:val="28"/>
          <w:lang w:val="uk-UA" w:eastAsia="ru-RU"/>
        </w:rPr>
        <w:t>Розмір орендної плати встановлюється у договорі оренди, але річна сума платежу:</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          - не може бути меншою 3 відсотків нормативної грошової оцінки;</w:t>
      </w:r>
    </w:p>
    <w:p w:rsidR="00481C24" w:rsidRPr="00F04E2B" w:rsidRDefault="00481C24" w:rsidP="00481C24">
      <w:pPr>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          - не може перевищувати 12 відсотків нормативної грошової оцінки.</w:t>
      </w:r>
    </w:p>
    <w:p w:rsidR="00481C24" w:rsidRDefault="00481C24" w:rsidP="00481C24">
      <w:pPr>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4.8.</w:t>
      </w:r>
      <w:r w:rsidRPr="00F04E2B">
        <w:rPr>
          <w:rFonts w:ascii="Times New Roman" w:eastAsia="Times New Roman" w:hAnsi="Times New Roman" w:cs="Times New Roman"/>
          <w:sz w:val="28"/>
          <w:szCs w:val="28"/>
          <w:lang w:val="uk-UA" w:eastAsia="ru-RU"/>
        </w:rPr>
        <w:t xml:space="preserve"> Підставою застосування </w:t>
      </w:r>
      <w:r w:rsidR="00DF2386">
        <w:rPr>
          <w:rFonts w:ascii="Times New Roman" w:eastAsia="Times New Roman" w:hAnsi="Times New Roman" w:cs="Times New Roman"/>
          <w:sz w:val="28"/>
          <w:szCs w:val="28"/>
          <w:lang w:val="uk-UA" w:eastAsia="ru-RU"/>
        </w:rPr>
        <w:t xml:space="preserve">пільгової ставки у розмірі 3% нормативно-грошової оцінки землі </w:t>
      </w:r>
      <w:r w:rsidRPr="00F04E2B">
        <w:rPr>
          <w:rFonts w:ascii="Times New Roman" w:eastAsia="Times New Roman" w:hAnsi="Times New Roman" w:cs="Times New Roman"/>
          <w:sz w:val="28"/>
          <w:szCs w:val="28"/>
          <w:lang w:val="uk-UA" w:eastAsia="ru-RU"/>
        </w:rPr>
        <w:t xml:space="preserve">для земельних ділянок, виділених під майбутнє будівництво, є подання відповідного клопотання до виконавчого комітету Апостолівської міської ради з наданням копій декларації про початок будівництва та плану-графіку будівництва. </w:t>
      </w:r>
    </w:p>
    <w:p w:rsidR="00DF2386" w:rsidRPr="00F04E2B" w:rsidRDefault="00DF2386" w:rsidP="00433AA0">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DF2386">
        <w:rPr>
          <w:rFonts w:ascii="Times New Roman" w:eastAsia="Times New Roman" w:hAnsi="Times New Roman" w:cs="Times New Roman"/>
          <w:b/>
          <w:sz w:val="28"/>
          <w:szCs w:val="28"/>
          <w:lang w:val="uk-UA" w:eastAsia="ru-RU"/>
        </w:rPr>
        <w:t>4.9.</w:t>
      </w:r>
      <w:r>
        <w:rPr>
          <w:rFonts w:ascii="Times New Roman" w:eastAsia="Times New Roman" w:hAnsi="Times New Roman" w:cs="Times New Roman"/>
          <w:b/>
          <w:sz w:val="28"/>
          <w:szCs w:val="28"/>
          <w:lang w:val="uk-UA" w:eastAsia="ru-RU"/>
        </w:rPr>
        <w:t xml:space="preserve"> </w:t>
      </w:r>
      <w:r w:rsidRPr="00DF2386">
        <w:rPr>
          <w:rFonts w:ascii="Times New Roman" w:eastAsia="Times New Roman" w:hAnsi="Times New Roman" w:cs="Times New Roman"/>
          <w:sz w:val="28"/>
          <w:szCs w:val="28"/>
          <w:lang w:val="uk-UA" w:eastAsia="ru-RU"/>
        </w:rPr>
        <w:t>Пільгова ставка</w:t>
      </w:r>
      <w:r w:rsidRPr="00DF2386">
        <w:rPr>
          <w:rFonts w:ascii="Times New Roman" w:eastAsia="Times New Roman" w:hAnsi="Times New Roman" w:cs="Times New Roman"/>
          <w:b/>
          <w:sz w:val="28"/>
          <w:szCs w:val="28"/>
          <w:lang w:val="uk-UA" w:eastAsia="ru-RU"/>
        </w:rPr>
        <w:t xml:space="preserve"> </w:t>
      </w:r>
      <w:r w:rsidRPr="00DF2386">
        <w:rPr>
          <w:rFonts w:ascii="Times New Roman" w:eastAsia="Times New Roman" w:hAnsi="Times New Roman" w:cs="Times New Roman"/>
          <w:sz w:val="28"/>
          <w:szCs w:val="28"/>
          <w:shd w:val="clear" w:color="auto" w:fill="FFFFFF"/>
          <w:lang w:val="uk-UA" w:eastAsia="ru-RU"/>
        </w:rPr>
        <w:t xml:space="preserve">до земель, що </w:t>
      </w:r>
      <w:r w:rsidRPr="00DF2386">
        <w:rPr>
          <w:rFonts w:ascii="Times New Roman" w:eastAsia="Times New Roman" w:hAnsi="Times New Roman" w:cs="Times New Roman"/>
          <w:sz w:val="28"/>
          <w:szCs w:val="28"/>
          <w:lang w:val="uk-UA" w:eastAsia="ru-RU"/>
        </w:rPr>
        <w:t>зайняті поточним будівництвом та земель</w:t>
      </w:r>
      <w:r w:rsidR="00433AA0">
        <w:rPr>
          <w:rFonts w:ascii="Times New Roman" w:eastAsia="Times New Roman" w:hAnsi="Times New Roman" w:cs="Times New Roman"/>
          <w:sz w:val="28"/>
          <w:szCs w:val="28"/>
          <w:lang w:val="uk-UA" w:eastAsia="ru-RU"/>
        </w:rPr>
        <w:t>,</w:t>
      </w:r>
      <w:r w:rsidRPr="00DF2386">
        <w:rPr>
          <w:rFonts w:ascii="Times New Roman" w:eastAsia="Times New Roman" w:hAnsi="Times New Roman" w:cs="Times New Roman"/>
          <w:sz w:val="28"/>
          <w:szCs w:val="28"/>
          <w:lang w:val="uk-UA" w:eastAsia="ru-RU"/>
        </w:rPr>
        <w:t xml:space="preserve"> виділених під майбутнє будівництво</w:t>
      </w:r>
      <w:r w:rsidR="00433AA0">
        <w:rPr>
          <w:rFonts w:ascii="Times New Roman" w:eastAsia="Times New Roman" w:hAnsi="Times New Roman" w:cs="Times New Roman"/>
          <w:sz w:val="28"/>
          <w:szCs w:val="28"/>
          <w:lang w:val="uk-UA" w:eastAsia="ru-RU"/>
        </w:rPr>
        <w:t>,</w:t>
      </w:r>
      <w:r w:rsidRPr="00DF2386">
        <w:rPr>
          <w:rFonts w:ascii="Times New Roman" w:eastAsia="Times New Roman" w:hAnsi="Times New Roman" w:cs="Times New Roman"/>
          <w:sz w:val="28"/>
          <w:szCs w:val="28"/>
          <w:lang w:val="uk-UA" w:eastAsia="ru-RU"/>
        </w:rPr>
        <w:t xml:space="preserve"> </w:t>
      </w:r>
      <w:r w:rsidR="00B048A7" w:rsidRPr="00DF2386">
        <w:rPr>
          <w:rFonts w:ascii="Times New Roman" w:eastAsia="Times New Roman" w:hAnsi="Times New Roman" w:cs="Times New Roman"/>
          <w:sz w:val="28"/>
          <w:szCs w:val="28"/>
          <w:lang w:val="uk-UA" w:eastAsia="ru-RU"/>
        </w:rPr>
        <w:t xml:space="preserve">застосовується </w:t>
      </w:r>
      <w:r w:rsidRPr="00DF2386">
        <w:rPr>
          <w:rFonts w:ascii="Times New Roman" w:eastAsia="Times New Roman" w:hAnsi="Times New Roman" w:cs="Times New Roman"/>
          <w:sz w:val="28"/>
          <w:szCs w:val="28"/>
          <w:lang w:val="uk-UA" w:eastAsia="ru-RU"/>
        </w:rPr>
        <w:t>до введення об’єкт</w:t>
      </w:r>
      <w:r w:rsidR="00433AA0">
        <w:rPr>
          <w:rFonts w:ascii="Times New Roman" w:eastAsia="Times New Roman" w:hAnsi="Times New Roman" w:cs="Times New Roman"/>
          <w:sz w:val="28"/>
          <w:szCs w:val="28"/>
          <w:lang w:val="uk-UA" w:eastAsia="ru-RU"/>
        </w:rPr>
        <w:t xml:space="preserve">а </w:t>
      </w:r>
      <w:r w:rsidRPr="00DF2386">
        <w:rPr>
          <w:rFonts w:ascii="Times New Roman" w:eastAsia="Times New Roman" w:hAnsi="Times New Roman" w:cs="Times New Roman"/>
          <w:sz w:val="28"/>
          <w:szCs w:val="28"/>
          <w:lang w:val="uk-UA" w:eastAsia="ru-RU"/>
        </w:rPr>
        <w:t>в експлуатацію – але  не більше</w:t>
      </w:r>
      <w:r w:rsidR="00B048A7">
        <w:rPr>
          <w:rFonts w:ascii="Times New Roman" w:eastAsia="Times New Roman" w:hAnsi="Times New Roman" w:cs="Times New Roman"/>
          <w:sz w:val="28"/>
          <w:szCs w:val="28"/>
          <w:lang w:val="uk-UA" w:eastAsia="ru-RU"/>
        </w:rPr>
        <w:t xml:space="preserve"> ніж</w:t>
      </w:r>
      <w:r w:rsidRPr="00DF2386">
        <w:rPr>
          <w:rFonts w:ascii="Times New Roman" w:eastAsia="Times New Roman" w:hAnsi="Times New Roman" w:cs="Times New Roman"/>
          <w:sz w:val="28"/>
          <w:szCs w:val="28"/>
          <w:lang w:val="uk-UA" w:eastAsia="ru-RU"/>
        </w:rPr>
        <w:t xml:space="preserve"> </w:t>
      </w:r>
      <w:r w:rsidR="00B048A7">
        <w:rPr>
          <w:rFonts w:ascii="Times New Roman" w:eastAsia="Times New Roman" w:hAnsi="Times New Roman" w:cs="Times New Roman"/>
          <w:sz w:val="28"/>
          <w:szCs w:val="28"/>
          <w:lang w:val="uk-UA" w:eastAsia="ru-RU"/>
        </w:rPr>
        <w:t xml:space="preserve">до </w:t>
      </w:r>
      <w:r w:rsidRPr="00DF2386">
        <w:rPr>
          <w:rFonts w:ascii="Times New Roman" w:eastAsia="Times New Roman" w:hAnsi="Times New Roman" w:cs="Times New Roman"/>
          <w:sz w:val="28"/>
          <w:szCs w:val="28"/>
          <w:lang w:val="uk-UA" w:eastAsia="ru-RU"/>
        </w:rPr>
        <w:t>1 року</w:t>
      </w:r>
      <w:r w:rsidR="00B048A7">
        <w:rPr>
          <w:rFonts w:ascii="Times New Roman" w:eastAsia="Times New Roman" w:hAnsi="Times New Roman" w:cs="Times New Roman"/>
          <w:sz w:val="28"/>
          <w:szCs w:val="28"/>
          <w:lang w:val="uk-UA" w:eastAsia="ru-RU"/>
        </w:rPr>
        <w:t>.</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4.</w:t>
      </w:r>
      <w:r w:rsidR="00DF2386">
        <w:rPr>
          <w:rFonts w:ascii="Times New Roman" w:eastAsia="Times New Roman" w:hAnsi="Times New Roman" w:cs="Times New Roman"/>
          <w:b/>
          <w:sz w:val="28"/>
          <w:szCs w:val="28"/>
          <w:lang w:val="uk-UA" w:eastAsia="ru-RU"/>
        </w:rPr>
        <w:t>10</w:t>
      </w:r>
      <w:r w:rsidRPr="00F04E2B">
        <w:rPr>
          <w:rFonts w:ascii="Times New Roman" w:eastAsia="Times New Roman" w:hAnsi="Times New Roman" w:cs="Times New Roman"/>
          <w:sz w:val="28"/>
          <w:szCs w:val="28"/>
          <w:lang w:val="uk-UA" w:eastAsia="ru-RU"/>
        </w:rPr>
        <w:t>. Плата за суборенду земельних ділянок не може перевищувати орендної плати.</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4.1</w:t>
      </w:r>
      <w:r w:rsidR="00DF2386">
        <w:rPr>
          <w:rFonts w:ascii="Times New Roman" w:eastAsia="Times New Roman" w:hAnsi="Times New Roman" w:cs="Times New Roman"/>
          <w:b/>
          <w:sz w:val="28"/>
          <w:szCs w:val="28"/>
          <w:lang w:val="uk-UA" w:eastAsia="ru-RU"/>
        </w:rPr>
        <w:t>1</w:t>
      </w:r>
      <w:r w:rsidRPr="00F04E2B">
        <w:rPr>
          <w:rFonts w:ascii="Times New Roman" w:eastAsia="Times New Roman" w:hAnsi="Times New Roman" w:cs="Times New Roman"/>
          <w:b/>
          <w:sz w:val="28"/>
          <w:szCs w:val="28"/>
          <w:lang w:val="uk-UA" w:eastAsia="ru-RU"/>
        </w:rPr>
        <w:t>.</w:t>
      </w:r>
      <w:r w:rsidRPr="00F04E2B">
        <w:rPr>
          <w:rFonts w:ascii="Times New Roman" w:eastAsia="Times New Roman" w:hAnsi="Times New Roman" w:cs="Times New Roman"/>
          <w:sz w:val="28"/>
          <w:szCs w:val="28"/>
          <w:lang w:val="uk-UA" w:eastAsia="ru-RU"/>
        </w:rPr>
        <w:t xml:space="preserve"> Податковий період, порядок обчислення орендної плати, строк сплати та порядок її зарахування до бюджетів застосовується відповідно до вимог статей 285 - 287 Податкового кодексу.</w:t>
      </w:r>
    </w:p>
    <w:p w:rsidR="00481C24" w:rsidRPr="00F04E2B" w:rsidRDefault="00481C24" w:rsidP="00481C24">
      <w:pPr>
        <w:spacing w:after="0" w:line="240" w:lineRule="auto"/>
        <w:jc w:val="center"/>
        <w:rPr>
          <w:rFonts w:ascii="Times New Roman" w:eastAsia="Times New Roman" w:hAnsi="Times New Roman" w:cs="Times New Roman"/>
          <w:b/>
          <w:bCs/>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V. Ставки орендної плати за землю</w:t>
      </w:r>
    </w:p>
    <w:p w:rsidR="00481C24" w:rsidRPr="004C4B57" w:rsidRDefault="00481C24" w:rsidP="00481C24">
      <w:pPr>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bCs/>
          <w:sz w:val="28"/>
          <w:szCs w:val="28"/>
          <w:shd w:val="clear" w:color="auto" w:fill="FFFFFF"/>
          <w:lang w:val="uk-UA" w:eastAsia="ru-RU"/>
        </w:rPr>
        <w:t xml:space="preserve">        5.1. </w:t>
      </w:r>
      <w:r w:rsidRPr="00F04E2B">
        <w:rPr>
          <w:rFonts w:ascii="Times New Roman" w:eastAsia="Times New Roman" w:hAnsi="Times New Roman" w:cs="Times New Roman"/>
          <w:sz w:val="28"/>
          <w:szCs w:val="28"/>
          <w:shd w:val="clear" w:color="auto" w:fill="FFFFFF"/>
          <w:lang w:val="uk-UA" w:eastAsia="ru-RU"/>
        </w:rPr>
        <w:t>Основні ставки орендної плати у відсотках від нормативної грошової оцінки землі</w:t>
      </w:r>
      <w:r w:rsidRPr="00F04E2B">
        <w:rPr>
          <w:rFonts w:ascii="Times New Roman" w:eastAsia="Times New Roman" w:hAnsi="Times New Roman" w:cs="Times New Roman"/>
          <w:sz w:val="28"/>
          <w:szCs w:val="28"/>
          <w:lang w:val="uk-UA" w:eastAsia="ru-RU"/>
        </w:rPr>
        <w:t xml:space="preserve"> </w:t>
      </w:r>
      <w:r w:rsidRPr="008A12DA">
        <w:rPr>
          <w:rFonts w:ascii="Times New Roman" w:eastAsia="Times New Roman" w:hAnsi="Times New Roman" w:cs="Times New Roman"/>
          <w:bCs/>
          <w:color w:val="000000"/>
          <w:sz w:val="28"/>
          <w:szCs w:val="28"/>
          <w:lang w:eastAsia="ru-RU"/>
        </w:rPr>
        <w:t xml:space="preserve">визначено у додатку </w:t>
      </w:r>
      <w:r w:rsidR="00885F48">
        <w:rPr>
          <w:rFonts w:ascii="Times New Roman" w:eastAsia="Times New Roman" w:hAnsi="Times New Roman" w:cs="Times New Roman"/>
          <w:bCs/>
          <w:color w:val="000000"/>
          <w:sz w:val="28"/>
          <w:szCs w:val="28"/>
          <w:lang w:val="uk-UA" w:eastAsia="ru-RU"/>
        </w:rPr>
        <w:t>3</w:t>
      </w:r>
      <w:r w:rsidRPr="008A12DA">
        <w:rPr>
          <w:rFonts w:ascii="Times New Roman" w:eastAsia="Times New Roman" w:hAnsi="Times New Roman" w:cs="Times New Roman"/>
          <w:bCs/>
          <w:color w:val="000000"/>
          <w:sz w:val="28"/>
          <w:szCs w:val="28"/>
          <w:lang w:eastAsia="ru-RU"/>
        </w:rPr>
        <w:t xml:space="preserve">.1 «Ставки </w:t>
      </w:r>
      <w:r>
        <w:rPr>
          <w:rFonts w:ascii="Times New Roman" w:eastAsia="Times New Roman" w:hAnsi="Times New Roman" w:cs="Times New Roman"/>
          <w:bCs/>
          <w:color w:val="000000"/>
          <w:sz w:val="28"/>
          <w:szCs w:val="28"/>
          <w:lang w:val="uk-UA" w:eastAsia="ru-RU"/>
        </w:rPr>
        <w:t>орендної плати за землю</w:t>
      </w:r>
      <w:r>
        <w:rPr>
          <w:rFonts w:ascii="Times New Roman" w:eastAsia="Times New Roman" w:hAnsi="Times New Roman" w:cs="Times New Roman"/>
          <w:bCs/>
          <w:color w:val="000000"/>
          <w:sz w:val="28"/>
          <w:szCs w:val="28"/>
          <w:lang w:eastAsia="ru-RU"/>
        </w:rPr>
        <w:t>» до цього Положення</w:t>
      </w:r>
      <w:r>
        <w:rPr>
          <w:rFonts w:ascii="Times New Roman" w:eastAsia="Times New Roman" w:hAnsi="Times New Roman" w:cs="Times New Roman"/>
          <w:bCs/>
          <w:color w:val="000000"/>
          <w:sz w:val="28"/>
          <w:szCs w:val="28"/>
          <w:lang w:val="uk-UA" w:eastAsia="ru-RU"/>
        </w:rPr>
        <w:t>.</w:t>
      </w:r>
    </w:p>
    <w:p w:rsidR="00481C24" w:rsidRPr="00F04E2B" w:rsidRDefault="00481C24" w:rsidP="00481C24">
      <w:pPr>
        <w:spacing w:after="0" w:line="240" w:lineRule="auto"/>
        <w:jc w:val="center"/>
        <w:rPr>
          <w:rFonts w:ascii="Times New Roman" w:eastAsia="Times New Roman" w:hAnsi="Times New Roman" w:cs="Times New Roman"/>
          <w:b/>
          <w:sz w:val="28"/>
          <w:szCs w:val="28"/>
          <w:lang w:val="uk-UA" w:eastAsia="ru-RU"/>
        </w:rPr>
      </w:pPr>
      <w:r w:rsidRPr="00F04E2B">
        <w:rPr>
          <w:rFonts w:ascii="Times New Roman" w:eastAsia="Times New Roman" w:hAnsi="Times New Roman" w:cs="Times New Roman"/>
          <w:sz w:val="28"/>
          <w:szCs w:val="28"/>
          <w:lang w:val="uk-UA" w:eastAsia="ru-RU"/>
        </w:rPr>
        <w:t xml:space="preserve">     </w:t>
      </w:r>
      <w:r w:rsidRPr="00F04E2B">
        <w:rPr>
          <w:rFonts w:ascii="Times New Roman" w:eastAsia="Times New Roman" w:hAnsi="Times New Roman" w:cs="Times New Roman"/>
          <w:b/>
          <w:sz w:val="28"/>
          <w:szCs w:val="28"/>
          <w:lang w:val="uk-UA" w:eastAsia="ru-RU"/>
        </w:rPr>
        <w:t>VІ. Порядок справляння орендної плати за землю</w:t>
      </w:r>
    </w:p>
    <w:p w:rsidR="00481C24" w:rsidRPr="00F04E2B" w:rsidRDefault="00481C24" w:rsidP="00481C24">
      <w:pPr>
        <w:tabs>
          <w:tab w:val="left" w:pos="720"/>
        </w:tabs>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6.1.</w:t>
      </w:r>
      <w:r w:rsidRPr="00F04E2B">
        <w:rPr>
          <w:rFonts w:ascii="Times New Roman" w:eastAsia="Times New Roman" w:hAnsi="Times New Roman" w:cs="Times New Roman"/>
          <w:sz w:val="28"/>
          <w:szCs w:val="28"/>
          <w:lang w:val="uk-UA" w:eastAsia="ru-RU"/>
        </w:rPr>
        <w:t> Орендна плата за земельні ділянки справляється виключно у грошовій формі. Орендна плата за перший місяць нараховується залежно від кількості календарних днів місяця з дати укладання договору.</w:t>
      </w:r>
    </w:p>
    <w:p w:rsidR="00481C24" w:rsidRPr="00F04E2B" w:rsidRDefault="00481C24" w:rsidP="00481C24">
      <w:pPr>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6.2.</w:t>
      </w:r>
      <w:r w:rsidRPr="00F04E2B">
        <w:rPr>
          <w:rFonts w:ascii="Times New Roman" w:eastAsia="Times New Roman" w:hAnsi="Times New Roman" w:cs="Times New Roman"/>
          <w:sz w:val="28"/>
          <w:szCs w:val="28"/>
          <w:lang w:val="uk-UA" w:eastAsia="ru-RU"/>
        </w:rPr>
        <w:t> Внесення орендної плати на майбутній період оренди допускається на термін не більше одного року.</w:t>
      </w:r>
    </w:p>
    <w:p w:rsidR="00481C24" w:rsidRPr="00F04E2B" w:rsidRDefault="00481C24" w:rsidP="00481C24">
      <w:pPr>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lastRenderedPageBreak/>
        <w:t xml:space="preserve">         6.3.</w:t>
      </w:r>
      <w:r w:rsidRPr="00F04E2B">
        <w:rPr>
          <w:rFonts w:ascii="Times New Roman" w:eastAsia="Times New Roman" w:hAnsi="Times New Roman" w:cs="Times New Roman"/>
          <w:sz w:val="28"/>
          <w:szCs w:val="28"/>
          <w:lang w:val="uk-UA" w:eastAsia="ru-RU"/>
        </w:rPr>
        <w:t> Річна орендна плата вноситься у терміни та у розмірах, які визначені договором оренди землі, до міського бюджету та використовується згідно з чинним законодавством.</w:t>
      </w:r>
    </w:p>
    <w:p w:rsidR="00481C24" w:rsidRPr="00F04E2B" w:rsidRDefault="00481C24" w:rsidP="00481C24">
      <w:pPr>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6.4.</w:t>
      </w:r>
      <w:r w:rsidRPr="00F04E2B">
        <w:rPr>
          <w:rFonts w:ascii="Times New Roman" w:eastAsia="Times New Roman" w:hAnsi="Times New Roman" w:cs="Times New Roman"/>
          <w:sz w:val="28"/>
          <w:szCs w:val="28"/>
          <w:lang w:val="uk-UA" w:eastAsia="ru-RU"/>
        </w:rPr>
        <w:t> За несвоєчасну сплату орендної плати у строки, визначені договором оренди землі та цим Положенням, нараховується пеня з розрахунку 120 (ста двадцяти) відсотків річних облікової ставки Національного банку України, діючої на день виникнення боргу за кожний день прострочення.</w:t>
      </w:r>
    </w:p>
    <w:p w:rsidR="00481C24" w:rsidRPr="00F04E2B" w:rsidRDefault="00481C24" w:rsidP="00481C24">
      <w:pPr>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6.5.</w:t>
      </w:r>
      <w:r w:rsidRPr="00F04E2B">
        <w:rPr>
          <w:rFonts w:ascii="Times New Roman" w:eastAsia="Times New Roman" w:hAnsi="Times New Roman" w:cs="Times New Roman"/>
          <w:sz w:val="28"/>
          <w:szCs w:val="28"/>
          <w:lang w:val="uk-UA" w:eastAsia="ru-RU"/>
        </w:rPr>
        <w:t> Контроль за правильністю обчислення, справляння і стягнення орендної плати за земельні ділянки здійснюється Апостолівським відділенням Криворізької південної ОДПІ Дніпропетровської області.</w:t>
      </w:r>
    </w:p>
    <w:p w:rsidR="00481C24" w:rsidRPr="00F04E2B" w:rsidRDefault="00481C24" w:rsidP="00481C24">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481C24" w:rsidRPr="00F04E2B" w:rsidRDefault="00481C24" w:rsidP="00481C24">
      <w:pPr>
        <w:shd w:val="clear" w:color="auto" w:fill="FFFFFF"/>
        <w:spacing w:after="0" w:line="240" w:lineRule="auto"/>
        <w:jc w:val="center"/>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bCs/>
          <w:sz w:val="28"/>
          <w:szCs w:val="28"/>
          <w:lang w:val="uk-UA" w:eastAsia="ru-RU"/>
        </w:rPr>
        <w:t>VІІ. Внесення змін до договору оренди землі</w:t>
      </w:r>
    </w:p>
    <w:p w:rsidR="00481C24" w:rsidRPr="00F04E2B" w:rsidRDefault="00481C24" w:rsidP="00481C24">
      <w:pPr>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7.1.</w:t>
      </w:r>
      <w:r w:rsidRPr="00F04E2B">
        <w:rPr>
          <w:rFonts w:ascii="Times New Roman" w:eastAsia="Times New Roman" w:hAnsi="Times New Roman" w:cs="Times New Roman"/>
          <w:sz w:val="28"/>
          <w:szCs w:val="28"/>
          <w:lang w:val="uk-UA" w:eastAsia="ru-RU"/>
        </w:rPr>
        <w:t> Зміни до договору оренди землі здійснюються за взаємною згодою сторін шляхом укладання додаткових угод, які підписуються уповноваженими представниками орендодавця та орендаря. У разі недосягнення згоди щодо зміни умов договору оренди землі спір вирішується у судовому порядку. </w:t>
      </w:r>
    </w:p>
    <w:p w:rsidR="00481C24" w:rsidRPr="00F04E2B" w:rsidRDefault="00481C24" w:rsidP="00433AA0">
      <w:pPr>
        <w:tabs>
          <w:tab w:val="left" w:pos="720"/>
        </w:tabs>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w:t>
      </w:r>
      <w:r w:rsidR="00433AA0">
        <w:rPr>
          <w:rFonts w:ascii="Times New Roman" w:eastAsia="Times New Roman" w:hAnsi="Times New Roman" w:cs="Times New Roman"/>
          <w:b/>
          <w:sz w:val="28"/>
          <w:szCs w:val="28"/>
          <w:lang w:val="uk-UA" w:eastAsia="ru-RU"/>
        </w:rPr>
        <w:t xml:space="preserve"> </w:t>
      </w:r>
      <w:r w:rsidRPr="00F04E2B">
        <w:rPr>
          <w:rFonts w:ascii="Times New Roman" w:eastAsia="Times New Roman" w:hAnsi="Times New Roman" w:cs="Times New Roman"/>
          <w:b/>
          <w:sz w:val="28"/>
          <w:szCs w:val="28"/>
          <w:lang w:val="uk-UA" w:eastAsia="ru-RU"/>
        </w:rPr>
        <w:t>7.2.</w:t>
      </w:r>
      <w:r w:rsidRPr="00F04E2B">
        <w:rPr>
          <w:rFonts w:ascii="Times New Roman" w:eastAsia="Times New Roman" w:hAnsi="Times New Roman" w:cs="Times New Roman"/>
          <w:sz w:val="28"/>
          <w:szCs w:val="28"/>
          <w:lang w:val="uk-UA" w:eastAsia="ru-RU"/>
        </w:rPr>
        <w:t> Додаткові угоди не укладаються у випадку перерахунку орендної плати при зміні ставок земельного податку та ставок орендної плати відповідно до змін чинного законодавства. Перерахунок розміру орендної плати на поточний рік проводиться до 01 березня щорічно та здійсню</w:t>
      </w:r>
      <w:r w:rsidR="00433AA0">
        <w:rPr>
          <w:rFonts w:ascii="Times New Roman" w:eastAsia="Times New Roman" w:hAnsi="Times New Roman" w:cs="Times New Roman"/>
          <w:sz w:val="28"/>
          <w:szCs w:val="28"/>
          <w:lang w:val="uk-UA" w:eastAsia="ru-RU"/>
        </w:rPr>
        <w:t>є</w:t>
      </w:r>
      <w:r w:rsidRPr="00F04E2B">
        <w:rPr>
          <w:rFonts w:ascii="Times New Roman" w:eastAsia="Times New Roman" w:hAnsi="Times New Roman" w:cs="Times New Roman"/>
          <w:sz w:val="28"/>
          <w:szCs w:val="28"/>
          <w:lang w:val="uk-UA" w:eastAsia="ru-RU"/>
        </w:rPr>
        <w:t>ться орендодавцем самостійно у вигляді Розрахунку (додаток 1 до Положення). Орендар повинен щороку до 15 березня звернутись до орендодавця за отриманням відповідного розрахунку на поточний рік.</w:t>
      </w:r>
    </w:p>
    <w:p w:rsidR="00481C24" w:rsidRPr="00F04E2B" w:rsidRDefault="00481C24" w:rsidP="00481C24">
      <w:pPr>
        <w:spacing w:after="0" w:line="240" w:lineRule="auto"/>
        <w:jc w:val="both"/>
        <w:rPr>
          <w:rFonts w:ascii="Times New Roman" w:eastAsia="Times New Roman" w:hAnsi="Times New Roman" w:cs="Times New Roman"/>
          <w:sz w:val="28"/>
          <w:szCs w:val="28"/>
          <w:lang w:val="uk-UA" w:eastAsia="ru-RU"/>
        </w:rPr>
      </w:pPr>
    </w:p>
    <w:p w:rsidR="00481C24" w:rsidRPr="00F04E2B" w:rsidRDefault="00481C24" w:rsidP="00481C24">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F04E2B">
        <w:rPr>
          <w:rFonts w:ascii="Times New Roman" w:eastAsia="Times New Roman" w:hAnsi="Times New Roman" w:cs="Times New Roman"/>
          <w:b/>
          <w:bCs/>
          <w:sz w:val="28"/>
          <w:szCs w:val="28"/>
          <w:lang w:val="uk-UA" w:eastAsia="ru-RU"/>
        </w:rPr>
        <w:t>VІІІ. Припинення та розірвання договорів оренди землі</w:t>
      </w:r>
    </w:p>
    <w:p w:rsidR="00481C24" w:rsidRPr="00F04E2B" w:rsidRDefault="00481C24" w:rsidP="00433AA0">
      <w:pPr>
        <w:shd w:val="clear" w:color="auto" w:fill="FFFFFF"/>
        <w:tabs>
          <w:tab w:val="left" w:pos="720"/>
        </w:tabs>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w:t>
      </w:r>
      <w:r w:rsidR="00433AA0">
        <w:rPr>
          <w:rFonts w:ascii="Times New Roman" w:eastAsia="Times New Roman" w:hAnsi="Times New Roman" w:cs="Times New Roman"/>
          <w:b/>
          <w:sz w:val="28"/>
          <w:szCs w:val="28"/>
          <w:lang w:val="uk-UA" w:eastAsia="ru-RU"/>
        </w:rPr>
        <w:t xml:space="preserve"> </w:t>
      </w:r>
      <w:r w:rsidRPr="00F04E2B">
        <w:rPr>
          <w:rFonts w:ascii="Times New Roman" w:eastAsia="Times New Roman" w:hAnsi="Times New Roman" w:cs="Times New Roman"/>
          <w:b/>
          <w:sz w:val="28"/>
          <w:szCs w:val="28"/>
          <w:lang w:val="uk-UA" w:eastAsia="ru-RU"/>
        </w:rPr>
        <w:t>8.1.</w:t>
      </w:r>
      <w:r w:rsidRPr="00F04E2B">
        <w:rPr>
          <w:rFonts w:ascii="Times New Roman" w:eastAsia="Times New Roman" w:hAnsi="Times New Roman" w:cs="Times New Roman"/>
          <w:sz w:val="28"/>
          <w:szCs w:val="28"/>
          <w:lang w:val="uk-UA" w:eastAsia="ru-RU"/>
        </w:rPr>
        <w:t xml:space="preserve"> Договір оренди землі припиняється в разі:</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         - закінчення строку, на який його було укладено;</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         -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        - поєднання в одній особі власника земельної ділянки та орендаря;</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        - смерті фізичної особи - орендаря, засудження його до позбавлення волі та відмови осіб, зазнач</w:t>
      </w:r>
      <w:r>
        <w:rPr>
          <w:rFonts w:ascii="Times New Roman" w:eastAsia="Times New Roman" w:hAnsi="Times New Roman" w:cs="Times New Roman"/>
          <w:sz w:val="28"/>
          <w:szCs w:val="28"/>
          <w:lang w:val="uk-UA" w:eastAsia="ru-RU"/>
        </w:rPr>
        <w:t>ених у статті 7 Закону України «</w:t>
      </w:r>
      <w:r w:rsidRPr="00F04E2B">
        <w:rPr>
          <w:rFonts w:ascii="Times New Roman" w:eastAsia="Times New Roman" w:hAnsi="Times New Roman" w:cs="Times New Roman"/>
          <w:sz w:val="28"/>
          <w:szCs w:val="28"/>
          <w:lang w:val="uk-UA" w:eastAsia="ru-RU"/>
        </w:rPr>
        <w:t>Про оре</w:t>
      </w:r>
      <w:r>
        <w:rPr>
          <w:rFonts w:ascii="Times New Roman" w:eastAsia="Times New Roman" w:hAnsi="Times New Roman" w:cs="Times New Roman"/>
          <w:sz w:val="28"/>
          <w:szCs w:val="28"/>
          <w:lang w:val="uk-UA" w:eastAsia="ru-RU"/>
        </w:rPr>
        <w:t>нду землі»</w:t>
      </w:r>
      <w:r w:rsidRPr="00F04E2B">
        <w:rPr>
          <w:rFonts w:ascii="Times New Roman" w:eastAsia="Times New Roman" w:hAnsi="Times New Roman" w:cs="Times New Roman"/>
          <w:sz w:val="28"/>
          <w:szCs w:val="28"/>
          <w:lang w:val="uk-UA" w:eastAsia="ru-RU"/>
        </w:rPr>
        <w:t>, від виконання укладеного договору оренди земельної ділянки;</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        - ліквідації юридичної особи - орендаря;</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        - відчуження права оренди земельної ділянки заставодержателем;</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        - набуття права власності на житловий будинок, будівлю або споруду, що розташовані на орендованій іншою особою земельній ділянці;</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        - припинення дії договору, укладеного в рамках державно-приватного партнерства (щодо договорів оренди землі, укладених у рамках такого партнерства).</w:t>
      </w:r>
    </w:p>
    <w:p w:rsidR="00481C24" w:rsidRPr="00F04E2B" w:rsidRDefault="00481C24" w:rsidP="00481C24">
      <w:pPr>
        <w:shd w:val="clear" w:color="auto" w:fill="FFFFFF"/>
        <w:tabs>
          <w:tab w:val="left" w:pos="720"/>
        </w:tabs>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8.2.</w:t>
      </w:r>
      <w:r w:rsidRPr="00F04E2B">
        <w:rPr>
          <w:rFonts w:ascii="Times New Roman" w:eastAsia="Times New Roman" w:hAnsi="Times New Roman" w:cs="Times New Roman"/>
          <w:sz w:val="28"/>
          <w:szCs w:val="28"/>
          <w:lang w:val="uk-UA" w:eastAsia="ru-RU"/>
        </w:rPr>
        <w:t xml:space="preserve"> Договір оренди землі припиняється також в інших випадках, передбачених законом та у випадках зазначених у договорі оренди землі.</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8.3.</w:t>
      </w:r>
      <w:r w:rsidRPr="00F04E2B">
        <w:rPr>
          <w:rFonts w:ascii="Times New Roman" w:eastAsia="Times New Roman" w:hAnsi="Times New Roman" w:cs="Times New Roman"/>
          <w:sz w:val="28"/>
          <w:szCs w:val="28"/>
          <w:lang w:val="uk-UA" w:eastAsia="ru-RU"/>
        </w:rPr>
        <w:t xml:space="preserve"> Договір оренди землі може бути розірваний за згодою сторін. На вимогу однієї із сторін договір оренди може бути достроково розірваний за </w:t>
      </w:r>
      <w:r w:rsidRPr="00F04E2B">
        <w:rPr>
          <w:rFonts w:ascii="Times New Roman" w:eastAsia="Times New Roman" w:hAnsi="Times New Roman" w:cs="Times New Roman"/>
          <w:sz w:val="28"/>
          <w:szCs w:val="28"/>
          <w:lang w:val="uk-UA" w:eastAsia="ru-RU"/>
        </w:rPr>
        <w:lastRenderedPageBreak/>
        <w:t>рішенням суду в порядку, встановленому законом. Розірвання договору оренди землі в односторонньому порядку не допускається, якщо інше не передбачено законом або цим договором.</w:t>
      </w:r>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sz w:val="28"/>
          <w:szCs w:val="28"/>
          <w:lang w:val="uk-UA" w:eastAsia="ru-RU"/>
        </w:rPr>
        <w:t xml:space="preserve">          8.4.</w:t>
      </w:r>
      <w:r w:rsidRPr="00F04E2B">
        <w:rPr>
          <w:rFonts w:ascii="Times New Roman" w:eastAsia="Times New Roman" w:hAnsi="Times New Roman" w:cs="Times New Roman"/>
          <w:sz w:val="28"/>
          <w:szCs w:val="28"/>
          <w:shd w:val="clear" w:color="auto" w:fill="FFFFFF"/>
          <w:lang w:val="uk-UA" w:eastAsia="ru-RU"/>
        </w:rPr>
        <w:t> 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пропозицій від інших осіб на укладення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rsidR="00481C24" w:rsidRPr="00F04E2B" w:rsidRDefault="00481C24" w:rsidP="00481C24">
      <w:pPr>
        <w:tabs>
          <w:tab w:val="left" w:pos="720"/>
        </w:tabs>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         У разі розірвання договору оренди землі за погодженням сторін кожна сторона має право вимагати в іншої сторони відшкодування понесених збитків відповідно до закону. Перехід права власності на орендовану земельну ділянку до іншої особи, а також реорганізація юридичної особи - орендаря не є підставою для зміни умов або розірвання договору, якщо інше не передбачено договором оренди землі.</w:t>
      </w:r>
    </w:p>
    <w:p w:rsidR="00481C24" w:rsidRPr="00F04E2B" w:rsidRDefault="00481C24" w:rsidP="00481C24">
      <w:pPr>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8.5.</w:t>
      </w:r>
      <w:r w:rsidRPr="00F04E2B">
        <w:rPr>
          <w:rFonts w:ascii="Times New Roman" w:eastAsia="Times New Roman" w:hAnsi="Times New Roman" w:cs="Times New Roman"/>
          <w:sz w:val="28"/>
          <w:szCs w:val="28"/>
          <w:shd w:val="clear" w:color="auto" w:fill="FFFFFF"/>
          <w:lang w:val="uk-UA" w:eastAsia="ru-RU"/>
        </w:rPr>
        <w:t> Договір оренди землі може бути припинений орендодавцем в односторонньому порядку у випадках, передбачених у договорі оренди землі.</w:t>
      </w:r>
    </w:p>
    <w:p w:rsidR="00481C24" w:rsidRPr="00F04E2B" w:rsidRDefault="00481C24" w:rsidP="00481C24">
      <w:pPr>
        <w:shd w:val="clear" w:color="auto" w:fill="FFFFFF"/>
        <w:tabs>
          <w:tab w:val="left" w:pos="720"/>
        </w:tabs>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           8.6.</w:t>
      </w:r>
      <w:r w:rsidRPr="00F04E2B">
        <w:rPr>
          <w:rFonts w:ascii="Times New Roman" w:eastAsia="Times New Roman" w:hAnsi="Times New Roman" w:cs="Times New Roman"/>
          <w:sz w:val="28"/>
          <w:szCs w:val="28"/>
          <w:lang w:val="uk-UA" w:eastAsia="ru-RU"/>
        </w:rPr>
        <w:t xml:space="preserve"> Несплата орендної плати терміном більше 3-х місяці</w:t>
      </w:r>
      <w:r w:rsidR="00F504E6">
        <w:rPr>
          <w:rFonts w:ascii="Times New Roman" w:eastAsia="Times New Roman" w:hAnsi="Times New Roman" w:cs="Times New Roman"/>
          <w:sz w:val="28"/>
          <w:szCs w:val="28"/>
          <w:lang w:val="uk-UA" w:eastAsia="ru-RU"/>
        </w:rPr>
        <w:t xml:space="preserve">в або самовільна зміна функції </w:t>
      </w:r>
      <w:r w:rsidRPr="00F04E2B">
        <w:rPr>
          <w:rFonts w:ascii="Times New Roman" w:eastAsia="Times New Roman" w:hAnsi="Times New Roman" w:cs="Times New Roman"/>
          <w:sz w:val="28"/>
          <w:szCs w:val="28"/>
          <w:lang w:val="uk-UA" w:eastAsia="ru-RU"/>
        </w:rPr>
        <w:t>використання ділянк</w:t>
      </w:r>
      <w:r w:rsidR="00F504E6">
        <w:rPr>
          <w:rFonts w:ascii="Times New Roman" w:eastAsia="Times New Roman" w:hAnsi="Times New Roman" w:cs="Times New Roman"/>
          <w:sz w:val="28"/>
          <w:szCs w:val="28"/>
          <w:lang w:val="uk-UA" w:eastAsia="ru-RU"/>
        </w:rPr>
        <w:t xml:space="preserve">и (її частини) є підставою для </w:t>
      </w:r>
      <w:r w:rsidRPr="00F04E2B">
        <w:rPr>
          <w:rFonts w:ascii="Times New Roman" w:eastAsia="Times New Roman" w:hAnsi="Times New Roman" w:cs="Times New Roman"/>
          <w:sz w:val="28"/>
          <w:szCs w:val="28"/>
          <w:lang w:val="uk-UA" w:eastAsia="ru-RU"/>
        </w:rPr>
        <w:t>дострокового розірвання договору з ініціативи орендодавця з вимогою відшкодування втрат від недоотр</w:t>
      </w:r>
      <w:r w:rsidR="00F504E6">
        <w:rPr>
          <w:rFonts w:ascii="Times New Roman" w:eastAsia="Times New Roman" w:hAnsi="Times New Roman" w:cs="Times New Roman"/>
          <w:sz w:val="28"/>
          <w:szCs w:val="28"/>
          <w:lang w:val="uk-UA" w:eastAsia="ru-RU"/>
        </w:rPr>
        <w:t>имання коштів сплатою орендарем</w:t>
      </w:r>
      <w:r w:rsidRPr="00F04E2B">
        <w:rPr>
          <w:rFonts w:ascii="Times New Roman" w:eastAsia="Times New Roman" w:hAnsi="Times New Roman" w:cs="Times New Roman"/>
          <w:sz w:val="28"/>
          <w:szCs w:val="28"/>
          <w:lang w:val="uk-UA" w:eastAsia="ru-RU"/>
        </w:rPr>
        <w:t xml:space="preserve"> штрафних санкцій, передбачених договором оренди.</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p>
    <w:p w:rsidR="00481C24" w:rsidRPr="00F04E2B" w:rsidRDefault="00481C24" w:rsidP="00481C24">
      <w:pPr>
        <w:keepNext/>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sidRPr="00F04E2B">
        <w:rPr>
          <w:rFonts w:ascii="Times New Roman" w:eastAsia="Times New Roman" w:hAnsi="Times New Roman" w:cs="Times New Roman"/>
          <w:b/>
          <w:sz w:val="28"/>
          <w:szCs w:val="28"/>
          <w:lang w:val="uk-UA" w:eastAsia="ru-RU"/>
        </w:rPr>
        <w:t>ІХ</w:t>
      </w:r>
      <w:r w:rsidRPr="00F04E2B">
        <w:rPr>
          <w:rFonts w:ascii="Times New Roman" w:eastAsia="Times New Roman" w:hAnsi="Times New Roman" w:cs="Times New Roman"/>
          <w:b/>
          <w:bCs/>
          <w:sz w:val="28"/>
          <w:szCs w:val="28"/>
          <w:lang w:val="uk-UA" w:eastAsia="ru-RU"/>
        </w:rPr>
        <w:t>. Розірвання договору оренди земельної ділянки державної чи комунальної власності у разі необхідності надання її для суспільних потреб</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9.1.</w:t>
      </w:r>
      <w:r w:rsidRPr="00F04E2B">
        <w:rPr>
          <w:rFonts w:ascii="Times New Roman" w:eastAsia="Times New Roman" w:hAnsi="Times New Roman" w:cs="Times New Roman"/>
          <w:sz w:val="28"/>
          <w:szCs w:val="28"/>
          <w:lang w:val="uk-UA" w:eastAsia="ru-RU"/>
        </w:rPr>
        <w:t xml:space="preserve"> Договір оренди земельної ділянки державної чи комунальної власності може бути розірваний у разі прийняття рішення про використання земельної ділянки для розміщення об'єктів, визначених частиною </w:t>
      </w:r>
      <w:r>
        <w:rPr>
          <w:rFonts w:ascii="Times New Roman" w:eastAsia="Times New Roman" w:hAnsi="Times New Roman" w:cs="Times New Roman"/>
          <w:sz w:val="28"/>
          <w:szCs w:val="28"/>
          <w:lang w:val="uk-UA" w:eastAsia="ru-RU"/>
        </w:rPr>
        <w:t>першою статті 7 Закону України «</w:t>
      </w:r>
      <w:r w:rsidRPr="00F04E2B">
        <w:rPr>
          <w:rFonts w:ascii="Times New Roman" w:eastAsia="Times New Roman" w:hAnsi="Times New Roman" w:cs="Times New Roman"/>
          <w:sz w:val="28"/>
          <w:szCs w:val="28"/>
          <w:lang w:val="uk-UA" w:eastAsia="ru-RU"/>
        </w:rPr>
        <w:t xml:space="preserve">Про відчуження земельних ділянок, інших об'єктів нерухомого майна, що на них розміщені, які перебувають у приватній власності, для суспільних потреб чи з </w:t>
      </w:r>
      <w:r>
        <w:rPr>
          <w:rFonts w:ascii="Times New Roman" w:eastAsia="Times New Roman" w:hAnsi="Times New Roman" w:cs="Times New Roman"/>
          <w:sz w:val="28"/>
          <w:szCs w:val="28"/>
          <w:lang w:val="uk-UA" w:eastAsia="ru-RU"/>
        </w:rPr>
        <w:t>мотивів суспільної необхідності»</w:t>
      </w:r>
      <w:r w:rsidRPr="00F04E2B">
        <w:rPr>
          <w:rFonts w:ascii="Times New Roman" w:eastAsia="Times New Roman" w:hAnsi="Times New Roman" w:cs="Times New Roman"/>
          <w:sz w:val="28"/>
          <w:szCs w:val="28"/>
          <w:lang w:val="uk-UA" w:eastAsia="ru-RU"/>
        </w:rPr>
        <w:t>.</w:t>
      </w:r>
    </w:p>
    <w:p w:rsidR="00481C24" w:rsidRPr="00F04E2B" w:rsidRDefault="00F504E6" w:rsidP="00481C24">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481C24" w:rsidRPr="00F04E2B">
        <w:rPr>
          <w:rFonts w:ascii="Times New Roman" w:eastAsia="Times New Roman" w:hAnsi="Times New Roman" w:cs="Times New Roman"/>
          <w:sz w:val="28"/>
          <w:szCs w:val="28"/>
          <w:lang w:val="uk-UA" w:eastAsia="ru-RU"/>
        </w:rPr>
        <w:t>У разі прийняття рішення про використання для суспільних потреб лише частини земельної ділянки може бути заявлена вимога про виділення такої частини в окрему земельну ділянку та розірвання договору оренди.</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9.2.</w:t>
      </w:r>
      <w:r w:rsidRPr="00F04E2B">
        <w:rPr>
          <w:rFonts w:ascii="Times New Roman" w:eastAsia="Times New Roman" w:hAnsi="Times New Roman" w:cs="Times New Roman"/>
          <w:sz w:val="28"/>
          <w:szCs w:val="28"/>
          <w:lang w:val="uk-UA" w:eastAsia="ru-RU"/>
        </w:rPr>
        <w:t xml:space="preserve"> Вимога про розірвання договору оренди, зазначена у частині другій вищевказаної статті, може бути пред'явлена органами виконавчої влади, органами місцевого самоврядування, уповноваженими надавати земельні ділянки для суспільних потреб відповідно до статті 122 Земельного кодексу України, а також однією із сторін цього договору.</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9.3.</w:t>
      </w:r>
      <w:r w:rsidRPr="00F04E2B">
        <w:rPr>
          <w:rFonts w:ascii="Times New Roman" w:eastAsia="Times New Roman" w:hAnsi="Times New Roman" w:cs="Times New Roman"/>
          <w:sz w:val="28"/>
          <w:szCs w:val="28"/>
          <w:lang w:val="uk-UA" w:eastAsia="ru-RU"/>
        </w:rPr>
        <w:t xml:space="preserve"> Розірвання договору оренди земельної ділянки в порядку, визначеному цією статтею, допускається у разі, якщо об'єкти, які передбачається розмістити на земельній ділянці, неможливо розмістити на іншій земельній ділянці або якщо розміщення таких об'єктів на інших </w:t>
      </w:r>
      <w:r w:rsidRPr="00F04E2B">
        <w:rPr>
          <w:rFonts w:ascii="Times New Roman" w:eastAsia="Times New Roman" w:hAnsi="Times New Roman" w:cs="Times New Roman"/>
          <w:sz w:val="28"/>
          <w:szCs w:val="28"/>
          <w:lang w:val="uk-UA" w:eastAsia="ru-RU"/>
        </w:rPr>
        <w:lastRenderedPageBreak/>
        <w:t>земельних ділянках завдасть значних матеріальних збитків або спричинить негативні екологічні наслідки для відповідної територіальної громади, суспільства чи держави в цілому.</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9.4.</w:t>
      </w:r>
      <w:r w:rsidRPr="00F04E2B">
        <w:rPr>
          <w:rFonts w:ascii="Times New Roman" w:eastAsia="Times New Roman" w:hAnsi="Times New Roman" w:cs="Times New Roman"/>
          <w:sz w:val="28"/>
          <w:szCs w:val="28"/>
          <w:lang w:val="uk-UA" w:eastAsia="ru-RU"/>
        </w:rPr>
        <w:t xml:space="preserve"> Розірвання договору оренди земельної ділянки</w:t>
      </w:r>
      <w:r>
        <w:rPr>
          <w:rFonts w:ascii="Times New Roman" w:eastAsia="Times New Roman" w:hAnsi="Times New Roman" w:cs="Times New Roman"/>
          <w:sz w:val="28"/>
          <w:szCs w:val="28"/>
          <w:lang w:val="uk-UA" w:eastAsia="ru-RU"/>
        </w:rPr>
        <w:t>,</w:t>
      </w:r>
      <w:r w:rsidRPr="00F04E2B">
        <w:rPr>
          <w:rFonts w:ascii="Times New Roman" w:eastAsia="Times New Roman" w:hAnsi="Times New Roman" w:cs="Times New Roman"/>
          <w:sz w:val="28"/>
          <w:szCs w:val="28"/>
          <w:lang w:val="uk-UA" w:eastAsia="ru-RU"/>
        </w:rPr>
        <w:t xml:space="preserve"> у разі прийняття рішення про надання її для суспільних потреб</w:t>
      </w:r>
      <w:r>
        <w:rPr>
          <w:rFonts w:ascii="Times New Roman" w:eastAsia="Times New Roman" w:hAnsi="Times New Roman" w:cs="Times New Roman"/>
          <w:sz w:val="28"/>
          <w:szCs w:val="28"/>
          <w:lang w:val="uk-UA" w:eastAsia="ru-RU"/>
        </w:rPr>
        <w:t>,</w:t>
      </w:r>
      <w:r w:rsidRPr="00F04E2B">
        <w:rPr>
          <w:rFonts w:ascii="Times New Roman" w:eastAsia="Times New Roman" w:hAnsi="Times New Roman" w:cs="Times New Roman"/>
          <w:sz w:val="28"/>
          <w:szCs w:val="28"/>
          <w:lang w:val="uk-UA" w:eastAsia="ru-RU"/>
        </w:rPr>
        <w:t xml:space="preserve"> здійснюється за умови повного відшкодування орендарю і третім особам збитків, спричинених цим, зокрема витрат, пов'язаних з виділенням частини земельної ділянки в окрему земельну ділянку та укладенням нового договору оренди.</w:t>
      </w:r>
    </w:p>
    <w:p w:rsidR="00481C24" w:rsidRPr="00F04E2B" w:rsidRDefault="00481C24" w:rsidP="000C28D0">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9.5.</w:t>
      </w:r>
      <w:r w:rsidRPr="00F04E2B">
        <w:rPr>
          <w:rFonts w:ascii="Times New Roman" w:eastAsia="Times New Roman" w:hAnsi="Times New Roman" w:cs="Times New Roman"/>
          <w:sz w:val="28"/>
          <w:szCs w:val="28"/>
          <w:lang w:val="uk-UA" w:eastAsia="ru-RU"/>
        </w:rPr>
        <w:t xml:space="preserve"> У разі недосягнення сторонами договору згоди щодо р</w:t>
      </w:r>
      <w:r w:rsidR="00DC21D6">
        <w:rPr>
          <w:rFonts w:ascii="Times New Roman" w:eastAsia="Times New Roman" w:hAnsi="Times New Roman" w:cs="Times New Roman"/>
          <w:sz w:val="28"/>
          <w:szCs w:val="28"/>
          <w:lang w:val="uk-UA" w:eastAsia="ru-RU"/>
        </w:rPr>
        <w:t>озірвання договору оренди землі</w:t>
      </w:r>
      <w:r w:rsidRPr="00F04E2B">
        <w:rPr>
          <w:rFonts w:ascii="Times New Roman" w:eastAsia="Times New Roman" w:hAnsi="Times New Roman" w:cs="Times New Roman"/>
          <w:sz w:val="28"/>
          <w:szCs w:val="28"/>
          <w:lang w:val="uk-UA" w:eastAsia="ru-RU"/>
        </w:rPr>
        <w:t xml:space="preserve"> спір вирішується в судовому порядку.</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9.6.</w:t>
      </w:r>
      <w:r w:rsidRPr="00F04E2B">
        <w:rPr>
          <w:rFonts w:ascii="Times New Roman" w:eastAsia="Times New Roman" w:hAnsi="Times New Roman" w:cs="Times New Roman"/>
          <w:sz w:val="28"/>
          <w:szCs w:val="28"/>
          <w:lang w:val="uk-UA" w:eastAsia="ru-RU"/>
        </w:rPr>
        <w:t xml:space="preserve"> У рішенні про використання земельної ділянки державної чи комунальної власності, яка перебуває в оренді, для суспільних потреб зазначаються:</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площа, місцезнаходження земельної ділянки або її частини, кадастровий номер земельної ділянки (за наявності);</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договори оренди землі, що підлягають розірванню;</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суспільні потреби, для задоволення яких здійснюється розірвання договорів оренди землі;</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особа, якій після розірвання договору оренди передається земельна ділянка для задоволення суспільних потреб, з визначенням умов такої передачі.</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28"/>
          <w:szCs w:val="28"/>
          <w:lang w:val="uk-UA" w:eastAsia="ru-RU"/>
        </w:rPr>
      </w:pPr>
    </w:p>
    <w:p w:rsidR="00481C24" w:rsidRPr="00F04E2B" w:rsidRDefault="00481C24" w:rsidP="00481C24">
      <w:pPr>
        <w:shd w:val="clear" w:color="auto" w:fill="FFFFFF"/>
        <w:spacing w:after="0" w:line="240" w:lineRule="auto"/>
        <w:jc w:val="center"/>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bCs/>
          <w:sz w:val="28"/>
          <w:szCs w:val="28"/>
          <w:lang w:val="uk-UA" w:eastAsia="ru-RU"/>
        </w:rPr>
        <w:t>Х. Повернення земельної ділянки</w:t>
      </w:r>
    </w:p>
    <w:p w:rsidR="00481C24" w:rsidRPr="00F04E2B" w:rsidRDefault="00481C24" w:rsidP="00481C24">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10.1.</w:t>
      </w:r>
      <w:r w:rsidRPr="00F04E2B">
        <w:rPr>
          <w:rFonts w:ascii="Times New Roman" w:eastAsia="Times New Roman" w:hAnsi="Times New Roman" w:cs="Times New Roman"/>
          <w:sz w:val="28"/>
          <w:szCs w:val="28"/>
          <w:shd w:val="clear" w:color="auto" w:fill="FFFFFF"/>
          <w:lang w:val="uk-UA" w:eastAsia="ru-RU"/>
        </w:rPr>
        <w:t> Після припинення дії договору оренди землі орендар протягом 30 (тридцяти) календарних днів повертає орендодавцеві земельну ділянку у стані, не гіршому порівняно з тим, у якому він одержав її в оренду, про що укладається відповідний акт прийому - передачі. </w:t>
      </w:r>
    </w:p>
    <w:p w:rsidR="00481C24" w:rsidRPr="00F04E2B" w:rsidRDefault="00481C24" w:rsidP="00481C24">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sz w:val="28"/>
          <w:szCs w:val="28"/>
          <w:lang w:val="uk-UA" w:eastAsia="ru-RU"/>
        </w:rPr>
        <w:t>10.2</w:t>
      </w:r>
      <w:r w:rsidRPr="00F04E2B">
        <w:rPr>
          <w:rFonts w:ascii="Times New Roman" w:eastAsia="Times New Roman" w:hAnsi="Times New Roman" w:cs="Times New Roman"/>
          <w:b/>
          <w:bCs/>
          <w:sz w:val="28"/>
          <w:szCs w:val="28"/>
          <w:shd w:val="clear" w:color="auto" w:fill="FFFFFF"/>
          <w:lang w:val="uk-UA" w:eastAsia="ru-RU"/>
        </w:rPr>
        <w:t>.</w:t>
      </w:r>
      <w:r w:rsidRPr="00F04E2B">
        <w:rPr>
          <w:rFonts w:ascii="Times New Roman" w:eastAsia="Times New Roman" w:hAnsi="Times New Roman" w:cs="Times New Roman"/>
          <w:sz w:val="28"/>
          <w:szCs w:val="28"/>
          <w:shd w:val="clear" w:color="auto" w:fill="FFFFFF"/>
          <w:lang w:val="uk-UA" w:eastAsia="ru-RU"/>
        </w:rPr>
        <w:t> Обов’язок по складанню акта прийому - передачі земельної ділянки покладається на сторону, яка передає земельну ділянку. У разі відсутності орендаря чи його небажання скласти відповідний акт, останній складається комісією, створеною орендодавцем.</w:t>
      </w:r>
    </w:p>
    <w:p w:rsidR="00481C24" w:rsidRPr="00F04E2B" w:rsidRDefault="00481C24" w:rsidP="00481C24">
      <w:pPr>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10.3.</w:t>
      </w:r>
      <w:r w:rsidRPr="00F04E2B">
        <w:rPr>
          <w:rFonts w:ascii="Times New Roman" w:eastAsia="Times New Roman" w:hAnsi="Times New Roman" w:cs="Times New Roman"/>
          <w:b/>
          <w:bCs/>
          <w:sz w:val="28"/>
          <w:szCs w:val="28"/>
          <w:shd w:val="clear" w:color="auto" w:fill="FFFFFF"/>
          <w:lang w:val="uk-UA" w:eastAsia="ru-RU"/>
        </w:rPr>
        <w:t> </w:t>
      </w:r>
      <w:r w:rsidRPr="00F04E2B">
        <w:rPr>
          <w:rFonts w:ascii="Times New Roman" w:eastAsia="Times New Roman" w:hAnsi="Times New Roman" w:cs="Times New Roman"/>
          <w:sz w:val="28"/>
          <w:szCs w:val="28"/>
          <w:shd w:val="clear" w:color="auto" w:fill="FFFFFF"/>
          <w:lang w:val="uk-UA" w:eastAsia="ru-RU"/>
        </w:rPr>
        <w:t>Інші умови повернення земельної ділянки визначаються договором оренди землі.</w:t>
      </w:r>
    </w:p>
    <w:p w:rsidR="00481C24" w:rsidRPr="00F04E2B" w:rsidRDefault="00481C24" w:rsidP="00481C24">
      <w:pPr>
        <w:keepNext/>
        <w:shd w:val="clear" w:color="auto" w:fill="FFFFFF"/>
        <w:spacing w:after="0" w:line="509" w:lineRule="atLeast"/>
        <w:jc w:val="center"/>
        <w:outlineLvl w:val="2"/>
        <w:rPr>
          <w:rFonts w:ascii="Times New Roman" w:eastAsia="Times New Roman" w:hAnsi="Times New Roman" w:cs="Times New Roman"/>
          <w:b/>
          <w:bCs/>
          <w:sz w:val="28"/>
          <w:szCs w:val="28"/>
          <w:lang w:val="uk-UA" w:eastAsia="ru-RU"/>
        </w:rPr>
      </w:pPr>
      <w:r w:rsidRPr="00F04E2B">
        <w:rPr>
          <w:rFonts w:ascii="Times New Roman" w:eastAsia="Times New Roman" w:hAnsi="Times New Roman" w:cs="Times New Roman"/>
          <w:b/>
          <w:bCs/>
          <w:sz w:val="28"/>
          <w:szCs w:val="28"/>
          <w:lang w:val="uk-UA" w:eastAsia="ru-RU"/>
        </w:rPr>
        <w:t>ХІ. Наслідки припинення або розірвання договору оренди землі</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11.1.</w:t>
      </w:r>
      <w:r w:rsidRPr="00F04E2B">
        <w:rPr>
          <w:rFonts w:ascii="Times New Roman" w:eastAsia="Times New Roman" w:hAnsi="Times New Roman" w:cs="Times New Roman"/>
          <w:sz w:val="28"/>
          <w:szCs w:val="28"/>
          <w:lang w:val="uk-UA" w:eastAsia="ru-RU"/>
        </w:rPr>
        <w:t>У разі припинення або розірвання договору оренди землі орендар зобов'язаний повернути орендодавцеві земельну ділянку на умовах, визначених договором. Орендар не має права утримувати земельну ділянку для задоволення своїх вимог до орендодавця.</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b/>
          <w:bCs/>
          <w:sz w:val="28"/>
          <w:szCs w:val="28"/>
          <w:lang w:val="uk-UA" w:eastAsia="ru-RU"/>
        </w:rPr>
      </w:pPr>
      <w:r w:rsidRPr="00F04E2B">
        <w:rPr>
          <w:rFonts w:ascii="Times New Roman" w:eastAsia="Times New Roman" w:hAnsi="Times New Roman" w:cs="Times New Roman"/>
          <w:b/>
          <w:sz w:val="28"/>
          <w:szCs w:val="28"/>
          <w:lang w:val="uk-UA" w:eastAsia="ru-RU"/>
        </w:rPr>
        <w:t>11.2.</w:t>
      </w:r>
      <w:r w:rsidRPr="00F04E2B">
        <w:rPr>
          <w:rFonts w:ascii="Times New Roman" w:eastAsia="Times New Roman" w:hAnsi="Times New Roman" w:cs="Times New Roman"/>
          <w:sz w:val="28"/>
          <w:szCs w:val="28"/>
          <w:lang w:val="uk-UA" w:eastAsia="ru-RU"/>
        </w:rPr>
        <w:t xml:space="preserve"> У разі невиконання орендарем обов'язку щодо умов повернення орендодавцеві земельної ділянки орендар зобов'язаний відшкодувати орендодавцю завдані збитки.</w:t>
      </w:r>
    </w:p>
    <w:p w:rsidR="00481C24" w:rsidRPr="00F04E2B" w:rsidRDefault="00481C24" w:rsidP="00481C24">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481C24" w:rsidRPr="00F04E2B" w:rsidRDefault="00481C24" w:rsidP="00481C24">
      <w:pPr>
        <w:shd w:val="clear" w:color="auto" w:fill="FFFFFF"/>
        <w:spacing w:after="0" w:line="240" w:lineRule="auto"/>
        <w:jc w:val="center"/>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bCs/>
          <w:sz w:val="28"/>
          <w:szCs w:val="28"/>
          <w:lang w:val="uk-UA" w:eastAsia="ru-RU"/>
        </w:rPr>
        <w:t>ХІІ. Поновлення договору оренди землі</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bCs/>
          <w:sz w:val="28"/>
          <w:szCs w:val="28"/>
          <w:shd w:val="clear" w:color="auto" w:fill="FFFFFF"/>
          <w:lang w:val="uk-UA" w:eastAsia="ru-RU"/>
        </w:rPr>
        <w:t>12.1.</w:t>
      </w:r>
      <w:r w:rsidRPr="00F04E2B">
        <w:rPr>
          <w:rFonts w:ascii="Times New Roman" w:eastAsia="Times New Roman" w:hAnsi="Times New Roman" w:cs="Times New Roman"/>
          <w:sz w:val="28"/>
          <w:szCs w:val="28"/>
          <w:shd w:val="clear" w:color="auto" w:fill="FFFFFF"/>
          <w:lang w:val="uk-UA" w:eastAsia="ru-RU"/>
        </w:rPr>
        <w:t> </w:t>
      </w:r>
      <w:r w:rsidRPr="00F04E2B">
        <w:rPr>
          <w:rFonts w:ascii="Times New Roman" w:eastAsia="Times New Roman" w:hAnsi="Times New Roman" w:cs="Times New Roman"/>
          <w:sz w:val="28"/>
          <w:szCs w:val="28"/>
          <w:lang w:val="uk-UA" w:eastAsia="ru-RU"/>
        </w:rPr>
        <w:t xml:space="preserve">По закінченню строку, на який було укладено договір оренди землі, орендар, який належно виконував обов'язки за умовами договору, має </w:t>
      </w:r>
      <w:r w:rsidRPr="00F04E2B">
        <w:rPr>
          <w:rFonts w:ascii="Times New Roman" w:eastAsia="Times New Roman" w:hAnsi="Times New Roman" w:cs="Times New Roman"/>
          <w:sz w:val="28"/>
          <w:szCs w:val="28"/>
          <w:lang w:val="uk-UA" w:eastAsia="ru-RU"/>
        </w:rPr>
        <w:lastRenderedPageBreak/>
        <w:t>переважне право перед іншими особами на укладення договору оренди землі на новий строк (поновлення договору оренди землі).</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 До листа-повідомлення про поновлення договору оренди землі орендар додає проект додаткової угоди. При поновленні договору оренди землі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481C24" w:rsidRPr="00F04E2B" w:rsidRDefault="00481C24" w:rsidP="00481C24">
      <w:pPr>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12.2.</w:t>
      </w:r>
      <w:r w:rsidRPr="00F04E2B">
        <w:rPr>
          <w:rFonts w:ascii="Times New Roman" w:eastAsia="Times New Roman" w:hAnsi="Times New Roman" w:cs="Times New Roman"/>
          <w:b/>
          <w:bCs/>
          <w:sz w:val="28"/>
          <w:szCs w:val="28"/>
          <w:shd w:val="clear" w:color="auto" w:fill="FFFFFF"/>
          <w:lang w:val="uk-UA" w:eastAsia="ru-RU"/>
        </w:rPr>
        <w:t> </w:t>
      </w:r>
      <w:r w:rsidRPr="00F04E2B">
        <w:rPr>
          <w:rFonts w:ascii="Times New Roman" w:eastAsia="Times New Roman" w:hAnsi="Times New Roman" w:cs="Times New Roman"/>
          <w:sz w:val="28"/>
          <w:szCs w:val="28"/>
          <w:lang w:val="uk-UA" w:eastAsia="ru-RU"/>
        </w:rPr>
        <w:t>Орендодавець у місячний термін розглядає надісланий орендарем лист-повідомлення з проектом додаткової угоди, перевіряє його на відповідність вимогам закону, узгоджує з орендарем (за необхідності) істотні умови договору і, за відсутності заперечень, приймає рішення про поновлення договору оренди землі (щодо земель державної та комунальної власності), укладає з орендарем додаткову угоду про поновлення договору оренди землі. За наявності заперечень орендодавця щодо поновлення договору оренди землі орендарю направляється лист-повідомлення про прийняте орендодавцем рішення.</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12.3.</w:t>
      </w:r>
      <w:r w:rsidRPr="00F04E2B">
        <w:rPr>
          <w:rFonts w:ascii="Times New Roman" w:eastAsia="Times New Roman" w:hAnsi="Times New Roman" w:cs="Times New Roman"/>
          <w:sz w:val="28"/>
          <w:szCs w:val="28"/>
          <w:lang w:val="uk-UA" w:eastAsia="ru-RU"/>
        </w:rPr>
        <w:t xml:space="preserve">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власником земельної ділянки (щодо земель приватної власності);</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Керівник органу виконавчої влади або органу місцевого самоврядування, який уповноважений підписувати додаткову угоду до договору оренди землі щодо земельної ділянки державної або комунальної власності, визначається рішенням цього органу. Додаткова угода до договору оренди землі про його поновлення має бути укладена сторонами у місячний строк в обов'язковому порядку. Відмова, а також наявне зволікання в укладенні додаткової угоди до договору оренди землі може бути оскаржено в суді.</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У разі зміни межі або цільового призначення земельної ділянки поновлення договору оренди землі здійснюється у порядку одержання земельної ділянки на праві оренди.</w:t>
      </w:r>
    </w:p>
    <w:p w:rsidR="00481C24" w:rsidRPr="00F04E2B" w:rsidRDefault="00481C24" w:rsidP="00481C24">
      <w:pPr>
        <w:shd w:val="clear" w:color="auto" w:fill="FFFFFF"/>
        <w:spacing w:after="0" w:line="240" w:lineRule="auto"/>
        <w:jc w:val="both"/>
        <w:rPr>
          <w:rFonts w:ascii="Times New Roman" w:eastAsia="Times New Roman" w:hAnsi="Times New Roman" w:cs="Times New Roman"/>
          <w:sz w:val="14"/>
          <w:szCs w:val="28"/>
          <w:lang w:val="uk-UA" w:eastAsia="ru-RU"/>
        </w:rPr>
      </w:pPr>
    </w:p>
    <w:p w:rsidR="00481C24" w:rsidRDefault="00481C24" w:rsidP="00481C24">
      <w:pPr>
        <w:keepNext/>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sidRPr="00F04E2B">
        <w:rPr>
          <w:rFonts w:ascii="Times New Roman" w:eastAsia="Times New Roman" w:hAnsi="Times New Roman" w:cs="Times New Roman"/>
          <w:b/>
          <w:bCs/>
          <w:sz w:val="28"/>
          <w:szCs w:val="28"/>
          <w:lang w:val="uk-UA" w:eastAsia="ru-RU"/>
        </w:rPr>
        <w:lastRenderedPageBreak/>
        <w:t>ХІІІ.</w:t>
      </w:r>
      <w:r w:rsidRPr="00F04E2B">
        <w:rPr>
          <w:rFonts w:ascii="Times New Roman" w:eastAsia="Times New Roman" w:hAnsi="Times New Roman" w:cs="Times New Roman"/>
          <w:bCs/>
          <w:sz w:val="28"/>
          <w:szCs w:val="28"/>
          <w:lang w:val="uk-UA" w:eastAsia="ru-RU"/>
        </w:rPr>
        <w:t xml:space="preserve"> </w:t>
      </w:r>
      <w:r w:rsidRPr="00F04E2B">
        <w:rPr>
          <w:rFonts w:ascii="Times New Roman" w:eastAsia="Times New Roman" w:hAnsi="Times New Roman" w:cs="Times New Roman"/>
          <w:b/>
          <w:bCs/>
          <w:sz w:val="28"/>
          <w:szCs w:val="28"/>
          <w:lang w:val="uk-UA" w:eastAsia="ru-RU"/>
        </w:rPr>
        <w:t>Переважне право орендаря на отримання орендованої земельної ділянки у власність</w:t>
      </w:r>
    </w:p>
    <w:p w:rsidR="00885F48" w:rsidRPr="00F04E2B" w:rsidRDefault="00885F48" w:rsidP="00481C24">
      <w:pPr>
        <w:keepNext/>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13.1.</w:t>
      </w:r>
      <w:r w:rsidRPr="00F04E2B">
        <w:rPr>
          <w:rFonts w:ascii="Times New Roman" w:eastAsia="Times New Roman" w:hAnsi="Times New Roman" w:cs="Times New Roman"/>
          <w:sz w:val="28"/>
          <w:szCs w:val="28"/>
          <w:lang w:val="uk-UA" w:eastAsia="ru-RU"/>
        </w:rPr>
        <w:t xml:space="preserve">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481C24" w:rsidRPr="00F04E2B" w:rsidRDefault="00481C24" w:rsidP="00481C24">
      <w:pPr>
        <w:keepNext/>
        <w:shd w:val="clear" w:color="auto" w:fill="FFFFFF"/>
        <w:spacing w:after="0" w:line="240" w:lineRule="auto"/>
        <w:ind w:firstLine="708"/>
        <w:jc w:val="both"/>
        <w:outlineLvl w:val="2"/>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13.2.</w:t>
      </w:r>
      <w:r w:rsidRPr="00F04E2B">
        <w:rPr>
          <w:rFonts w:ascii="Times New Roman" w:eastAsia="Times New Roman" w:hAnsi="Times New Roman" w:cs="Times New Roman"/>
          <w:sz w:val="28"/>
          <w:szCs w:val="28"/>
          <w:lang w:val="uk-UA" w:eastAsia="ru-RU"/>
        </w:rPr>
        <w:t xml:space="preserve"> Орендодавець зобов'язаний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13.3.</w:t>
      </w:r>
      <w:r w:rsidRPr="00F04E2B">
        <w:rPr>
          <w:rFonts w:ascii="Times New Roman" w:eastAsia="Times New Roman" w:hAnsi="Times New Roman" w:cs="Times New Roman"/>
          <w:sz w:val="28"/>
          <w:szCs w:val="28"/>
          <w:lang w:val="uk-UA" w:eastAsia="ru-RU"/>
        </w:rPr>
        <w:t xml:space="preserve">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 xml:space="preserve">13.4. </w:t>
      </w:r>
      <w:r w:rsidRPr="00F04E2B">
        <w:rPr>
          <w:rFonts w:ascii="Times New Roman" w:eastAsia="Times New Roman" w:hAnsi="Times New Roman" w:cs="Times New Roman"/>
          <w:sz w:val="28"/>
          <w:szCs w:val="28"/>
          <w:lang w:val="uk-UA" w:eastAsia="ru-RU"/>
        </w:rPr>
        <w:t>Не допускається продаж орендованих земельних ділянок без згоди на це орендаря.</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13.5.</w:t>
      </w:r>
      <w:r w:rsidRPr="00F04E2B">
        <w:rPr>
          <w:rFonts w:ascii="Times New Roman" w:eastAsia="Times New Roman" w:hAnsi="Times New Roman" w:cs="Times New Roman"/>
          <w:sz w:val="28"/>
          <w:szCs w:val="28"/>
          <w:lang w:val="uk-UA" w:eastAsia="ru-RU"/>
        </w:rPr>
        <w:t xml:space="preserve"> Орендар може придбати земельну ділянку, що перебуває в оренді, за умови згоди орендодавця на продаж цієї земельної ділянки.</w:t>
      </w:r>
    </w:p>
    <w:p w:rsidR="00481C24" w:rsidRPr="00F04E2B" w:rsidRDefault="00481C24" w:rsidP="00481C24">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b/>
          <w:sz w:val="28"/>
          <w:szCs w:val="28"/>
          <w:lang w:val="uk-UA" w:eastAsia="ru-RU"/>
        </w:rPr>
        <w:t>13.6</w:t>
      </w:r>
      <w:r w:rsidRPr="00F04E2B">
        <w:rPr>
          <w:rFonts w:ascii="Times New Roman" w:eastAsia="Times New Roman" w:hAnsi="Times New Roman" w:cs="Times New Roman"/>
          <w:b/>
          <w:bCs/>
          <w:sz w:val="28"/>
          <w:szCs w:val="28"/>
          <w:shd w:val="clear" w:color="auto" w:fill="FFFFFF"/>
          <w:lang w:val="uk-UA" w:eastAsia="ru-RU"/>
        </w:rPr>
        <w:t>.</w:t>
      </w:r>
      <w:r w:rsidRPr="00F04E2B">
        <w:rPr>
          <w:rFonts w:ascii="Times New Roman" w:eastAsia="Times New Roman" w:hAnsi="Times New Roman" w:cs="Times New Roman"/>
          <w:b/>
          <w:sz w:val="28"/>
          <w:szCs w:val="28"/>
          <w:shd w:val="clear" w:color="auto" w:fill="FFFFFF"/>
          <w:lang w:val="uk-UA" w:eastAsia="ru-RU"/>
        </w:rPr>
        <w:t> </w:t>
      </w:r>
      <w:r w:rsidRPr="00F04E2B">
        <w:rPr>
          <w:rFonts w:ascii="Times New Roman" w:eastAsia="Times New Roman" w:hAnsi="Times New Roman" w:cs="Times New Roman"/>
          <w:sz w:val="28"/>
          <w:szCs w:val="28"/>
          <w:shd w:val="clear" w:color="auto" w:fill="FFFFFF"/>
          <w:lang w:val="uk-UA" w:eastAsia="ru-RU"/>
        </w:rPr>
        <w:t>Перехід права власності на земельну ділянку визначається відповідно до чинного законодавства та умов договору оренди землі.</w:t>
      </w:r>
    </w:p>
    <w:p w:rsidR="00481C24" w:rsidRPr="00F04E2B" w:rsidRDefault="00481C24" w:rsidP="00481C24">
      <w:pPr>
        <w:spacing w:after="0" w:line="240" w:lineRule="auto"/>
        <w:jc w:val="both"/>
        <w:rPr>
          <w:rFonts w:ascii="Times New Roman" w:eastAsia="Times New Roman" w:hAnsi="Times New Roman" w:cs="Times New Roman"/>
          <w:sz w:val="14"/>
          <w:szCs w:val="28"/>
          <w:lang w:val="uk-UA" w:eastAsia="ru-RU"/>
        </w:rPr>
      </w:pPr>
    </w:p>
    <w:p w:rsidR="00481C24" w:rsidRDefault="00481C24" w:rsidP="00481C24">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F04E2B">
        <w:rPr>
          <w:rFonts w:ascii="Times New Roman" w:eastAsia="Times New Roman" w:hAnsi="Times New Roman" w:cs="Times New Roman"/>
          <w:b/>
          <w:bCs/>
          <w:sz w:val="28"/>
          <w:szCs w:val="28"/>
          <w:lang w:val="uk-UA" w:eastAsia="ru-RU"/>
        </w:rPr>
        <w:t>ХІV. Суборенда земельних ділянок</w:t>
      </w:r>
    </w:p>
    <w:p w:rsidR="00885F48" w:rsidRPr="00F04E2B" w:rsidRDefault="00885F48" w:rsidP="00481C24">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14.1.</w:t>
      </w:r>
      <w:r w:rsidRPr="00F04E2B">
        <w:rPr>
          <w:rFonts w:ascii="Times New Roman" w:eastAsia="Times New Roman" w:hAnsi="Times New Roman" w:cs="Times New Roman"/>
          <w:sz w:val="28"/>
          <w:szCs w:val="28"/>
          <w:lang w:val="uk-UA" w:eastAsia="ru-RU"/>
        </w:rPr>
        <w:t xml:space="preserve"> Орендована земельна ділянка або її частина може передаватися орендарем у суборенду без зміни цільового призначення, якщо це передбачено договором оренди або за письмовою згодою орендодавця. Якщо протягом одного місяця орендодавець не надішле письмового повідомлення щодо своєї згоди чи заперечення, орендована земельна ділянка або її частина може бути передана в суборенду.</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14.2.</w:t>
      </w:r>
      <w:r w:rsidRPr="00F04E2B">
        <w:rPr>
          <w:rFonts w:ascii="Times New Roman" w:eastAsia="Times New Roman" w:hAnsi="Times New Roman" w:cs="Times New Roman"/>
          <w:sz w:val="28"/>
          <w:szCs w:val="28"/>
          <w:lang w:val="uk-UA" w:eastAsia="ru-RU"/>
        </w:rPr>
        <w:t xml:space="preserve"> Умови договору суборенди земельної ділянки повинні обмежуватися умовами договору оренди земельної ділянки і не суперечити йому. Строк суборенди не може перевищувати строку, визначеного договором оренди землі.</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14.3.</w:t>
      </w:r>
      <w:r w:rsidRPr="00F04E2B">
        <w:rPr>
          <w:rFonts w:ascii="Times New Roman" w:eastAsia="Times New Roman" w:hAnsi="Times New Roman" w:cs="Times New Roman"/>
          <w:sz w:val="28"/>
          <w:szCs w:val="28"/>
          <w:lang w:val="uk-UA" w:eastAsia="ru-RU"/>
        </w:rPr>
        <w:t xml:space="preserve"> У разі припинення договору оренди чинність договору суборенди земельної ділянки припиняється.</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14.4</w:t>
      </w:r>
      <w:r w:rsidRPr="00F04E2B">
        <w:rPr>
          <w:rFonts w:ascii="Times New Roman" w:eastAsia="Times New Roman" w:hAnsi="Times New Roman" w:cs="Times New Roman"/>
          <w:sz w:val="28"/>
          <w:szCs w:val="28"/>
          <w:lang w:val="uk-UA" w:eastAsia="ru-RU"/>
        </w:rPr>
        <w:t>. Договір суборенди земельної ділянки підлягає державній реєстрації. За згодою сторін договір суборенди земельної ділянки посвідчується нотаріально.</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14.5.</w:t>
      </w:r>
      <w:r w:rsidRPr="00F04E2B">
        <w:rPr>
          <w:rFonts w:ascii="Times New Roman" w:eastAsia="Times New Roman" w:hAnsi="Times New Roman" w:cs="Times New Roman"/>
          <w:sz w:val="28"/>
          <w:szCs w:val="28"/>
          <w:lang w:val="uk-UA" w:eastAsia="ru-RU"/>
        </w:rPr>
        <w:t xml:space="preserve"> Передача в суборенду земельних ділянок, на яких розташовані цілісні майнові комплекси підприємств, установ і організацій державної або комунальної власності, а також заснованих на майні, що належить Автономній Республіці Крим, та їх структурних підрозділів, забороняється.</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14.6.</w:t>
      </w:r>
      <w:r w:rsidRPr="00F04E2B">
        <w:rPr>
          <w:rFonts w:ascii="Times New Roman" w:eastAsia="Times New Roman" w:hAnsi="Times New Roman" w:cs="Times New Roman"/>
          <w:sz w:val="28"/>
          <w:szCs w:val="28"/>
          <w:lang w:val="uk-UA" w:eastAsia="ru-RU"/>
        </w:rPr>
        <w:t xml:space="preserve"> Орендарі земельних ділянок сільськогосподарського призначення на період дії договору оренди можуть обмінюватися належними їм правами </w:t>
      </w:r>
      <w:r w:rsidRPr="00F04E2B">
        <w:rPr>
          <w:rFonts w:ascii="Times New Roman" w:eastAsia="Times New Roman" w:hAnsi="Times New Roman" w:cs="Times New Roman"/>
          <w:sz w:val="28"/>
          <w:szCs w:val="28"/>
          <w:lang w:val="uk-UA" w:eastAsia="ru-RU"/>
        </w:rPr>
        <w:lastRenderedPageBreak/>
        <w:t>користування земельними ділянками шляхом укладання між ними договорів суборенди відповідних ділянок, якщо це передбачено договором оренди або за письмовою згодою орендодавця.</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481C24" w:rsidRPr="00F04E2B" w:rsidRDefault="00481C24" w:rsidP="00481C24">
      <w:pPr>
        <w:spacing w:after="0" w:line="240" w:lineRule="auto"/>
        <w:jc w:val="both"/>
        <w:rPr>
          <w:rFonts w:ascii="Times New Roman" w:eastAsia="Times New Roman" w:hAnsi="Times New Roman" w:cs="Times New Roman"/>
          <w:sz w:val="6"/>
          <w:szCs w:val="28"/>
          <w:lang w:val="uk-UA" w:eastAsia="ru-RU"/>
        </w:rPr>
      </w:pPr>
    </w:p>
    <w:p w:rsidR="00481C24" w:rsidRPr="00F04E2B" w:rsidRDefault="00481C24" w:rsidP="00481C24">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F04E2B">
        <w:rPr>
          <w:rFonts w:ascii="Times New Roman" w:eastAsia="Times New Roman" w:hAnsi="Times New Roman" w:cs="Times New Roman"/>
          <w:b/>
          <w:bCs/>
          <w:sz w:val="28"/>
          <w:szCs w:val="28"/>
          <w:lang w:val="uk-UA" w:eastAsia="ru-RU"/>
        </w:rPr>
        <w:t>ХV. Відчуження орендарем права на оренду земельної ділянки або комунальної власності</w:t>
      </w:r>
    </w:p>
    <w:p w:rsidR="00481C24" w:rsidRPr="00F04E2B" w:rsidRDefault="00481C24" w:rsidP="00481C24">
      <w:pPr>
        <w:shd w:val="clear" w:color="auto" w:fill="FFFFFF"/>
        <w:spacing w:after="0" w:line="240" w:lineRule="auto"/>
        <w:ind w:firstLine="708"/>
        <w:jc w:val="both"/>
        <w:rPr>
          <w:rFonts w:ascii="Times New Roman" w:eastAsia="Times New Roman" w:hAnsi="Times New Roman" w:cs="Times New Roman"/>
          <w:b/>
          <w:bCs/>
          <w:sz w:val="28"/>
          <w:szCs w:val="28"/>
          <w:lang w:val="uk-UA" w:eastAsia="ru-RU"/>
        </w:rPr>
      </w:pPr>
      <w:r w:rsidRPr="00F04E2B">
        <w:rPr>
          <w:rFonts w:ascii="Times New Roman" w:eastAsia="Times New Roman" w:hAnsi="Times New Roman" w:cs="Times New Roman"/>
          <w:b/>
          <w:bCs/>
          <w:sz w:val="28"/>
          <w:szCs w:val="28"/>
          <w:lang w:val="uk-UA" w:eastAsia="ru-RU"/>
        </w:rPr>
        <w:t xml:space="preserve">15.1. </w:t>
      </w:r>
      <w:r w:rsidRPr="00F04E2B">
        <w:rPr>
          <w:rFonts w:ascii="Times New Roman" w:eastAsia="Times New Roman" w:hAnsi="Times New Roman" w:cs="Times New Roman"/>
          <w:sz w:val="28"/>
          <w:szCs w:val="28"/>
          <w:lang w:val="uk-UA" w:eastAsia="ru-RU"/>
        </w:rPr>
        <w:t>Право на оренду земельної ділянки державної або комунальної власності не може бути відчужено її орендарем третім особам, внесено до статутного фонду, передано у заставу.</w:t>
      </w:r>
    </w:p>
    <w:p w:rsidR="00481C24" w:rsidRPr="00F04E2B" w:rsidRDefault="00481C24" w:rsidP="0048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bookmarkStart w:id="3" w:name="o51"/>
      <w:bookmarkEnd w:id="3"/>
      <w:r w:rsidRPr="00F04E2B">
        <w:rPr>
          <w:rFonts w:ascii="Times New Roman" w:eastAsia="Times New Roman" w:hAnsi="Times New Roman" w:cs="Times New Roman"/>
          <w:b/>
          <w:sz w:val="28"/>
          <w:szCs w:val="28"/>
          <w:lang w:val="uk-UA" w:eastAsia="ru-RU"/>
        </w:rPr>
        <w:tab/>
        <w:t>15.2.</w:t>
      </w:r>
      <w:r w:rsidRPr="00F04E2B">
        <w:rPr>
          <w:rFonts w:ascii="Times New Roman" w:eastAsia="Times New Roman" w:hAnsi="Times New Roman" w:cs="Times New Roman"/>
          <w:sz w:val="28"/>
          <w:szCs w:val="28"/>
          <w:lang w:val="uk-UA" w:eastAsia="ru-RU"/>
        </w:rPr>
        <w:t xml:space="preserve"> Право  на  оренду земельної ділянки державної або комунальної власності,  наданої  для  будівництва житлового будинку, може бути відчужене  орендарем  за  згодою  орендодавця  у  разі,  якщо таке будівництво розпочате, на строк та на умовах, визначе</w:t>
      </w:r>
      <w:r>
        <w:rPr>
          <w:rFonts w:ascii="Times New Roman" w:eastAsia="Times New Roman" w:hAnsi="Times New Roman" w:cs="Times New Roman"/>
          <w:sz w:val="28"/>
          <w:szCs w:val="28"/>
          <w:lang w:val="uk-UA" w:eastAsia="ru-RU"/>
        </w:rPr>
        <w:t>них первинним договором  оренди,</w:t>
      </w:r>
      <w:r w:rsidRPr="00F04E2B">
        <w:rPr>
          <w:rFonts w:ascii="Times New Roman" w:eastAsia="Times New Roman" w:hAnsi="Times New Roman" w:cs="Times New Roman"/>
          <w:sz w:val="28"/>
          <w:szCs w:val="28"/>
          <w:lang w:val="uk-UA" w:eastAsia="ru-RU"/>
        </w:rPr>
        <w:t xml:space="preserve">  або якщо таке відчуження передбачено первинним договором оренди. </w:t>
      </w:r>
    </w:p>
    <w:p w:rsidR="00481C24" w:rsidRPr="00F04E2B" w:rsidRDefault="00481C24" w:rsidP="0048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bookmarkStart w:id="4" w:name="o52"/>
      <w:bookmarkEnd w:id="4"/>
      <w:r w:rsidRPr="00F04E2B">
        <w:rPr>
          <w:rFonts w:ascii="Times New Roman" w:eastAsia="Times New Roman" w:hAnsi="Times New Roman" w:cs="Times New Roman"/>
          <w:b/>
          <w:sz w:val="28"/>
          <w:szCs w:val="28"/>
          <w:lang w:val="uk-UA" w:eastAsia="ru-RU"/>
        </w:rPr>
        <w:tab/>
        <w:t>15.3.</w:t>
      </w:r>
      <w:r w:rsidRPr="00F04E2B">
        <w:rPr>
          <w:rFonts w:ascii="Times New Roman" w:eastAsia="Times New Roman" w:hAnsi="Times New Roman" w:cs="Times New Roman"/>
          <w:sz w:val="28"/>
          <w:szCs w:val="28"/>
          <w:lang w:val="uk-UA" w:eastAsia="ru-RU"/>
        </w:rPr>
        <w:t xml:space="preserve"> Орендар,  що  має  намір  відчужити  право  оренди  земельної ділянки за  згодою  орендодавця,  подає  особисто  або  надсилає рекомендованим листом орендодавцеві відповідну заяву. </w:t>
      </w:r>
    </w:p>
    <w:p w:rsidR="00481C24" w:rsidRPr="00F04E2B" w:rsidRDefault="00481C24" w:rsidP="0048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bookmarkStart w:id="5" w:name="o53"/>
      <w:bookmarkEnd w:id="5"/>
      <w:r w:rsidRPr="00F04E2B">
        <w:rPr>
          <w:rFonts w:ascii="Times New Roman" w:eastAsia="Times New Roman" w:hAnsi="Times New Roman" w:cs="Times New Roman"/>
          <w:b/>
          <w:sz w:val="28"/>
          <w:szCs w:val="28"/>
          <w:lang w:val="uk-UA" w:eastAsia="ru-RU"/>
        </w:rPr>
        <w:tab/>
        <w:t>15.4.</w:t>
      </w:r>
      <w:r w:rsidRPr="00F04E2B">
        <w:rPr>
          <w:rFonts w:ascii="Times New Roman" w:eastAsia="Times New Roman" w:hAnsi="Times New Roman" w:cs="Times New Roman"/>
          <w:sz w:val="28"/>
          <w:szCs w:val="28"/>
          <w:lang w:val="uk-UA" w:eastAsia="ru-RU"/>
        </w:rPr>
        <w:t xml:space="preserve"> Орендодавець  у місячний строк з дня отримання заяви письмово надає  орендарю згоду на відчуження права оренди земельної ділянки або вмотивовану відмову в наданні такої згоди. </w:t>
      </w:r>
    </w:p>
    <w:p w:rsidR="00481C24" w:rsidRPr="00F04E2B" w:rsidRDefault="00481C24" w:rsidP="0048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bookmarkStart w:id="6" w:name="o54"/>
      <w:bookmarkEnd w:id="6"/>
      <w:r w:rsidRPr="00F04E2B">
        <w:rPr>
          <w:rFonts w:ascii="Times New Roman" w:eastAsia="Times New Roman" w:hAnsi="Times New Roman" w:cs="Times New Roman"/>
          <w:b/>
          <w:sz w:val="28"/>
          <w:szCs w:val="28"/>
          <w:lang w:val="uk-UA" w:eastAsia="ru-RU"/>
        </w:rPr>
        <w:tab/>
        <w:t xml:space="preserve">15.5. </w:t>
      </w:r>
      <w:r w:rsidRPr="00F04E2B">
        <w:rPr>
          <w:rFonts w:ascii="Times New Roman" w:eastAsia="Times New Roman" w:hAnsi="Times New Roman" w:cs="Times New Roman"/>
          <w:sz w:val="28"/>
          <w:szCs w:val="28"/>
          <w:lang w:val="uk-UA" w:eastAsia="ru-RU"/>
        </w:rPr>
        <w:t xml:space="preserve">У разі, якщо в установлений цим розділом строк орендодавець не надав  згоди  на  відчуження  права  оренди  земельної ділянки або вмотивованої  відмови в її наданні, орендар може відчужувати право оренди   земельної   ділянки  через  десять  робочих  днів  з  дня закінчення цього строку. </w:t>
      </w:r>
      <w:bookmarkStart w:id="7" w:name="o55"/>
      <w:bookmarkEnd w:id="7"/>
    </w:p>
    <w:p w:rsidR="00481C24" w:rsidRPr="00F04E2B" w:rsidRDefault="00481C24" w:rsidP="0048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ab/>
        <w:t>15.6.</w:t>
      </w:r>
      <w:r w:rsidRPr="00F04E2B">
        <w:rPr>
          <w:rFonts w:ascii="Times New Roman" w:eastAsia="Times New Roman" w:hAnsi="Times New Roman" w:cs="Times New Roman"/>
          <w:sz w:val="28"/>
          <w:szCs w:val="28"/>
          <w:lang w:val="uk-UA" w:eastAsia="ru-RU"/>
        </w:rPr>
        <w:t xml:space="preserve"> Відчужене  право  оренди земельної ділянки підлягає державній реєстрації у встановленому законодавством порядку.</w:t>
      </w:r>
    </w:p>
    <w:p w:rsidR="00481C24" w:rsidRPr="00F04E2B" w:rsidRDefault="00481C24" w:rsidP="00481C24">
      <w:pPr>
        <w:shd w:val="clear" w:color="auto" w:fill="FFFFFF"/>
        <w:spacing w:after="0" w:line="240" w:lineRule="auto"/>
        <w:jc w:val="center"/>
        <w:rPr>
          <w:rFonts w:ascii="Times New Roman" w:eastAsia="Times New Roman" w:hAnsi="Times New Roman" w:cs="Times New Roman"/>
          <w:b/>
          <w:bCs/>
          <w:sz w:val="14"/>
          <w:szCs w:val="28"/>
          <w:lang w:val="uk-UA" w:eastAsia="ru-RU"/>
        </w:rPr>
      </w:pPr>
    </w:p>
    <w:p w:rsidR="00481C24" w:rsidRPr="00F04E2B" w:rsidRDefault="00481C24" w:rsidP="00481C24">
      <w:pPr>
        <w:shd w:val="clear" w:color="auto" w:fill="FFFFFF"/>
        <w:spacing w:after="0" w:line="240" w:lineRule="auto"/>
        <w:jc w:val="center"/>
        <w:rPr>
          <w:rFonts w:ascii="Times New Roman" w:eastAsia="Times New Roman" w:hAnsi="Times New Roman" w:cs="Times New Roman"/>
          <w:b/>
          <w:sz w:val="28"/>
          <w:szCs w:val="28"/>
          <w:lang w:val="uk-UA" w:eastAsia="ru-RU"/>
        </w:rPr>
      </w:pPr>
      <w:r w:rsidRPr="00F04E2B">
        <w:rPr>
          <w:rFonts w:ascii="Times New Roman" w:eastAsia="Times New Roman" w:hAnsi="Times New Roman" w:cs="Times New Roman"/>
          <w:b/>
          <w:bCs/>
          <w:sz w:val="28"/>
          <w:szCs w:val="28"/>
          <w:lang w:val="uk-UA" w:eastAsia="ru-RU"/>
        </w:rPr>
        <w:t xml:space="preserve">ХVІ. </w:t>
      </w:r>
      <w:r w:rsidRPr="00F04E2B">
        <w:rPr>
          <w:rFonts w:ascii="Times New Roman" w:eastAsia="Times New Roman" w:hAnsi="Times New Roman" w:cs="Times New Roman"/>
          <w:b/>
          <w:sz w:val="28"/>
          <w:szCs w:val="28"/>
          <w:lang w:val="uk-UA" w:eastAsia="ru-RU"/>
        </w:rPr>
        <w:t>Переважне право орендаря на отримання орендованої земельної ділянки у власність</w:t>
      </w:r>
    </w:p>
    <w:p w:rsidR="00481C24" w:rsidRPr="00F04E2B" w:rsidRDefault="00481C24" w:rsidP="00481C24">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481C24" w:rsidRPr="00F04E2B" w:rsidRDefault="00481C24" w:rsidP="00481C24">
      <w:pPr>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16.1.</w:t>
      </w:r>
      <w:r w:rsidRPr="00F04E2B">
        <w:rPr>
          <w:rFonts w:ascii="Times New Roman" w:eastAsia="Times New Roman" w:hAnsi="Times New Roman" w:cs="Times New Roman"/>
          <w:sz w:val="28"/>
          <w:szCs w:val="28"/>
          <w:lang w:val="uk-UA" w:eastAsia="ru-RU"/>
        </w:rPr>
        <w:t xml:space="preserve">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481C24" w:rsidRPr="00F04E2B" w:rsidRDefault="00481C24" w:rsidP="00481C24">
      <w:pPr>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16.2.</w:t>
      </w:r>
      <w:r w:rsidRPr="00F04E2B">
        <w:rPr>
          <w:rFonts w:ascii="Times New Roman" w:eastAsia="Times New Roman" w:hAnsi="Times New Roman" w:cs="Times New Roman"/>
          <w:sz w:val="28"/>
          <w:szCs w:val="28"/>
          <w:lang w:val="uk-UA" w:eastAsia="ru-RU"/>
        </w:rPr>
        <w:t xml:space="preserve"> Орендодавець зобов'язаний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481C24" w:rsidRPr="00F04E2B" w:rsidRDefault="00481C24" w:rsidP="00481C24">
      <w:pPr>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16.3.</w:t>
      </w:r>
      <w:r w:rsidRPr="00F04E2B">
        <w:rPr>
          <w:rFonts w:ascii="Times New Roman" w:eastAsia="Times New Roman" w:hAnsi="Times New Roman" w:cs="Times New Roman"/>
          <w:sz w:val="28"/>
          <w:szCs w:val="28"/>
          <w:lang w:val="uk-UA" w:eastAsia="ru-RU"/>
        </w:rPr>
        <w:t xml:space="preserve">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rsidR="00481C24" w:rsidRPr="00F04E2B" w:rsidRDefault="00481C24" w:rsidP="00481C24">
      <w:pPr>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t>16.4.</w:t>
      </w:r>
      <w:r w:rsidRPr="00F04E2B">
        <w:rPr>
          <w:rFonts w:ascii="Times New Roman" w:eastAsia="Times New Roman" w:hAnsi="Times New Roman" w:cs="Times New Roman"/>
          <w:sz w:val="28"/>
          <w:szCs w:val="28"/>
          <w:lang w:val="uk-UA" w:eastAsia="ru-RU"/>
        </w:rPr>
        <w:t xml:space="preserve"> Не допускається відчуження орендованих земельних ділянок державної або комунальної власності без згоди на це орендаря.</w:t>
      </w:r>
    </w:p>
    <w:p w:rsidR="00481C24" w:rsidRPr="00F04E2B" w:rsidRDefault="00481C24" w:rsidP="00481C24">
      <w:pPr>
        <w:spacing w:after="0" w:line="240" w:lineRule="auto"/>
        <w:ind w:firstLine="708"/>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b/>
          <w:sz w:val="28"/>
          <w:szCs w:val="28"/>
          <w:lang w:val="uk-UA" w:eastAsia="ru-RU"/>
        </w:rPr>
        <w:lastRenderedPageBreak/>
        <w:t>16.5.</w:t>
      </w:r>
      <w:r w:rsidRPr="00F04E2B">
        <w:rPr>
          <w:rFonts w:ascii="Times New Roman" w:eastAsia="Times New Roman" w:hAnsi="Times New Roman" w:cs="Times New Roman"/>
          <w:sz w:val="28"/>
          <w:szCs w:val="28"/>
          <w:lang w:val="uk-UA" w:eastAsia="ru-RU"/>
        </w:rPr>
        <w:t xml:space="preserve"> Орендар може придбати земельну ділянку, що перебуває в оренді, за умови згоди орендодавця на продаж цієї земельної ділянки.</w:t>
      </w:r>
    </w:p>
    <w:p w:rsidR="00481C24" w:rsidRPr="00784A58" w:rsidRDefault="00481C24" w:rsidP="00481C24">
      <w:pPr>
        <w:spacing w:after="0" w:line="240" w:lineRule="auto"/>
        <w:ind w:firstLine="708"/>
        <w:jc w:val="both"/>
        <w:rPr>
          <w:rFonts w:ascii="Times New Roman" w:eastAsia="Times New Roman" w:hAnsi="Times New Roman" w:cs="Times New Roman"/>
          <w:sz w:val="12"/>
          <w:szCs w:val="28"/>
          <w:lang w:val="uk-UA" w:eastAsia="ru-RU"/>
        </w:rPr>
      </w:pPr>
    </w:p>
    <w:p w:rsidR="00481C24" w:rsidRPr="00F04E2B" w:rsidRDefault="00481C24" w:rsidP="00481C24">
      <w:pPr>
        <w:spacing w:after="0" w:line="240" w:lineRule="auto"/>
        <w:rPr>
          <w:rFonts w:ascii="Times New Roman" w:eastAsia="Times New Roman" w:hAnsi="Times New Roman" w:cs="Times New Roman"/>
          <w:sz w:val="8"/>
          <w:szCs w:val="28"/>
          <w:lang w:val="uk-UA" w:eastAsia="ru-RU"/>
        </w:rPr>
      </w:pPr>
    </w:p>
    <w:p w:rsidR="00481C24" w:rsidRPr="00F04E2B" w:rsidRDefault="00481C24" w:rsidP="00481C24">
      <w:pPr>
        <w:spacing w:after="0" w:line="240" w:lineRule="auto"/>
        <w:jc w:val="center"/>
        <w:rPr>
          <w:rFonts w:ascii="Times New Roman" w:eastAsia="Times New Roman" w:hAnsi="Times New Roman" w:cs="Times New Roman"/>
          <w:b/>
          <w:sz w:val="28"/>
          <w:szCs w:val="28"/>
          <w:lang w:val="uk-UA" w:eastAsia="ru-RU"/>
        </w:rPr>
      </w:pPr>
      <w:r w:rsidRPr="00F04E2B">
        <w:rPr>
          <w:rFonts w:ascii="Times New Roman" w:eastAsia="Times New Roman" w:hAnsi="Times New Roman" w:cs="Times New Roman"/>
          <w:b/>
          <w:sz w:val="28"/>
          <w:szCs w:val="28"/>
          <w:lang w:val="uk-UA" w:eastAsia="ru-RU"/>
        </w:rPr>
        <w:t>ХVІІ. Права третіх осіб на орендовану земельну ділянку</w:t>
      </w:r>
    </w:p>
    <w:p w:rsidR="00481C24" w:rsidRDefault="00481C24" w:rsidP="00481C24">
      <w:pPr>
        <w:spacing w:after="0" w:line="240" w:lineRule="auto"/>
        <w:jc w:val="both"/>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Передача в оренду земельної ділянки не є підставою для припинення або зміни обмежень (обтяжень) та інших прав третіх осіб на цю земельну ді</w:t>
      </w:r>
      <w:r>
        <w:rPr>
          <w:rFonts w:ascii="Times New Roman" w:eastAsia="Times New Roman" w:hAnsi="Times New Roman" w:cs="Times New Roman"/>
          <w:sz w:val="28"/>
          <w:szCs w:val="28"/>
          <w:lang w:val="uk-UA" w:eastAsia="ru-RU"/>
        </w:rPr>
        <w:t>лян</w:t>
      </w:r>
      <w:r w:rsidRPr="00F04E2B">
        <w:rPr>
          <w:rFonts w:ascii="Times New Roman" w:eastAsia="Times New Roman" w:hAnsi="Times New Roman" w:cs="Times New Roman"/>
          <w:sz w:val="28"/>
          <w:szCs w:val="28"/>
          <w:lang w:val="uk-UA" w:eastAsia="ru-RU"/>
        </w:rPr>
        <w:t>ку.</w:t>
      </w:r>
      <w:bookmarkStart w:id="8" w:name="o56"/>
      <w:bookmarkEnd w:id="8"/>
    </w:p>
    <w:p w:rsidR="000C28D0" w:rsidRPr="00F04E2B" w:rsidRDefault="000C28D0" w:rsidP="00481C24">
      <w:pPr>
        <w:spacing w:after="0" w:line="240" w:lineRule="auto"/>
        <w:jc w:val="both"/>
        <w:rPr>
          <w:rFonts w:ascii="Times New Roman" w:eastAsia="Times New Roman" w:hAnsi="Times New Roman" w:cs="Times New Roman"/>
          <w:sz w:val="28"/>
          <w:szCs w:val="28"/>
          <w:lang w:val="uk-UA" w:eastAsia="ru-RU"/>
        </w:rPr>
      </w:pPr>
    </w:p>
    <w:p w:rsidR="00481C24" w:rsidRPr="00F04E2B" w:rsidRDefault="00481C24" w:rsidP="00481C24">
      <w:pPr>
        <w:spacing w:after="0" w:line="240" w:lineRule="auto"/>
        <w:rPr>
          <w:rFonts w:ascii="Times New Roman" w:eastAsia="Times New Roman" w:hAnsi="Times New Roman" w:cs="Times New Roman"/>
          <w:sz w:val="28"/>
          <w:szCs w:val="28"/>
          <w:lang w:val="uk-UA" w:eastAsia="ru-RU"/>
        </w:rPr>
      </w:pPr>
    </w:p>
    <w:p w:rsidR="00481C24" w:rsidRPr="00F04E2B" w:rsidRDefault="00481C24" w:rsidP="000C28D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04E2B">
        <w:rPr>
          <w:rFonts w:ascii="Times New Roman" w:eastAsia="Times New Roman" w:hAnsi="Times New Roman" w:cs="Times New Roman"/>
          <w:sz w:val="28"/>
          <w:szCs w:val="28"/>
          <w:lang w:val="uk-UA" w:eastAsia="ru-RU"/>
        </w:rPr>
        <w:t xml:space="preserve">Секретар міської ради </w:t>
      </w:r>
      <w:r w:rsidRPr="00F04E2B">
        <w:rPr>
          <w:rFonts w:ascii="Times New Roman" w:eastAsia="Times New Roman" w:hAnsi="Times New Roman" w:cs="Times New Roman"/>
          <w:sz w:val="28"/>
          <w:szCs w:val="28"/>
          <w:lang w:val="uk-UA" w:eastAsia="ru-RU"/>
        </w:rPr>
        <w:tab/>
      </w:r>
      <w:r w:rsidRPr="00F04E2B">
        <w:rPr>
          <w:rFonts w:ascii="Times New Roman" w:eastAsia="Times New Roman" w:hAnsi="Times New Roman" w:cs="Times New Roman"/>
          <w:sz w:val="28"/>
          <w:szCs w:val="28"/>
          <w:lang w:val="uk-UA" w:eastAsia="ru-RU"/>
        </w:rPr>
        <w:tab/>
      </w:r>
      <w:r w:rsidRPr="00F04E2B">
        <w:rPr>
          <w:rFonts w:ascii="Times New Roman" w:eastAsia="Times New Roman" w:hAnsi="Times New Roman" w:cs="Times New Roman"/>
          <w:sz w:val="28"/>
          <w:szCs w:val="28"/>
          <w:lang w:val="uk-UA" w:eastAsia="ru-RU"/>
        </w:rPr>
        <w:tab/>
        <w:t xml:space="preserve">                       </w:t>
      </w:r>
      <w:r w:rsidRPr="00F04E2B">
        <w:rPr>
          <w:rFonts w:ascii="Times New Roman" w:eastAsia="Times New Roman" w:hAnsi="Times New Roman" w:cs="Times New Roman"/>
          <w:sz w:val="28"/>
          <w:szCs w:val="28"/>
          <w:lang w:val="uk-UA" w:eastAsia="ru-RU"/>
        </w:rPr>
        <w:tab/>
      </w:r>
      <w:r w:rsidRPr="00F04E2B">
        <w:rPr>
          <w:rFonts w:ascii="Times New Roman" w:eastAsia="Times New Roman" w:hAnsi="Times New Roman" w:cs="Times New Roman"/>
          <w:sz w:val="28"/>
          <w:szCs w:val="28"/>
          <w:lang w:val="uk-UA" w:eastAsia="ru-RU"/>
        </w:rPr>
        <w:tab/>
      </w:r>
      <w:r w:rsidR="000C28D0">
        <w:rPr>
          <w:rFonts w:ascii="Times New Roman" w:eastAsia="Times New Roman" w:hAnsi="Times New Roman" w:cs="Times New Roman"/>
          <w:sz w:val="28"/>
          <w:szCs w:val="28"/>
          <w:lang w:val="uk-UA" w:eastAsia="ru-RU"/>
        </w:rPr>
        <w:t xml:space="preserve">                </w:t>
      </w:r>
      <w:r w:rsidRPr="00F04E2B">
        <w:rPr>
          <w:rFonts w:ascii="Times New Roman" w:eastAsia="Times New Roman" w:hAnsi="Times New Roman" w:cs="Times New Roman"/>
          <w:sz w:val="28"/>
          <w:szCs w:val="28"/>
          <w:lang w:val="uk-UA" w:eastAsia="ru-RU"/>
        </w:rPr>
        <w:t>Л.І.СУВИД</w:t>
      </w: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D02A33" w:rsidRDefault="00D02A33" w:rsidP="00481C24">
      <w:pPr>
        <w:widowControl w:val="0"/>
        <w:suppressAutoHyphens/>
        <w:spacing w:after="0" w:line="240" w:lineRule="auto"/>
        <w:ind w:left="6096"/>
        <w:jc w:val="right"/>
        <w:rPr>
          <w:rFonts w:ascii="Times New Roman" w:eastAsia="Lucida Sans Unicode" w:hAnsi="Times New Roman" w:cs="Times New Roman"/>
          <w:kern w:val="1"/>
          <w:sz w:val="28"/>
          <w:szCs w:val="28"/>
          <w:lang w:val="uk-UA"/>
        </w:rPr>
      </w:pPr>
    </w:p>
    <w:p w:rsidR="00481C24" w:rsidRPr="009A4DBD" w:rsidRDefault="00481C24" w:rsidP="00CC58DC">
      <w:pPr>
        <w:widowControl w:val="0"/>
        <w:suppressAutoHyphens/>
        <w:spacing w:after="0" w:line="240" w:lineRule="auto"/>
        <w:ind w:left="7230"/>
        <w:jc w:val="both"/>
        <w:rPr>
          <w:rFonts w:ascii="Times New Roman" w:eastAsia="Lucida Sans Unicode" w:hAnsi="Times New Roman" w:cs="Times New Roman"/>
          <w:b/>
          <w:color w:val="000000"/>
          <w:kern w:val="1"/>
          <w:sz w:val="28"/>
          <w:szCs w:val="28"/>
          <w:lang w:val="uk-UA"/>
        </w:rPr>
      </w:pPr>
      <w:r w:rsidRPr="004E08FF">
        <w:rPr>
          <w:rFonts w:ascii="Times New Roman" w:eastAsia="Lucida Sans Unicode" w:hAnsi="Times New Roman" w:cs="Times New Roman"/>
          <w:kern w:val="1"/>
          <w:sz w:val="28"/>
          <w:szCs w:val="28"/>
          <w:lang w:val="uk-UA"/>
        </w:rPr>
        <w:lastRenderedPageBreak/>
        <w:t xml:space="preserve">Додаток </w:t>
      </w:r>
      <w:r>
        <w:rPr>
          <w:rFonts w:ascii="Times New Roman" w:eastAsia="Lucida Sans Unicode" w:hAnsi="Times New Roman" w:cs="Times New Roman"/>
          <w:kern w:val="1"/>
          <w:sz w:val="28"/>
          <w:szCs w:val="28"/>
          <w:lang w:val="uk-UA"/>
        </w:rPr>
        <w:t>3</w:t>
      </w:r>
      <w:r w:rsidRPr="004E08FF">
        <w:rPr>
          <w:rFonts w:ascii="Times New Roman" w:eastAsia="Lucida Sans Unicode" w:hAnsi="Times New Roman" w:cs="Times New Roman"/>
          <w:kern w:val="1"/>
          <w:sz w:val="28"/>
          <w:szCs w:val="28"/>
          <w:lang w:val="uk-UA"/>
        </w:rPr>
        <w:t>.</w:t>
      </w:r>
      <w:r>
        <w:rPr>
          <w:rFonts w:ascii="Times New Roman" w:eastAsia="Lucida Sans Unicode" w:hAnsi="Times New Roman" w:cs="Times New Roman"/>
          <w:color w:val="000000"/>
          <w:kern w:val="1"/>
          <w:sz w:val="28"/>
          <w:szCs w:val="28"/>
          <w:lang w:val="uk-UA"/>
        </w:rPr>
        <w:t>1</w:t>
      </w:r>
    </w:p>
    <w:p w:rsidR="00481C24" w:rsidRPr="009A4DBD" w:rsidRDefault="00CC58DC" w:rsidP="00CC58DC">
      <w:pPr>
        <w:widowControl w:val="0"/>
        <w:suppressAutoHyphens/>
        <w:spacing w:after="0" w:line="240" w:lineRule="auto"/>
        <w:ind w:left="7230"/>
        <w:jc w:val="both"/>
        <w:rPr>
          <w:rFonts w:ascii="Times New Roman" w:eastAsia="Lucida Sans Unicode" w:hAnsi="Times New Roman" w:cs="Times New Roman"/>
          <w:b/>
          <w:color w:val="000000"/>
          <w:kern w:val="1"/>
          <w:sz w:val="28"/>
          <w:szCs w:val="28"/>
          <w:lang w:val="uk-UA"/>
        </w:rPr>
      </w:pPr>
      <w:r>
        <w:rPr>
          <w:rFonts w:ascii="Times New Roman" w:eastAsia="Lucida Sans Unicode" w:hAnsi="Times New Roman" w:cs="Times New Roman"/>
          <w:color w:val="000000"/>
          <w:kern w:val="1"/>
          <w:sz w:val="28"/>
          <w:szCs w:val="28"/>
          <w:lang w:val="uk-UA"/>
        </w:rPr>
        <w:t>д</w:t>
      </w:r>
      <w:r w:rsidR="00481C24" w:rsidRPr="009A4DBD">
        <w:rPr>
          <w:rFonts w:ascii="Times New Roman" w:eastAsia="Lucida Sans Unicode" w:hAnsi="Times New Roman" w:cs="Times New Roman"/>
          <w:color w:val="000000"/>
          <w:kern w:val="1"/>
          <w:sz w:val="28"/>
          <w:szCs w:val="28"/>
          <w:lang w:val="uk-UA"/>
        </w:rPr>
        <w:t xml:space="preserve">о </w:t>
      </w:r>
      <w:r w:rsidR="005C60D9">
        <w:rPr>
          <w:rFonts w:ascii="Times New Roman" w:eastAsia="Lucida Sans Unicode" w:hAnsi="Times New Roman" w:cs="Times New Roman"/>
          <w:color w:val="000000"/>
          <w:kern w:val="1"/>
          <w:sz w:val="28"/>
          <w:szCs w:val="28"/>
          <w:lang w:val="uk-UA"/>
        </w:rPr>
        <w:t>П</w:t>
      </w:r>
      <w:r w:rsidR="00481C24" w:rsidRPr="009A4DBD">
        <w:rPr>
          <w:rFonts w:ascii="Times New Roman" w:eastAsia="Lucida Sans Unicode" w:hAnsi="Times New Roman" w:cs="Times New Roman"/>
          <w:color w:val="000000"/>
          <w:kern w:val="1"/>
          <w:sz w:val="28"/>
          <w:szCs w:val="28"/>
          <w:lang w:val="uk-UA"/>
        </w:rPr>
        <w:t xml:space="preserve">оложення </w:t>
      </w:r>
    </w:p>
    <w:p w:rsidR="00481C24" w:rsidRPr="009A4DBD" w:rsidRDefault="005C60D9" w:rsidP="00CC58DC">
      <w:pPr>
        <w:widowControl w:val="0"/>
        <w:suppressAutoHyphens/>
        <w:spacing w:after="0" w:line="240" w:lineRule="auto"/>
        <w:ind w:left="7230"/>
        <w:jc w:val="both"/>
        <w:rPr>
          <w:rFonts w:ascii="Times New Roman" w:eastAsia="Lucida Sans Unicode" w:hAnsi="Times New Roman" w:cs="Times New Roman"/>
          <w:b/>
          <w:color w:val="000000"/>
          <w:kern w:val="1"/>
          <w:sz w:val="28"/>
          <w:szCs w:val="28"/>
          <w:lang w:val="uk-UA"/>
        </w:rPr>
      </w:pPr>
      <w:r>
        <w:rPr>
          <w:rFonts w:ascii="Times New Roman" w:eastAsia="Lucida Sans Unicode" w:hAnsi="Times New Roman" w:cs="Times New Roman"/>
          <w:color w:val="000000"/>
          <w:kern w:val="1"/>
          <w:sz w:val="28"/>
          <w:szCs w:val="28"/>
          <w:lang w:val="uk-UA"/>
        </w:rPr>
        <w:t>п</w:t>
      </w:r>
      <w:r w:rsidR="00481C24" w:rsidRPr="009A4DBD">
        <w:rPr>
          <w:rFonts w:ascii="Times New Roman" w:eastAsia="Lucida Sans Unicode" w:hAnsi="Times New Roman" w:cs="Times New Roman"/>
          <w:color w:val="000000"/>
          <w:kern w:val="1"/>
          <w:sz w:val="28"/>
          <w:szCs w:val="28"/>
          <w:lang w:val="uk-UA"/>
        </w:rPr>
        <w:t xml:space="preserve">ро </w:t>
      </w:r>
      <w:r w:rsidR="00481C24">
        <w:rPr>
          <w:rFonts w:ascii="Times New Roman" w:eastAsia="Lucida Sans Unicode" w:hAnsi="Times New Roman" w:cs="Times New Roman"/>
          <w:color w:val="000000"/>
          <w:kern w:val="1"/>
          <w:sz w:val="28"/>
          <w:szCs w:val="28"/>
          <w:lang w:val="uk-UA"/>
        </w:rPr>
        <w:t>оренду</w:t>
      </w:r>
    </w:p>
    <w:p w:rsidR="00481C24" w:rsidRDefault="00481C24" w:rsidP="00481C24">
      <w:pPr>
        <w:spacing w:after="0" w:line="240" w:lineRule="auto"/>
        <w:jc w:val="center"/>
        <w:rPr>
          <w:rFonts w:ascii="Times New Roman" w:eastAsia="Times New Roman" w:hAnsi="Times New Roman" w:cs="Times New Roman"/>
          <w:b/>
          <w:bCs/>
          <w:sz w:val="28"/>
          <w:szCs w:val="28"/>
          <w:shd w:val="clear" w:color="auto" w:fill="FFFFFF"/>
          <w:lang w:val="uk-UA" w:eastAsia="ru-RU"/>
        </w:rPr>
      </w:pPr>
    </w:p>
    <w:p w:rsidR="00481C24" w:rsidRDefault="00481C24" w:rsidP="00481C24">
      <w:pPr>
        <w:spacing w:after="0" w:line="240" w:lineRule="auto"/>
        <w:jc w:val="center"/>
        <w:rPr>
          <w:rFonts w:ascii="Times New Roman" w:eastAsia="Times New Roman" w:hAnsi="Times New Roman" w:cs="Times New Roman"/>
          <w:b/>
          <w:bCs/>
          <w:sz w:val="28"/>
          <w:szCs w:val="28"/>
          <w:shd w:val="clear" w:color="auto" w:fill="FFFFFF"/>
          <w:lang w:val="uk-UA" w:eastAsia="ru-RU"/>
        </w:rPr>
      </w:pPr>
      <w:r w:rsidRPr="00F04E2B">
        <w:rPr>
          <w:rFonts w:ascii="Times New Roman" w:eastAsia="Times New Roman" w:hAnsi="Times New Roman" w:cs="Times New Roman"/>
          <w:b/>
          <w:bCs/>
          <w:sz w:val="28"/>
          <w:szCs w:val="28"/>
          <w:shd w:val="clear" w:color="auto" w:fill="FFFFFF"/>
          <w:lang w:val="uk-UA" w:eastAsia="ru-RU"/>
        </w:rPr>
        <w:t>Ставки орендної плати за землю</w:t>
      </w:r>
    </w:p>
    <w:p w:rsidR="00D02A33" w:rsidRPr="00CC58DC" w:rsidRDefault="00D02A33" w:rsidP="00D02A33">
      <w:pPr>
        <w:shd w:val="clear" w:color="auto" w:fill="FFFFFF"/>
        <w:spacing w:after="0" w:line="360" w:lineRule="atLeast"/>
        <w:jc w:val="center"/>
        <w:rPr>
          <w:rFonts w:ascii="Times New Roman" w:eastAsia="Times New Roman" w:hAnsi="Times New Roman" w:cs="Times New Roman"/>
          <w:sz w:val="24"/>
          <w:szCs w:val="24"/>
          <w:lang w:eastAsia="ru-RU"/>
        </w:rPr>
      </w:pPr>
      <w:r w:rsidRPr="00CC58DC">
        <w:rPr>
          <w:rFonts w:ascii="Times New Roman" w:eastAsia="Times New Roman" w:hAnsi="Times New Roman" w:cs="Times New Roman"/>
          <w:sz w:val="24"/>
          <w:szCs w:val="24"/>
          <w:lang w:eastAsia="ru-RU"/>
        </w:rPr>
        <w:t xml:space="preserve">Ставки встановлюються на </w:t>
      </w:r>
      <w:r w:rsidRPr="00CC58DC">
        <w:rPr>
          <w:rFonts w:ascii="Times New Roman" w:eastAsia="Times New Roman" w:hAnsi="Times New Roman" w:cs="Times New Roman"/>
          <w:sz w:val="24"/>
          <w:szCs w:val="24"/>
          <w:lang w:val="uk-UA" w:eastAsia="ru-RU"/>
        </w:rPr>
        <w:t xml:space="preserve">2021 </w:t>
      </w:r>
      <w:r w:rsidRPr="00CC58DC">
        <w:rPr>
          <w:rFonts w:ascii="Times New Roman" w:eastAsia="Times New Roman" w:hAnsi="Times New Roman" w:cs="Times New Roman"/>
          <w:sz w:val="24"/>
          <w:szCs w:val="24"/>
          <w:lang w:eastAsia="ru-RU"/>
        </w:rPr>
        <w:t xml:space="preserve">рік та вводяться в дію з </w:t>
      </w:r>
      <w:r w:rsidRPr="00CC58DC">
        <w:rPr>
          <w:rFonts w:ascii="Times New Roman" w:eastAsia="Times New Roman" w:hAnsi="Times New Roman" w:cs="Times New Roman"/>
          <w:sz w:val="24"/>
          <w:szCs w:val="24"/>
          <w:lang w:val="uk-UA" w:eastAsia="ru-RU"/>
        </w:rPr>
        <w:t>01</w:t>
      </w:r>
      <w:r w:rsidRPr="00CC58DC">
        <w:rPr>
          <w:rFonts w:ascii="Times New Roman" w:eastAsia="Times New Roman" w:hAnsi="Times New Roman" w:cs="Times New Roman"/>
          <w:sz w:val="24"/>
          <w:szCs w:val="24"/>
          <w:lang w:eastAsia="ru-RU"/>
        </w:rPr>
        <w:t xml:space="preserve"> </w:t>
      </w:r>
      <w:r w:rsidRPr="00CC58DC">
        <w:rPr>
          <w:rFonts w:ascii="Times New Roman" w:eastAsia="Times New Roman" w:hAnsi="Times New Roman" w:cs="Times New Roman"/>
          <w:sz w:val="24"/>
          <w:szCs w:val="24"/>
          <w:lang w:val="uk-UA" w:eastAsia="ru-RU"/>
        </w:rPr>
        <w:t>січня</w:t>
      </w:r>
      <w:r w:rsidRPr="00CC58DC">
        <w:rPr>
          <w:rFonts w:ascii="Times New Roman" w:eastAsia="Times New Roman" w:hAnsi="Times New Roman" w:cs="Times New Roman"/>
          <w:sz w:val="24"/>
          <w:szCs w:val="24"/>
          <w:lang w:eastAsia="ru-RU"/>
        </w:rPr>
        <w:t xml:space="preserve"> 20</w:t>
      </w:r>
      <w:r w:rsidRPr="00CC58DC">
        <w:rPr>
          <w:rFonts w:ascii="Times New Roman" w:eastAsia="Times New Roman" w:hAnsi="Times New Roman" w:cs="Times New Roman"/>
          <w:sz w:val="24"/>
          <w:szCs w:val="24"/>
          <w:lang w:val="uk-UA" w:eastAsia="ru-RU"/>
        </w:rPr>
        <w:t xml:space="preserve">21 </w:t>
      </w:r>
      <w:r w:rsidRPr="00CC58DC">
        <w:rPr>
          <w:rFonts w:ascii="Times New Roman" w:eastAsia="Times New Roman" w:hAnsi="Times New Roman" w:cs="Times New Roman"/>
          <w:sz w:val="24"/>
          <w:szCs w:val="24"/>
          <w:lang w:eastAsia="ru-RU"/>
        </w:rPr>
        <w:t>року</w:t>
      </w:r>
    </w:p>
    <w:p w:rsidR="00481C24" w:rsidRPr="00CC58DC" w:rsidRDefault="00481C24" w:rsidP="00481C24">
      <w:pPr>
        <w:spacing w:after="0" w:line="240" w:lineRule="auto"/>
        <w:jc w:val="both"/>
        <w:rPr>
          <w:rFonts w:ascii="Times New Roman" w:eastAsia="Times New Roman" w:hAnsi="Times New Roman" w:cs="Times New Roman"/>
          <w:sz w:val="28"/>
          <w:szCs w:val="28"/>
          <w:shd w:val="clear" w:color="auto" w:fill="FFFFFF"/>
          <w:lang w:eastAsia="ru-RU"/>
        </w:rPr>
      </w:pPr>
    </w:p>
    <w:p w:rsidR="00481C24" w:rsidRPr="00F04E2B" w:rsidRDefault="00481C24" w:rsidP="00481C24">
      <w:pPr>
        <w:spacing w:after="0" w:line="240" w:lineRule="auto"/>
        <w:jc w:val="both"/>
        <w:rPr>
          <w:rFonts w:ascii="Times New Roman" w:eastAsia="Times New Roman" w:hAnsi="Times New Roman" w:cs="Times New Roman"/>
          <w:sz w:val="28"/>
          <w:szCs w:val="28"/>
          <w:shd w:val="clear" w:color="auto" w:fill="FFFFFF"/>
          <w:lang w:val="uk-UA" w:eastAsia="ru-RU"/>
        </w:rPr>
      </w:pPr>
      <w:r w:rsidRPr="00F04E2B">
        <w:rPr>
          <w:rFonts w:ascii="Times New Roman" w:eastAsia="Times New Roman" w:hAnsi="Times New Roman" w:cs="Times New Roman"/>
          <w:sz w:val="28"/>
          <w:szCs w:val="28"/>
          <w:shd w:val="clear" w:color="auto" w:fill="FFFFFF"/>
          <w:lang w:val="uk-UA" w:eastAsia="ru-RU"/>
        </w:rPr>
        <w:t>Основні ставки орендної плати у відсотках від нормативної грошової оцінки землі:</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1701"/>
      </w:tblGrid>
      <w:tr w:rsidR="00481C24" w:rsidRPr="007372E1" w:rsidTr="00706181">
        <w:trPr>
          <w:trHeight w:val="720"/>
        </w:trPr>
        <w:tc>
          <w:tcPr>
            <w:tcW w:w="851" w:type="dxa"/>
            <w:vAlign w:val="center"/>
          </w:tcPr>
          <w:p w:rsidR="00481C24" w:rsidRPr="007372E1" w:rsidRDefault="00481C24" w:rsidP="00706181">
            <w:pPr>
              <w:spacing w:after="0" w:line="240" w:lineRule="auto"/>
              <w:jc w:val="both"/>
              <w:rPr>
                <w:rFonts w:ascii="Times New Roman" w:eastAsia="Times New Roman" w:hAnsi="Times New Roman" w:cs="Times New Roman"/>
                <w:b/>
                <w:bCs/>
                <w:sz w:val="28"/>
                <w:szCs w:val="28"/>
                <w:lang w:val="uk-UA" w:eastAsia="ru-RU"/>
              </w:rPr>
            </w:pPr>
            <w:r w:rsidRPr="007372E1">
              <w:rPr>
                <w:rFonts w:ascii="Times New Roman" w:eastAsia="Times New Roman" w:hAnsi="Times New Roman" w:cs="Times New Roman"/>
                <w:sz w:val="28"/>
                <w:szCs w:val="28"/>
                <w:lang w:val="uk-UA" w:eastAsia="ru-RU"/>
              </w:rPr>
              <w:tab/>
            </w:r>
            <w:r w:rsidRPr="007372E1">
              <w:rPr>
                <w:rFonts w:ascii="Times New Roman" w:eastAsia="Times New Roman" w:hAnsi="Times New Roman" w:cs="Times New Roman"/>
                <w:b/>
                <w:bCs/>
                <w:sz w:val="28"/>
                <w:szCs w:val="28"/>
                <w:lang w:val="uk-UA" w:eastAsia="ru-RU"/>
              </w:rPr>
              <w:t>№ п/п</w:t>
            </w:r>
          </w:p>
        </w:tc>
        <w:tc>
          <w:tcPr>
            <w:tcW w:w="6662" w:type="dxa"/>
            <w:vAlign w:val="center"/>
          </w:tcPr>
          <w:p w:rsidR="00481C24" w:rsidRPr="007372E1" w:rsidRDefault="00481C24" w:rsidP="00706181">
            <w:pPr>
              <w:spacing w:after="0" w:line="240" w:lineRule="auto"/>
              <w:jc w:val="both"/>
              <w:rPr>
                <w:rFonts w:ascii="Times New Roman" w:eastAsia="Times New Roman" w:hAnsi="Times New Roman" w:cs="Times New Roman"/>
                <w:b/>
                <w:bCs/>
                <w:sz w:val="28"/>
                <w:szCs w:val="28"/>
                <w:lang w:val="uk-UA" w:eastAsia="ru-RU"/>
              </w:rPr>
            </w:pPr>
            <w:r w:rsidRPr="007372E1">
              <w:rPr>
                <w:rFonts w:ascii="Times New Roman" w:eastAsia="Times New Roman" w:hAnsi="Times New Roman" w:cs="Times New Roman"/>
                <w:b/>
                <w:bCs/>
                <w:sz w:val="28"/>
                <w:szCs w:val="28"/>
                <w:lang w:val="uk-UA" w:eastAsia="ru-RU"/>
              </w:rPr>
              <w:t>Функціональне використання земельної ділянки</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sidRPr="007372E1">
              <w:rPr>
                <w:rFonts w:ascii="Times New Roman" w:eastAsia="Times New Roman" w:hAnsi="Times New Roman" w:cs="Times New Roman"/>
                <w:b/>
                <w:bCs/>
                <w:sz w:val="28"/>
                <w:szCs w:val="28"/>
                <w:lang w:val="uk-UA" w:eastAsia="ru-RU"/>
              </w:rPr>
              <w:t>Відсоткова ставка</w:t>
            </w:r>
            <w:r w:rsidRPr="007372E1">
              <w:rPr>
                <w:rFonts w:ascii="Times New Roman" w:eastAsia="Times New Roman" w:hAnsi="Times New Roman" w:cs="Times New Roman"/>
                <w:b/>
                <w:bCs/>
                <w:sz w:val="28"/>
                <w:szCs w:val="28"/>
                <w:lang w:val="uk-UA" w:eastAsia="ru-RU"/>
              </w:rPr>
              <w:br/>
              <w:t>%</w:t>
            </w:r>
          </w:p>
        </w:tc>
      </w:tr>
      <w:tr w:rsidR="00481C24" w:rsidRPr="007372E1" w:rsidTr="00706181">
        <w:trPr>
          <w:trHeight w:val="562"/>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sz w:val="28"/>
                <w:szCs w:val="28"/>
                <w:lang w:val="uk-UA" w:eastAsia="ru-RU"/>
              </w:rPr>
            </w:pPr>
            <w:r w:rsidRPr="007372E1">
              <w:rPr>
                <w:rFonts w:ascii="Times New Roman" w:eastAsia="Times New Roman" w:hAnsi="Times New Roman" w:cs="Times New Roman"/>
                <w:b/>
                <w:bCs/>
                <w:color w:val="000000"/>
                <w:sz w:val="28"/>
                <w:szCs w:val="28"/>
                <w:bdr w:val="none" w:sz="0" w:space="0" w:color="auto" w:frame="1"/>
                <w:lang w:val="uk-UA" w:eastAsia="ru-RU"/>
              </w:rPr>
              <w:t>01</w:t>
            </w:r>
            <w:r>
              <w:rPr>
                <w:rFonts w:ascii="Times New Roman" w:eastAsia="Times New Roman" w:hAnsi="Times New Roman" w:cs="Times New Roman"/>
                <w:b/>
                <w:bCs/>
                <w:color w:val="000000"/>
                <w:sz w:val="28"/>
                <w:szCs w:val="28"/>
                <w:bdr w:val="none" w:sz="0" w:space="0" w:color="auto" w:frame="1"/>
                <w:lang w:val="uk-UA" w:eastAsia="ru-RU"/>
              </w:rPr>
              <w:t>*</w:t>
            </w:r>
          </w:p>
          <w:p w:rsidR="00481C24" w:rsidRPr="007372E1" w:rsidRDefault="00481C24" w:rsidP="00706181">
            <w:pPr>
              <w:spacing w:after="0" w:line="240" w:lineRule="auto"/>
              <w:jc w:val="both"/>
              <w:rPr>
                <w:rFonts w:ascii="Times New Roman" w:eastAsia="Times New Roman" w:hAnsi="Times New Roman" w:cs="Times New Roman"/>
                <w:sz w:val="28"/>
                <w:szCs w:val="28"/>
                <w:lang w:val="uk-UA" w:eastAsia="ru-RU"/>
              </w:rPr>
            </w:pPr>
          </w:p>
        </w:tc>
        <w:tc>
          <w:tcPr>
            <w:tcW w:w="6662" w:type="dxa"/>
            <w:vAlign w:val="center"/>
          </w:tcPr>
          <w:p w:rsidR="00481C24" w:rsidRPr="007372E1" w:rsidRDefault="00481C24" w:rsidP="00706181">
            <w:pPr>
              <w:spacing w:after="0" w:line="240" w:lineRule="auto"/>
              <w:jc w:val="both"/>
              <w:rPr>
                <w:rFonts w:ascii="Times New Roman" w:eastAsia="Times New Roman" w:hAnsi="Times New Roman" w:cs="Times New Roman"/>
                <w:b/>
                <w:bCs/>
                <w:sz w:val="28"/>
                <w:szCs w:val="28"/>
                <w:lang w:val="uk-UA" w:eastAsia="ru-RU"/>
              </w:rPr>
            </w:pPr>
            <w:r w:rsidRPr="007372E1">
              <w:rPr>
                <w:rFonts w:ascii="Times New Roman" w:eastAsia="Times New Roman" w:hAnsi="Times New Roman" w:cs="Times New Roman"/>
                <w:b/>
                <w:bCs/>
                <w:color w:val="000000"/>
                <w:sz w:val="28"/>
                <w:szCs w:val="28"/>
                <w:bdr w:val="none" w:sz="0" w:space="0" w:color="auto" w:frame="1"/>
                <w:lang w:val="uk-UA" w:eastAsia="ru-RU"/>
              </w:rPr>
              <w:t>Землі сільськогосподарського призначення</w:t>
            </w:r>
          </w:p>
        </w:tc>
        <w:tc>
          <w:tcPr>
            <w:tcW w:w="1701" w:type="dxa"/>
            <w:vAlign w:val="center"/>
          </w:tcPr>
          <w:p w:rsidR="00481C24" w:rsidRPr="007372E1" w:rsidRDefault="00481C24" w:rsidP="009B3163">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r w:rsidR="009B3163">
              <w:rPr>
                <w:rFonts w:ascii="Times New Roman" w:eastAsia="Times New Roman" w:hAnsi="Times New Roman" w:cs="Times New Roman"/>
                <w:b/>
                <w:bCs/>
                <w:sz w:val="28"/>
                <w:szCs w:val="28"/>
                <w:lang w:val="uk-UA" w:eastAsia="ru-RU"/>
              </w:rPr>
              <w:t>8</w:t>
            </w:r>
          </w:p>
        </w:tc>
      </w:tr>
      <w:tr w:rsidR="00481C24" w:rsidRPr="007372E1" w:rsidTr="00706181">
        <w:trPr>
          <w:trHeight w:val="600"/>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sz w:val="28"/>
                <w:szCs w:val="28"/>
                <w:lang w:val="uk-UA" w:eastAsia="ru-RU"/>
              </w:rPr>
            </w:pPr>
            <w:r w:rsidRPr="007372E1">
              <w:rPr>
                <w:rFonts w:ascii="Times New Roman" w:eastAsia="Times New Roman" w:hAnsi="Times New Roman" w:cs="Times New Roman"/>
                <w:color w:val="000000"/>
                <w:sz w:val="28"/>
                <w:szCs w:val="28"/>
                <w:bdr w:val="none" w:sz="0" w:space="0" w:color="auto" w:frame="1"/>
                <w:lang w:eastAsia="ru-RU"/>
              </w:rPr>
              <w:t>01.01</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b/>
                <w:bCs/>
                <w:sz w:val="28"/>
                <w:szCs w:val="28"/>
                <w:lang w:val="uk-UA" w:eastAsia="ru-RU"/>
              </w:rPr>
            </w:pPr>
            <w:r w:rsidRPr="007372E1">
              <w:rPr>
                <w:rFonts w:ascii="Times New Roman" w:eastAsia="Times New Roman" w:hAnsi="Times New Roman" w:cs="Times New Roman"/>
                <w:color w:val="000000"/>
                <w:sz w:val="28"/>
                <w:szCs w:val="28"/>
                <w:bdr w:val="none" w:sz="0" w:space="0" w:color="auto" w:frame="1"/>
                <w:lang w:eastAsia="ru-RU"/>
              </w:rPr>
              <w:t>Для ведення товарного сільськогосподарського виробництва</w:t>
            </w:r>
          </w:p>
        </w:tc>
        <w:tc>
          <w:tcPr>
            <w:tcW w:w="1701" w:type="dxa"/>
            <w:vAlign w:val="center"/>
          </w:tcPr>
          <w:p w:rsidR="00481C24" w:rsidRPr="007372E1" w:rsidRDefault="009B3163"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226"/>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sz w:val="28"/>
                <w:szCs w:val="28"/>
                <w:lang w:val="uk-UA" w:eastAsia="ru-RU"/>
              </w:rPr>
            </w:pPr>
            <w:r w:rsidRPr="007372E1">
              <w:rPr>
                <w:rFonts w:ascii="Times New Roman" w:eastAsia="Times New Roman" w:hAnsi="Times New Roman" w:cs="Times New Roman"/>
                <w:color w:val="000000"/>
                <w:sz w:val="28"/>
                <w:szCs w:val="28"/>
                <w:bdr w:val="none" w:sz="0" w:space="0" w:color="auto" w:frame="1"/>
                <w:lang w:eastAsia="ru-RU"/>
              </w:rPr>
              <w:t>01.02</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b/>
                <w:bCs/>
                <w:sz w:val="28"/>
                <w:szCs w:val="28"/>
                <w:lang w:val="uk-UA" w:eastAsia="ru-RU"/>
              </w:rPr>
            </w:pPr>
            <w:r w:rsidRPr="007372E1">
              <w:rPr>
                <w:rFonts w:ascii="Times New Roman" w:eastAsia="Times New Roman" w:hAnsi="Times New Roman" w:cs="Times New Roman"/>
                <w:color w:val="000000"/>
                <w:sz w:val="28"/>
                <w:szCs w:val="28"/>
                <w:bdr w:val="none" w:sz="0" w:space="0" w:color="auto" w:frame="1"/>
                <w:lang w:eastAsia="ru-RU"/>
              </w:rPr>
              <w:t>Для ведення фермерського господарства</w:t>
            </w:r>
          </w:p>
        </w:tc>
        <w:tc>
          <w:tcPr>
            <w:tcW w:w="1701" w:type="dxa"/>
            <w:vAlign w:val="center"/>
          </w:tcPr>
          <w:p w:rsidR="00481C24" w:rsidRPr="007372E1" w:rsidRDefault="009B3163"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416"/>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01.03</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ведення особистого селянського господарства</w:t>
            </w:r>
          </w:p>
        </w:tc>
        <w:tc>
          <w:tcPr>
            <w:tcW w:w="1701" w:type="dxa"/>
            <w:vAlign w:val="center"/>
          </w:tcPr>
          <w:p w:rsidR="00481C24" w:rsidRPr="007372E1" w:rsidRDefault="009B3163"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280"/>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01.04</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ведення підсобного сільського господарства</w:t>
            </w:r>
          </w:p>
        </w:tc>
        <w:tc>
          <w:tcPr>
            <w:tcW w:w="1701" w:type="dxa"/>
            <w:vAlign w:val="center"/>
          </w:tcPr>
          <w:p w:rsidR="00481C24" w:rsidRPr="007372E1" w:rsidRDefault="009B3163"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384"/>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01.05</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індивідуального садівництва</w:t>
            </w:r>
          </w:p>
        </w:tc>
        <w:tc>
          <w:tcPr>
            <w:tcW w:w="1701" w:type="dxa"/>
            <w:vAlign w:val="center"/>
          </w:tcPr>
          <w:p w:rsidR="00481C24" w:rsidRPr="007372E1" w:rsidRDefault="009B3163"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263"/>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01.06</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колективного садівництва</w:t>
            </w:r>
          </w:p>
        </w:tc>
        <w:tc>
          <w:tcPr>
            <w:tcW w:w="1701" w:type="dxa"/>
            <w:vAlign w:val="center"/>
          </w:tcPr>
          <w:p w:rsidR="00481C24" w:rsidRPr="007372E1" w:rsidRDefault="009B3163"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282"/>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01.07</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городництва</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372"/>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01.08</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сінокосіння і випасання худоби</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265"/>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01.09</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дослідних і навчальних цілей</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510"/>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01.10</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пропаганди передового досвіду ведення сільського господарства</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262"/>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01.11</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надання послуг у сільському господарстві</w:t>
            </w:r>
          </w:p>
        </w:tc>
        <w:tc>
          <w:tcPr>
            <w:tcW w:w="1701" w:type="dxa"/>
            <w:vAlign w:val="center"/>
          </w:tcPr>
          <w:p w:rsidR="00481C24" w:rsidRPr="007372E1" w:rsidRDefault="009B3163"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554"/>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01.12</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інфраструктури оптових ринків сільськогосподарської продукції</w:t>
            </w:r>
          </w:p>
        </w:tc>
        <w:tc>
          <w:tcPr>
            <w:tcW w:w="1701" w:type="dxa"/>
            <w:vAlign w:val="center"/>
          </w:tcPr>
          <w:p w:rsidR="00481C24" w:rsidRPr="007372E1" w:rsidRDefault="009B3163"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8</w:t>
            </w:r>
          </w:p>
        </w:tc>
      </w:tr>
      <w:tr w:rsidR="00481C24" w:rsidRPr="007372E1" w:rsidTr="00706181">
        <w:trPr>
          <w:trHeight w:val="267"/>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01.13</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іншого сільськогосподарського призначення</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494"/>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01.14</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цілей підрозділів 01.01-01.13 та для збереження та використання земель природно-заповідного фонду</w:t>
            </w:r>
          </w:p>
        </w:tc>
        <w:tc>
          <w:tcPr>
            <w:tcW w:w="1701" w:type="dxa"/>
            <w:vAlign w:val="center"/>
          </w:tcPr>
          <w:p w:rsidR="00481C24" w:rsidRPr="007372E1" w:rsidRDefault="009B3163"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402"/>
        </w:trPr>
        <w:tc>
          <w:tcPr>
            <w:tcW w:w="851" w:type="dxa"/>
            <w:vAlign w:val="center"/>
          </w:tcPr>
          <w:p w:rsidR="00481C24" w:rsidRPr="00011E48"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val="uk-UA" w:eastAsia="ru-RU"/>
              </w:rPr>
            </w:pPr>
            <w:r w:rsidRPr="007372E1">
              <w:rPr>
                <w:rFonts w:ascii="Times New Roman" w:eastAsia="Times New Roman" w:hAnsi="Times New Roman" w:cs="Times New Roman"/>
                <w:b/>
                <w:bCs/>
                <w:color w:val="000000"/>
                <w:sz w:val="28"/>
                <w:szCs w:val="28"/>
                <w:bdr w:val="none" w:sz="0" w:space="0" w:color="auto" w:frame="1"/>
                <w:lang w:eastAsia="ru-RU"/>
              </w:rPr>
              <w:t>02</w:t>
            </w:r>
            <w:r>
              <w:rPr>
                <w:rFonts w:ascii="Times New Roman" w:eastAsia="Times New Roman" w:hAnsi="Times New Roman" w:cs="Times New Roman"/>
                <w:b/>
                <w:bCs/>
                <w:color w:val="000000"/>
                <w:sz w:val="28"/>
                <w:szCs w:val="28"/>
                <w:bdr w:val="none" w:sz="0" w:space="0" w:color="auto" w:frame="1"/>
                <w:lang w:val="uk-UA" w:eastAsia="ru-RU"/>
              </w:rPr>
              <w:t>*</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Землі житлової забудови</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3-9</w:t>
            </w:r>
          </w:p>
        </w:tc>
      </w:tr>
      <w:tr w:rsidR="00481C24" w:rsidRPr="007372E1" w:rsidTr="00706181">
        <w:trPr>
          <w:trHeight w:val="849"/>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02.01</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і обслуговування житлового будинку, господарських будівель і споруд (присадибна ділянка)</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401"/>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02.02</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колективного житлового будівництва</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555"/>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02.03</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і обслуговування багатоквартирного житлового будинку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510"/>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02.04</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і обслуговування будівель тимчасового проживання</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374"/>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02.05</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індивідуальних гаражів</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185"/>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02.06</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колективного гаражного будівництва</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272"/>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lastRenderedPageBreak/>
              <w:t>02.07</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іншої житлової забудови</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720"/>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02.08</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sz w:val="28"/>
                <w:szCs w:val="28"/>
                <w:lang w:eastAsia="ru-RU"/>
              </w:rPr>
            </w:pPr>
            <w:r w:rsidRPr="007372E1">
              <w:rPr>
                <w:rFonts w:ascii="Times New Roman" w:eastAsia="Times New Roman" w:hAnsi="Times New Roman" w:cs="Times New Roman"/>
                <w:color w:val="000000"/>
                <w:sz w:val="28"/>
                <w:szCs w:val="28"/>
                <w:bdr w:val="none" w:sz="0" w:space="0" w:color="auto" w:frame="1"/>
                <w:lang w:eastAsia="ru-RU"/>
              </w:rPr>
              <w:t>Для цілей підрозділів 02.01-02.07, 02.09, 02.10 та для збереження та використання земель природно-заповідного фонду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569"/>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02.09</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і обслуговування паркінгів та автостоянок на землях житлової та громадської забудови</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775"/>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sz w:val="28"/>
                <w:szCs w:val="28"/>
                <w:lang w:eastAsia="ru-RU"/>
              </w:rPr>
            </w:pPr>
            <w:r w:rsidRPr="007372E1">
              <w:rPr>
                <w:rFonts w:ascii="Times New Roman" w:eastAsia="Times New Roman" w:hAnsi="Times New Roman" w:cs="Times New Roman"/>
                <w:color w:val="000000"/>
                <w:sz w:val="28"/>
                <w:szCs w:val="28"/>
                <w:bdr w:val="none" w:sz="0" w:space="0" w:color="auto" w:frame="1"/>
                <w:lang w:eastAsia="ru-RU"/>
              </w:rPr>
              <w:t>02.10</w:t>
            </w:r>
          </w:p>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і обслуговування багатоквартирного житлового будинку з об’єктами торгово-розважальної та ринкової інфраструктури</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324"/>
        </w:trPr>
        <w:tc>
          <w:tcPr>
            <w:tcW w:w="851" w:type="dxa"/>
            <w:vAlign w:val="center"/>
          </w:tcPr>
          <w:p w:rsidR="00481C24" w:rsidRPr="00011E48"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val="uk-UA" w:eastAsia="ru-RU"/>
              </w:rPr>
            </w:pPr>
            <w:r w:rsidRPr="007372E1">
              <w:rPr>
                <w:rFonts w:ascii="Times New Roman" w:eastAsia="Times New Roman" w:hAnsi="Times New Roman" w:cs="Times New Roman"/>
                <w:b/>
                <w:bCs/>
                <w:color w:val="000000"/>
                <w:sz w:val="28"/>
                <w:szCs w:val="28"/>
                <w:bdr w:val="none" w:sz="0" w:space="0" w:color="auto" w:frame="1"/>
                <w:lang w:eastAsia="ru-RU"/>
              </w:rPr>
              <w:t>03</w:t>
            </w:r>
            <w:r>
              <w:rPr>
                <w:rFonts w:ascii="Times New Roman" w:eastAsia="Times New Roman" w:hAnsi="Times New Roman" w:cs="Times New Roman"/>
                <w:b/>
                <w:bCs/>
                <w:color w:val="000000"/>
                <w:sz w:val="28"/>
                <w:szCs w:val="28"/>
                <w:bdr w:val="none" w:sz="0" w:space="0" w:color="auto" w:frame="1"/>
                <w:lang w:val="uk-UA" w:eastAsia="ru-RU"/>
              </w:rPr>
              <w:t>*</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Землі громадської забудови</w:t>
            </w:r>
            <w:r w:rsidRPr="007372E1">
              <w:rPr>
                <w:rFonts w:ascii="Times New Roman" w:eastAsia="Times New Roman" w:hAnsi="Times New Roman" w:cs="Times New Roman"/>
                <w:color w:val="000000"/>
                <w:sz w:val="28"/>
                <w:szCs w:val="28"/>
                <w:bdr w:val="none" w:sz="0" w:space="0" w:color="auto" w:frame="1"/>
                <w:lang w:eastAsia="ru-RU"/>
              </w:rPr>
              <w:t> </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582"/>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03.01</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та обслуговування будівель органів державної влади та місцевого самоврядування</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506"/>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03.02</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та обслуговування будівель закладів освіти</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558"/>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03.03</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та обслуговування будівель закладів охорони здоров'я та соціальної допомоги</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482"/>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03.04</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та обслуговування будівель громадських та релігійних організацій</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676"/>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03.05</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та обслуговування будівель закладів культурно-просвітницького обслуговування</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545"/>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03.06</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та обслуговування будівель екстериторіальних організацій та органів</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327"/>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03.07</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та обслуговування будівель торгівлі</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w:t>
            </w:r>
          </w:p>
        </w:tc>
      </w:tr>
      <w:tr w:rsidR="00481C24" w:rsidRPr="007372E1" w:rsidTr="00706181">
        <w:trPr>
          <w:trHeight w:val="841"/>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sz w:val="28"/>
                <w:szCs w:val="28"/>
                <w:lang w:eastAsia="ru-RU"/>
              </w:rPr>
            </w:pPr>
          </w:p>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03.08</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та обслуговування об'єктів туристичної інфраструктури та закладів громадського харчування</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w:t>
            </w:r>
          </w:p>
        </w:tc>
      </w:tr>
      <w:tr w:rsidR="00481C24" w:rsidRPr="007372E1" w:rsidTr="00706181">
        <w:trPr>
          <w:trHeight w:val="572"/>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03.09</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та обслуговування будівель кредитно-фінансових установ</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w:t>
            </w:r>
          </w:p>
        </w:tc>
      </w:tr>
      <w:tr w:rsidR="00481C24" w:rsidRPr="007372E1" w:rsidTr="00706181">
        <w:trPr>
          <w:trHeight w:val="1692"/>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03.10</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val="uk-UA" w:eastAsia="ru-RU"/>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w:t>
            </w:r>
          </w:p>
        </w:tc>
      </w:tr>
      <w:tr w:rsidR="00481C24" w:rsidRPr="007372E1" w:rsidTr="00706181">
        <w:trPr>
          <w:trHeight w:val="524"/>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03.11</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val="uk-UA"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та обслуговування будівель і споруд закладів науки</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576"/>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03.12</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та обслуговування будівель закладів комунального обслуговування</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642"/>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03.13</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будівництва та обслуговування будівель закладів побутового обслуговування</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w:t>
            </w:r>
          </w:p>
        </w:tc>
      </w:tr>
      <w:tr w:rsidR="00481C24" w:rsidRPr="007372E1" w:rsidTr="00706181">
        <w:trPr>
          <w:trHeight w:val="538"/>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03.14</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val="uk-UA" w:eastAsia="ru-RU"/>
              </w:rPr>
              <w:t>Для розміщення та постійної діяльності органів і підрозділів ДСНС</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462"/>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03.15</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 xml:space="preserve">Для будівництва та обслуговування інших будівель </w:t>
            </w:r>
            <w:r w:rsidRPr="007372E1">
              <w:rPr>
                <w:rFonts w:ascii="Times New Roman" w:eastAsia="Times New Roman" w:hAnsi="Times New Roman" w:cs="Times New Roman"/>
                <w:color w:val="000000"/>
                <w:sz w:val="28"/>
                <w:szCs w:val="28"/>
                <w:bdr w:val="none" w:sz="0" w:space="0" w:color="auto" w:frame="1"/>
                <w:lang w:eastAsia="ru-RU"/>
              </w:rPr>
              <w:lastRenderedPageBreak/>
              <w:t>громадської забудови</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9</w:t>
            </w:r>
          </w:p>
        </w:tc>
      </w:tr>
      <w:tr w:rsidR="00481C24" w:rsidRPr="007372E1" w:rsidTr="00706181">
        <w:trPr>
          <w:trHeight w:val="839"/>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lastRenderedPageBreak/>
              <w:t>03.16</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цілей підрозділів 03.01-03.15, 03.17 та для збереження та використання земель природно-заповідного фонду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852"/>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03.17</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val="uk-UA" w:eastAsia="ru-RU"/>
              </w:rPr>
              <w:t>Для розміщення та експлуатації закладів з обслуговування відвідувачів об’єктів рекреаційного призначення</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298"/>
        </w:trPr>
        <w:tc>
          <w:tcPr>
            <w:tcW w:w="851" w:type="dxa"/>
            <w:vAlign w:val="center"/>
          </w:tcPr>
          <w:p w:rsidR="00481C24" w:rsidRPr="00011E48"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val="uk-UA" w:eastAsia="ru-RU"/>
              </w:rPr>
            </w:pPr>
            <w:r w:rsidRPr="007372E1">
              <w:rPr>
                <w:rFonts w:ascii="Times New Roman" w:eastAsia="Times New Roman" w:hAnsi="Times New Roman" w:cs="Times New Roman"/>
                <w:b/>
                <w:bCs/>
                <w:color w:val="000000"/>
                <w:sz w:val="28"/>
                <w:szCs w:val="28"/>
                <w:bdr w:val="none" w:sz="0" w:space="0" w:color="auto" w:frame="1"/>
                <w:lang w:eastAsia="ru-RU"/>
              </w:rPr>
              <w:t>04</w:t>
            </w:r>
            <w:r>
              <w:rPr>
                <w:rFonts w:ascii="Times New Roman" w:eastAsia="Times New Roman" w:hAnsi="Times New Roman" w:cs="Times New Roman"/>
                <w:b/>
                <w:bCs/>
                <w:color w:val="000000"/>
                <w:sz w:val="28"/>
                <w:szCs w:val="28"/>
                <w:bdr w:val="none" w:sz="0" w:space="0" w:color="auto" w:frame="1"/>
                <w:lang w:val="uk-UA" w:eastAsia="ru-RU"/>
              </w:rPr>
              <w:t>*</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 xml:space="preserve">Землі природно-заповідного фонду </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364"/>
        </w:trPr>
        <w:tc>
          <w:tcPr>
            <w:tcW w:w="851" w:type="dxa"/>
            <w:vAlign w:val="center"/>
          </w:tcPr>
          <w:p w:rsidR="00481C24" w:rsidRPr="000161A2" w:rsidRDefault="00481C24" w:rsidP="00706181">
            <w:pPr>
              <w:spacing w:after="0" w:line="240" w:lineRule="auto"/>
              <w:textAlignment w:val="baseline"/>
              <w:rPr>
                <w:rFonts w:ascii="Times New Roman" w:eastAsia="Times New Roman" w:hAnsi="Times New Roman" w:cs="Times New Roman"/>
                <w:b/>
                <w:color w:val="000000"/>
                <w:sz w:val="28"/>
                <w:szCs w:val="28"/>
                <w:bdr w:val="none" w:sz="0" w:space="0" w:color="auto" w:frame="1"/>
                <w:lang w:val="uk-UA" w:eastAsia="ru-RU"/>
              </w:rPr>
            </w:pPr>
            <w:r w:rsidRPr="000161A2">
              <w:rPr>
                <w:rFonts w:ascii="Times New Roman" w:eastAsia="Times New Roman" w:hAnsi="Times New Roman" w:cs="Times New Roman"/>
                <w:b/>
                <w:color w:val="000000"/>
                <w:sz w:val="28"/>
                <w:szCs w:val="28"/>
                <w:bdr w:val="none" w:sz="0" w:space="0" w:color="auto" w:frame="1"/>
                <w:lang w:val="uk-UA" w:eastAsia="ru-RU"/>
              </w:rPr>
              <w:t>05*</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hAnsi="Times New Roman" w:cs="Times New Roman"/>
                <w:b/>
                <w:bCs/>
                <w:color w:val="000000"/>
                <w:sz w:val="28"/>
                <w:szCs w:val="28"/>
                <w:shd w:val="clear" w:color="auto" w:fill="FFFFFF"/>
              </w:rPr>
              <w:t>Землі іншого природоохоронного призначення</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308"/>
        </w:trPr>
        <w:tc>
          <w:tcPr>
            <w:tcW w:w="851" w:type="dxa"/>
            <w:vAlign w:val="center"/>
          </w:tcPr>
          <w:p w:rsidR="00481C24" w:rsidRPr="000161A2" w:rsidRDefault="00481C24" w:rsidP="00706181">
            <w:pPr>
              <w:spacing w:after="0" w:line="240" w:lineRule="auto"/>
              <w:textAlignment w:val="baseline"/>
              <w:rPr>
                <w:rFonts w:ascii="Times New Roman" w:eastAsia="Times New Roman" w:hAnsi="Times New Roman" w:cs="Times New Roman"/>
                <w:b/>
                <w:color w:val="000000"/>
                <w:sz w:val="28"/>
                <w:szCs w:val="28"/>
                <w:bdr w:val="none" w:sz="0" w:space="0" w:color="auto" w:frame="1"/>
                <w:lang w:eastAsia="ru-RU"/>
              </w:rPr>
            </w:pPr>
            <w:r w:rsidRPr="000161A2">
              <w:rPr>
                <w:rFonts w:ascii="Times New Roman" w:eastAsia="Times New Roman" w:hAnsi="Times New Roman" w:cs="Times New Roman"/>
                <w:b/>
                <w:color w:val="000000"/>
                <w:sz w:val="28"/>
                <w:szCs w:val="28"/>
                <w:bdr w:val="none" w:sz="0" w:space="0" w:color="auto" w:frame="1"/>
                <w:lang w:val="uk-UA" w:eastAsia="ru-RU"/>
              </w:rPr>
              <w:t>06*</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Землі оздоровчого призначення</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418"/>
        </w:trPr>
        <w:tc>
          <w:tcPr>
            <w:tcW w:w="851" w:type="dxa"/>
            <w:vAlign w:val="center"/>
          </w:tcPr>
          <w:p w:rsidR="00481C24" w:rsidRPr="00011E48"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val="uk-UA" w:eastAsia="ru-RU"/>
              </w:rPr>
            </w:pPr>
            <w:r w:rsidRPr="007372E1">
              <w:rPr>
                <w:rFonts w:ascii="Times New Roman" w:eastAsia="Times New Roman" w:hAnsi="Times New Roman" w:cs="Times New Roman"/>
                <w:b/>
                <w:bCs/>
                <w:color w:val="000000"/>
                <w:sz w:val="28"/>
                <w:szCs w:val="28"/>
                <w:bdr w:val="none" w:sz="0" w:space="0" w:color="auto" w:frame="1"/>
                <w:lang w:eastAsia="ru-RU"/>
              </w:rPr>
              <w:t>07</w:t>
            </w:r>
            <w:r>
              <w:rPr>
                <w:rFonts w:ascii="Times New Roman" w:eastAsia="Times New Roman" w:hAnsi="Times New Roman" w:cs="Times New Roman"/>
                <w:b/>
                <w:bCs/>
                <w:color w:val="000000"/>
                <w:sz w:val="28"/>
                <w:szCs w:val="28"/>
                <w:bdr w:val="none" w:sz="0" w:space="0" w:color="auto" w:frame="1"/>
                <w:lang w:val="uk-UA" w:eastAsia="ru-RU"/>
              </w:rPr>
              <w:t>*</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Землі рекреаційного призначення</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w:t>
            </w:r>
          </w:p>
        </w:tc>
      </w:tr>
      <w:tr w:rsidR="00481C24" w:rsidRPr="007372E1" w:rsidTr="00706181">
        <w:trPr>
          <w:trHeight w:val="410"/>
        </w:trPr>
        <w:tc>
          <w:tcPr>
            <w:tcW w:w="851" w:type="dxa"/>
            <w:vAlign w:val="center"/>
          </w:tcPr>
          <w:p w:rsidR="00481C24" w:rsidRPr="00011E48"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val="uk-UA" w:eastAsia="ru-RU"/>
              </w:rPr>
            </w:pPr>
            <w:r w:rsidRPr="007372E1">
              <w:rPr>
                <w:rFonts w:ascii="Times New Roman" w:eastAsia="Times New Roman" w:hAnsi="Times New Roman" w:cs="Times New Roman"/>
                <w:b/>
                <w:bCs/>
                <w:color w:val="000000"/>
                <w:sz w:val="28"/>
                <w:szCs w:val="28"/>
                <w:bdr w:val="none" w:sz="0" w:space="0" w:color="auto" w:frame="1"/>
                <w:lang w:eastAsia="ru-RU"/>
              </w:rPr>
              <w:t>08</w:t>
            </w:r>
            <w:r>
              <w:rPr>
                <w:rFonts w:ascii="Times New Roman" w:eastAsia="Times New Roman" w:hAnsi="Times New Roman" w:cs="Times New Roman"/>
                <w:b/>
                <w:bCs/>
                <w:color w:val="000000"/>
                <w:sz w:val="28"/>
                <w:szCs w:val="28"/>
                <w:bdr w:val="none" w:sz="0" w:space="0" w:color="auto" w:frame="1"/>
                <w:lang w:val="uk-UA" w:eastAsia="ru-RU"/>
              </w:rPr>
              <w:t>*</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Землі історико-культурного призначення</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274"/>
        </w:trPr>
        <w:tc>
          <w:tcPr>
            <w:tcW w:w="851" w:type="dxa"/>
            <w:vAlign w:val="center"/>
          </w:tcPr>
          <w:p w:rsidR="00481C24" w:rsidRPr="00011E48"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val="uk-UA" w:eastAsia="ru-RU"/>
              </w:rPr>
            </w:pPr>
            <w:r w:rsidRPr="007372E1">
              <w:rPr>
                <w:rFonts w:ascii="Times New Roman" w:eastAsia="Times New Roman" w:hAnsi="Times New Roman" w:cs="Times New Roman"/>
                <w:b/>
                <w:bCs/>
                <w:color w:val="000000"/>
                <w:sz w:val="28"/>
                <w:szCs w:val="28"/>
                <w:bdr w:val="none" w:sz="0" w:space="0" w:color="auto" w:frame="1"/>
                <w:lang w:eastAsia="ru-RU"/>
              </w:rPr>
              <w:t>09</w:t>
            </w:r>
            <w:r>
              <w:rPr>
                <w:rFonts w:ascii="Times New Roman" w:eastAsia="Times New Roman" w:hAnsi="Times New Roman" w:cs="Times New Roman"/>
                <w:b/>
                <w:bCs/>
                <w:color w:val="000000"/>
                <w:sz w:val="28"/>
                <w:szCs w:val="28"/>
                <w:bdr w:val="none" w:sz="0" w:space="0" w:color="auto" w:frame="1"/>
                <w:lang w:val="uk-UA" w:eastAsia="ru-RU"/>
              </w:rPr>
              <w:t>*</w:t>
            </w:r>
          </w:p>
        </w:tc>
        <w:tc>
          <w:tcPr>
            <w:tcW w:w="6662" w:type="dxa"/>
            <w:vAlign w:val="center"/>
          </w:tcPr>
          <w:p w:rsidR="00481C24" w:rsidRPr="007372E1" w:rsidRDefault="00481C24" w:rsidP="00706181">
            <w:pPr>
              <w:spacing w:after="0" w:line="240" w:lineRule="auto"/>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Землі лісогосподарського призначення</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365"/>
        </w:trPr>
        <w:tc>
          <w:tcPr>
            <w:tcW w:w="851" w:type="dxa"/>
            <w:vAlign w:val="center"/>
          </w:tcPr>
          <w:p w:rsidR="00481C24" w:rsidRPr="00011E48"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val="uk-UA" w:eastAsia="ru-RU"/>
              </w:rPr>
            </w:pPr>
            <w:r w:rsidRPr="007372E1">
              <w:rPr>
                <w:rFonts w:ascii="Times New Roman" w:eastAsia="Times New Roman" w:hAnsi="Times New Roman" w:cs="Times New Roman"/>
                <w:b/>
                <w:bCs/>
                <w:color w:val="000000"/>
                <w:sz w:val="28"/>
                <w:szCs w:val="28"/>
                <w:bdr w:val="none" w:sz="0" w:space="0" w:color="auto" w:frame="1"/>
                <w:lang w:eastAsia="ru-RU"/>
              </w:rPr>
              <w:t>10</w:t>
            </w:r>
            <w:r>
              <w:rPr>
                <w:rFonts w:ascii="Times New Roman" w:eastAsia="Times New Roman" w:hAnsi="Times New Roman" w:cs="Times New Roman"/>
                <w:b/>
                <w:bCs/>
                <w:color w:val="000000"/>
                <w:sz w:val="28"/>
                <w:szCs w:val="28"/>
                <w:bdr w:val="none" w:sz="0" w:space="0" w:color="auto" w:frame="1"/>
                <w:lang w:val="uk-UA" w:eastAsia="ru-RU"/>
              </w:rPr>
              <w:t>*</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Землі водного фонду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w:t>
            </w:r>
          </w:p>
        </w:tc>
      </w:tr>
      <w:tr w:rsidR="00481C24" w:rsidRPr="007372E1" w:rsidTr="00706181">
        <w:trPr>
          <w:trHeight w:val="284"/>
        </w:trPr>
        <w:tc>
          <w:tcPr>
            <w:tcW w:w="851" w:type="dxa"/>
            <w:vAlign w:val="center"/>
          </w:tcPr>
          <w:p w:rsidR="00481C24" w:rsidRPr="00011E48"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val="uk-UA" w:eastAsia="ru-RU"/>
              </w:rPr>
            </w:pPr>
            <w:r w:rsidRPr="007372E1">
              <w:rPr>
                <w:rFonts w:ascii="Times New Roman" w:eastAsia="Times New Roman" w:hAnsi="Times New Roman" w:cs="Times New Roman"/>
                <w:b/>
                <w:bCs/>
                <w:color w:val="000000"/>
                <w:sz w:val="28"/>
                <w:szCs w:val="28"/>
                <w:bdr w:val="none" w:sz="0" w:space="0" w:color="auto" w:frame="1"/>
                <w:lang w:eastAsia="ru-RU"/>
              </w:rPr>
              <w:t>11</w:t>
            </w:r>
            <w:r>
              <w:rPr>
                <w:rFonts w:ascii="Times New Roman" w:eastAsia="Times New Roman" w:hAnsi="Times New Roman" w:cs="Times New Roman"/>
                <w:b/>
                <w:bCs/>
                <w:color w:val="000000"/>
                <w:sz w:val="28"/>
                <w:szCs w:val="28"/>
                <w:bdr w:val="none" w:sz="0" w:space="0" w:color="auto" w:frame="1"/>
                <w:lang w:val="uk-UA" w:eastAsia="ru-RU"/>
              </w:rPr>
              <w:t>*</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Землі промисловості</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8</w:t>
            </w:r>
          </w:p>
        </w:tc>
      </w:tr>
      <w:tr w:rsidR="00481C24" w:rsidRPr="007372E1" w:rsidTr="00706181">
        <w:trPr>
          <w:trHeight w:val="720"/>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11.01</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8</w:t>
            </w:r>
          </w:p>
        </w:tc>
      </w:tr>
      <w:tr w:rsidR="00481C24" w:rsidRPr="007372E1" w:rsidTr="00706181">
        <w:trPr>
          <w:trHeight w:val="720"/>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11.02</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8</w:t>
            </w:r>
          </w:p>
        </w:tc>
      </w:tr>
      <w:tr w:rsidR="00481C24" w:rsidRPr="007372E1" w:rsidTr="00706181">
        <w:trPr>
          <w:trHeight w:val="720"/>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11.03</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та експлуатації основних, підсобних і допоміжних будівель та споруд будівельних організацій та підприємств</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8</w:t>
            </w:r>
          </w:p>
        </w:tc>
      </w:tr>
      <w:tr w:rsidR="00481C24" w:rsidRPr="007372E1" w:rsidTr="00706181">
        <w:trPr>
          <w:trHeight w:val="720"/>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11.04</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8</w:t>
            </w:r>
          </w:p>
        </w:tc>
      </w:tr>
      <w:tr w:rsidR="00481C24" w:rsidRPr="007372E1" w:rsidTr="00706181">
        <w:trPr>
          <w:trHeight w:val="530"/>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sz w:val="28"/>
                <w:szCs w:val="28"/>
                <w:lang w:eastAsia="ru-RU"/>
              </w:rPr>
            </w:pPr>
            <w:r w:rsidRPr="007372E1">
              <w:rPr>
                <w:rFonts w:ascii="Times New Roman" w:eastAsia="Times New Roman" w:hAnsi="Times New Roman" w:cs="Times New Roman"/>
                <w:color w:val="000000"/>
                <w:sz w:val="28"/>
                <w:szCs w:val="28"/>
                <w:bdr w:val="none" w:sz="0" w:space="0" w:color="auto" w:frame="1"/>
                <w:lang w:eastAsia="ru-RU"/>
              </w:rPr>
              <w:t>11.05</w:t>
            </w:r>
          </w:p>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цілей підрозділів 11.01-11.04 та для збереження та використання земель природно-заповідного фонду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8</w:t>
            </w:r>
          </w:p>
        </w:tc>
      </w:tr>
      <w:tr w:rsidR="00481C24" w:rsidRPr="007372E1" w:rsidTr="00706181">
        <w:trPr>
          <w:trHeight w:val="299"/>
        </w:trPr>
        <w:tc>
          <w:tcPr>
            <w:tcW w:w="851" w:type="dxa"/>
            <w:vAlign w:val="center"/>
          </w:tcPr>
          <w:p w:rsidR="00481C24" w:rsidRPr="00011E48"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val="uk-UA" w:eastAsia="ru-RU"/>
              </w:rPr>
            </w:pPr>
            <w:r w:rsidRPr="007372E1">
              <w:rPr>
                <w:rFonts w:ascii="Times New Roman" w:eastAsia="Times New Roman" w:hAnsi="Times New Roman" w:cs="Times New Roman"/>
                <w:b/>
                <w:bCs/>
                <w:color w:val="000000"/>
                <w:sz w:val="28"/>
                <w:szCs w:val="28"/>
                <w:bdr w:val="none" w:sz="0" w:space="0" w:color="auto" w:frame="1"/>
                <w:lang w:eastAsia="ru-RU"/>
              </w:rPr>
              <w:t>12</w:t>
            </w:r>
            <w:r>
              <w:rPr>
                <w:rFonts w:ascii="Times New Roman" w:eastAsia="Times New Roman" w:hAnsi="Times New Roman" w:cs="Times New Roman"/>
                <w:b/>
                <w:bCs/>
                <w:color w:val="000000"/>
                <w:sz w:val="28"/>
                <w:szCs w:val="28"/>
                <w:bdr w:val="none" w:sz="0" w:space="0" w:color="auto" w:frame="1"/>
                <w:lang w:val="uk-UA" w:eastAsia="ru-RU"/>
              </w:rPr>
              <w:t>*</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Землі транспорту</w:t>
            </w:r>
            <w:r w:rsidRPr="007372E1">
              <w:rPr>
                <w:rFonts w:ascii="Times New Roman" w:eastAsia="Times New Roman" w:hAnsi="Times New Roman" w:cs="Times New Roman"/>
                <w:color w:val="000000"/>
                <w:sz w:val="28"/>
                <w:szCs w:val="28"/>
                <w:bdr w:val="none" w:sz="0" w:space="0" w:color="auto" w:frame="1"/>
                <w:lang w:eastAsia="ru-RU"/>
              </w:rPr>
              <w:t> </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6-9</w:t>
            </w:r>
          </w:p>
        </w:tc>
      </w:tr>
      <w:tr w:rsidR="00481C24" w:rsidRPr="007372E1" w:rsidTr="00706181">
        <w:trPr>
          <w:trHeight w:val="530"/>
        </w:trPr>
        <w:tc>
          <w:tcPr>
            <w:tcW w:w="851" w:type="dxa"/>
            <w:vAlign w:val="center"/>
          </w:tcPr>
          <w:p w:rsidR="00481C24" w:rsidRPr="007372E1" w:rsidRDefault="00481C24" w:rsidP="00706181">
            <w:pPr>
              <w:spacing w:after="0" w:line="240" w:lineRule="auto"/>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12.01</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та експлуатації будівель і споруд залізничного транспорту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648"/>
        </w:trPr>
        <w:tc>
          <w:tcPr>
            <w:tcW w:w="851" w:type="dxa"/>
            <w:vAlign w:val="center"/>
          </w:tcPr>
          <w:p w:rsidR="00481C24" w:rsidRPr="007372E1" w:rsidRDefault="00481C24" w:rsidP="00706181">
            <w:pPr>
              <w:spacing w:after="0" w:line="240" w:lineRule="auto"/>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12.03</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та експлуатації будівель і споруд річкового транспорту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720"/>
        </w:trPr>
        <w:tc>
          <w:tcPr>
            <w:tcW w:w="851" w:type="dxa"/>
            <w:vAlign w:val="center"/>
          </w:tcPr>
          <w:p w:rsidR="00481C24" w:rsidRPr="007372E1" w:rsidRDefault="00481C24" w:rsidP="00706181">
            <w:pPr>
              <w:spacing w:after="0" w:line="240" w:lineRule="auto"/>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12.04</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та експлуатації будівель і споруд автомобільного транспорту та дорожнього господарства</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555"/>
        </w:trPr>
        <w:tc>
          <w:tcPr>
            <w:tcW w:w="851" w:type="dxa"/>
            <w:vAlign w:val="center"/>
          </w:tcPr>
          <w:p w:rsidR="00481C24" w:rsidRPr="007372E1" w:rsidRDefault="00481C24" w:rsidP="00706181">
            <w:pPr>
              <w:spacing w:after="0" w:line="240" w:lineRule="auto"/>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12.05</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та експлуатації будівель і споруд авіаційного транспорту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537"/>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sz w:val="28"/>
                <w:szCs w:val="28"/>
                <w:lang w:eastAsia="ru-RU"/>
              </w:rPr>
            </w:pPr>
            <w:r w:rsidRPr="007372E1">
              <w:rPr>
                <w:rFonts w:ascii="Times New Roman" w:eastAsia="Times New Roman" w:hAnsi="Times New Roman" w:cs="Times New Roman"/>
                <w:color w:val="000000"/>
                <w:sz w:val="28"/>
                <w:szCs w:val="28"/>
                <w:bdr w:val="none" w:sz="0" w:space="0" w:color="auto" w:frame="1"/>
                <w:lang w:eastAsia="ru-RU"/>
              </w:rPr>
              <w:t>12.06</w:t>
            </w:r>
          </w:p>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та експлуатації об'єктів трубопровідного транспорту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866"/>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lastRenderedPageBreak/>
              <w:t>12.08</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та експлуатації будівель і споруд додаткових транспортних послуг та допоміжних операцій</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582"/>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12.09</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та експлуатації будівель і споруд іншого наземного транспорту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720"/>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12.10</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цілей підрозділів 12.01-12.09, 12.11 та для збереження та використання земель природно-заповідного фонду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676"/>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12.11</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та експлуатації об'єктів дорожнього сервісу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w:t>
            </w:r>
          </w:p>
        </w:tc>
      </w:tr>
      <w:tr w:rsidR="00481C24" w:rsidRPr="007372E1" w:rsidTr="00706181">
        <w:trPr>
          <w:trHeight w:val="403"/>
        </w:trPr>
        <w:tc>
          <w:tcPr>
            <w:tcW w:w="851" w:type="dxa"/>
            <w:vAlign w:val="center"/>
          </w:tcPr>
          <w:p w:rsidR="00481C24" w:rsidRPr="00011E48"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val="uk-UA" w:eastAsia="ru-RU"/>
              </w:rPr>
            </w:pPr>
            <w:r w:rsidRPr="007372E1">
              <w:rPr>
                <w:rFonts w:ascii="Times New Roman" w:eastAsia="Times New Roman" w:hAnsi="Times New Roman" w:cs="Times New Roman"/>
                <w:b/>
                <w:bCs/>
                <w:color w:val="000000"/>
                <w:sz w:val="28"/>
                <w:szCs w:val="28"/>
                <w:bdr w:val="none" w:sz="0" w:space="0" w:color="auto" w:frame="1"/>
                <w:lang w:eastAsia="ru-RU"/>
              </w:rPr>
              <w:t>13</w:t>
            </w:r>
            <w:r>
              <w:rPr>
                <w:rFonts w:ascii="Times New Roman" w:eastAsia="Times New Roman" w:hAnsi="Times New Roman" w:cs="Times New Roman"/>
                <w:b/>
                <w:bCs/>
                <w:color w:val="000000"/>
                <w:sz w:val="28"/>
                <w:szCs w:val="28"/>
                <w:bdr w:val="none" w:sz="0" w:space="0" w:color="auto" w:frame="1"/>
                <w:lang w:val="uk-UA" w:eastAsia="ru-RU"/>
              </w:rPr>
              <w:t>*</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Землі зв'язку</w:t>
            </w:r>
            <w:r w:rsidRPr="007372E1">
              <w:rPr>
                <w:rFonts w:ascii="Times New Roman" w:eastAsia="Times New Roman" w:hAnsi="Times New Roman" w:cs="Times New Roman"/>
                <w:color w:val="000000"/>
                <w:sz w:val="28"/>
                <w:szCs w:val="28"/>
                <w:bdr w:val="none" w:sz="0" w:space="0" w:color="auto" w:frame="1"/>
                <w:lang w:eastAsia="ru-RU"/>
              </w:rPr>
              <w:t> </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w:t>
            </w:r>
          </w:p>
        </w:tc>
      </w:tr>
      <w:tr w:rsidR="00481C24" w:rsidRPr="007372E1" w:rsidTr="00706181">
        <w:trPr>
          <w:trHeight w:val="564"/>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13.01</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та експлуатації об'єктів і споруд телекомунікацій</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w:t>
            </w:r>
          </w:p>
        </w:tc>
      </w:tr>
      <w:tr w:rsidR="00481C24" w:rsidRPr="007372E1" w:rsidTr="00706181">
        <w:trPr>
          <w:trHeight w:val="616"/>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13.02</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та експлуатації будівель та споруд об'єктів поштового зв'язку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w:t>
            </w:r>
          </w:p>
        </w:tc>
      </w:tr>
      <w:tr w:rsidR="00481C24" w:rsidRPr="007372E1" w:rsidTr="00706181">
        <w:trPr>
          <w:trHeight w:val="526"/>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13.03</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та експлуатації інших технічних засобів зв'язку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w:t>
            </w:r>
          </w:p>
        </w:tc>
      </w:tr>
      <w:tr w:rsidR="00481C24" w:rsidRPr="007372E1" w:rsidTr="00706181">
        <w:trPr>
          <w:trHeight w:val="720"/>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13.04</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цілей підрозділів 13.01-13.03, 13.05 та для збереження і використання земель природно-заповідного фонду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w:t>
            </w:r>
          </w:p>
        </w:tc>
      </w:tr>
      <w:tr w:rsidR="00481C24" w:rsidRPr="007372E1" w:rsidTr="00706181">
        <w:trPr>
          <w:trHeight w:val="748"/>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13.05</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color w:val="000000"/>
                <w:sz w:val="28"/>
                <w:szCs w:val="28"/>
                <w:bdr w:val="none" w:sz="0" w:space="0" w:color="auto" w:frame="1"/>
                <w:lang w:eastAsia="ru-RU"/>
              </w:rPr>
              <w:t>Для розміщення та постійної діяльності Державної служби спеціального зв’язку та захисту інформації України</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w:t>
            </w:r>
          </w:p>
        </w:tc>
      </w:tr>
      <w:tr w:rsidR="00481C24" w:rsidRPr="007372E1" w:rsidTr="00706181">
        <w:trPr>
          <w:trHeight w:val="336"/>
        </w:trPr>
        <w:tc>
          <w:tcPr>
            <w:tcW w:w="851"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val="uk-UA" w:eastAsia="ru-RU"/>
              </w:rPr>
            </w:pPr>
            <w:r w:rsidRPr="00011E48">
              <w:rPr>
                <w:rFonts w:ascii="Times New Roman" w:eastAsia="Times New Roman" w:hAnsi="Times New Roman" w:cs="Times New Roman"/>
                <w:b/>
                <w:color w:val="000000"/>
                <w:sz w:val="28"/>
                <w:szCs w:val="28"/>
                <w:bdr w:val="none" w:sz="0" w:space="0" w:color="auto" w:frame="1"/>
                <w:lang w:val="uk-UA" w:eastAsia="ru-RU"/>
              </w:rPr>
              <w:t>14</w:t>
            </w:r>
            <w:r>
              <w:rPr>
                <w:rFonts w:ascii="Times New Roman" w:eastAsia="Times New Roman" w:hAnsi="Times New Roman" w:cs="Times New Roman"/>
                <w:color w:val="000000"/>
                <w:sz w:val="28"/>
                <w:szCs w:val="28"/>
                <w:bdr w:val="none" w:sz="0" w:space="0" w:color="auto" w:frame="1"/>
                <w:lang w:val="uk-UA" w:eastAsia="ru-RU"/>
              </w:rPr>
              <w:t>*</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Землі енергетики</w:t>
            </w:r>
            <w:r w:rsidRPr="007372E1">
              <w:rPr>
                <w:rFonts w:ascii="Times New Roman" w:eastAsia="Times New Roman" w:hAnsi="Times New Roman" w:cs="Times New Roman"/>
                <w:color w:val="000000"/>
                <w:sz w:val="28"/>
                <w:szCs w:val="28"/>
                <w:bdr w:val="none" w:sz="0" w:space="0" w:color="auto" w:frame="1"/>
                <w:lang w:eastAsia="ru-RU"/>
              </w:rPr>
              <w:t> </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w:t>
            </w:r>
          </w:p>
        </w:tc>
      </w:tr>
      <w:tr w:rsidR="00481C24" w:rsidRPr="007372E1" w:rsidTr="00706181">
        <w:trPr>
          <w:trHeight w:val="271"/>
        </w:trPr>
        <w:tc>
          <w:tcPr>
            <w:tcW w:w="851" w:type="dxa"/>
            <w:vAlign w:val="center"/>
          </w:tcPr>
          <w:p w:rsidR="00481C24" w:rsidRPr="00011E48"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val="uk-UA" w:eastAsia="ru-RU"/>
              </w:rPr>
            </w:pPr>
            <w:r w:rsidRPr="007372E1">
              <w:rPr>
                <w:rFonts w:ascii="Times New Roman" w:eastAsia="Times New Roman" w:hAnsi="Times New Roman" w:cs="Times New Roman"/>
                <w:b/>
                <w:bCs/>
                <w:color w:val="000000"/>
                <w:sz w:val="28"/>
                <w:szCs w:val="28"/>
                <w:bdr w:val="none" w:sz="0" w:space="0" w:color="auto" w:frame="1"/>
                <w:lang w:eastAsia="ru-RU"/>
              </w:rPr>
              <w:t>15</w:t>
            </w:r>
            <w:r>
              <w:rPr>
                <w:rFonts w:ascii="Times New Roman" w:eastAsia="Times New Roman" w:hAnsi="Times New Roman" w:cs="Times New Roman"/>
                <w:b/>
                <w:bCs/>
                <w:color w:val="000000"/>
                <w:sz w:val="28"/>
                <w:szCs w:val="28"/>
                <w:bdr w:val="none" w:sz="0" w:space="0" w:color="auto" w:frame="1"/>
                <w:lang w:val="uk-UA" w:eastAsia="ru-RU"/>
              </w:rPr>
              <w:t>*</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Землі оборони</w:t>
            </w:r>
            <w:r w:rsidRPr="007372E1">
              <w:rPr>
                <w:rFonts w:ascii="Times New Roman" w:eastAsia="Times New Roman" w:hAnsi="Times New Roman" w:cs="Times New Roman"/>
                <w:color w:val="000000"/>
                <w:sz w:val="28"/>
                <w:szCs w:val="28"/>
                <w:bdr w:val="none" w:sz="0" w:space="0" w:color="auto" w:frame="1"/>
                <w:lang w:eastAsia="ru-RU"/>
              </w:rPr>
              <w:t> </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502"/>
        </w:trPr>
        <w:tc>
          <w:tcPr>
            <w:tcW w:w="851" w:type="dxa"/>
            <w:vAlign w:val="center"/>
          </w:tcPr>
          <w:p w:rsidR="00481C24" w:rsidRPr="00011E48"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val="uk-UA" w:eastAsia="ru-RU"/>
              </w:rPr>
            </w:pPr>
            <w:r w:rsidRPr="007372E1">
              <w:rPr>
                <w:rFonts w:ascii="Times New Roman" w:eastAsia="Times New Roman" w:hAnsi="Times New Roman" w:cs="Times New Roman"/>
                <w:b/>
                <w:bCs/>
                <w:color w:val="000000"/>
                <w:sz w:val="28"/>
                <w:szCs w:val="28"/>
                <w:bdr w:val="none" w:sz="0" w:space="0" w:color="auto" w:frame="1"/>
                <w:lang w:eastAsia="ru-RU"/>
              </w:rPr>
              <w:t>16</w:t>
            </w:r>
            <w:r>
              <w:rPr>
                <w:rFonts w:ascii="Times New Roman" w:eastAsia="Times New Roman" w:hAnsi="Times New Roman" w:cs="Times New Roman"/>
                <w:b/>
                <w:bCs/>
                <w:color w:val="000000"/>
                <w:sz w:val="28"/>
                <w:szCs w:val="28"/>
                <w:bdr w:val="none" w:sz="0" w:space="0" w:color="auto" w:frame="1"/>
                <w:lang w:val="uk-UA" w:eastAsia="ru-RU"/>
              </w:rPr>
              <w:t>*</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Землі запасу, резервного фонду та загального користування</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285"/>
        </w:trPr>
        <w:tc>
          <w:tcPr>
            <w:tcW w:w="851" w:type="dxa"/>
            <w:vAlign w:val="center"/>
          </w:tcPr>
          <w:p w:rsidR="00481C24" w:rsidRPr="00011E48"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val="uk-UA" w:eastAsia="ru-RU"/>
              </w:rPr>
            </w:pPr>
            <w:r w:rsidRPr="007372E1">
              <w:rPr>
                <w:rFonts w:ascii="Times New Roman" w:eastAsia="Times New Roman" w:hAnsi="Times New Roman" w:cs="Times New Roman"/>
                <w:b/>
                <w:bCs/>
                <w:color w:val="000000"/>
                <w:sz w:val="28"/>
                <w:szCs w:val="28"/>
                <w:bdr w:val="none" w:sz="0" w:space="0" w:color="auto" w:frame="1"/>
                <w:lang w:eastAsia="ru-RU"/>
              </w:rPr>
              <w:t>17</w:t>
            </w:r>
            <w:r>
              <w:rPr>
                <w:rFonts w:ascii="Times New Roman" w:eastAsia="Times New Roman" w:hAnsi="Times New Roman" w:cs="Times New Roman"/>
                <w:b/>
                <w:bCs/>
                <w:color w:val="000000"/>
                <w:sz w:val="28"/>
                <w:szCs w:val="28"/>
                <w:bdr w:val="none" w:sz="0" w:space="0" w:color="auto" w:frame="1"/>
                <w:lang w:val="uk-UA" w:eastAsia="ru-RU"/>
              </w:rPr>
              <w:t>*</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Землі резервного фонду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r w:rsidR="00481C24" w:rsidRPr="007372E1" w:rsidTr="00706181">
        <w:trPr>
          <w:trHeight w:val="516"/>
        </w:trPr>
        <w:tc>
          <w:tcPr>
            <w:tcW w:w="851" w:type="dxa"/>
            <w:vAlign w:val="center"/>
          </w:tcPr>
          <w:p w:rsidR="00481C24" w:rsidRPr="00011E48" w:rsidRDefault="00481C24" w:rsidP="00706181">
            <w:pPr>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eastAsia="ru-RU"/>
              </w:rPr>
            </w:pPr>
            <w:r w:rsidRPr="007372E1">
              <w:rPr>
                <w:rFonts w:ascii="Times New Roman" w:eastAsia="Times New Roman" w:hAnsi="Times New Roman" w:cs="Times New Roman"/>
                <w:b/>
                <w:bCs/>
                <w:color w:val="000000"/>
                <w:sz w:val="28"/>
                <w:szCs w:val="28"/>
                <w:bdr w:val="none" w:sz="0" w:space="0" w:color="auto" w:frame="1"/>
                <w:lang w:eastAsia="ru-RU"/>
              </w:rPr>
              <w:t>18</w:t>
            </w:r>
            <w:r>
              <w:rPr>
                <w:rFonts w:ascii="Times New Roman" w:eastAsia="Times New Roman" w:hAnsi="Times New Roman" w:cs="Times New Roman"/>
                <w:b/>
                <w:bCs/>
                <w:color w:val="000000"/>
                <w:sz w:val="28"/>
                <w:szCs w:val="28"/>
                <w:bdr w:val="none" w:sz="0" w:space="0" w:color="auto" w:frame="1"/>
                <w:lang w:val="uk-UA" w:eastAsia="ru-RU"/>
              </w:rPr>
              <w:t>*</w:t>
            </w: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Землі загального користування</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w:t>
            </w:r>
          </w:p>
        </w:tc>
      </w:tr>
      <w:tr w:rsidR="00481C24" w:rsidRPr="007372E1" w:rsidTr="00706181">
        <w:trPr>
          <w:trHeight w:val="720"/>
        </w:trPr>
        <w:tc>
          <w:tcPr>
            <w:tcW w:w="851" w:type="dxa"/>
            <w:vAlign w:val="center"/>
          </w:tcPr>
          <w:p w:rsidR="00481C24" w:rsidRPr="00011E48" w:rsidRDefault="00481C24" w:rsidP="00706181">
            <w:pPr>
              <w:spacing w:after="0" w:line="240" w:lineRule="auto"/>
              <w:textAlignment w:val="baseline"/>
              <w:rPr>
                <w:rFonts w:ascii="Times New Roman" w:eastAsia="Times New Roman" w:hAnsi="Times New Roman" w:cs="Times New Roman"/>
                <w:sz w:val="28"/>
                <w:szCs w:val="28"/>
                <w:lang w:val="uk-UA" w:eastAsia="ru-RU"/>
              </w:rPr>
            </w:pPr>
            <w:r w:rsidRPr="007372E1">
              <w:rPr>
                <w:rFonts w:ascii="Times New Roman" w:eastAsia="Times New Roman" w:hAnsi="Times New Roman" w:cs="Times New Roman"/>
                <w:b/>
                <w:bCs/>
                <w:color w:val="000000"/>
                <w:sz w:val="28"/>
                <w:szCs w:val="28"/>
                <w:bdr w:val="none" w:sz="0" w:space="0" w:color="auto" w:frame="1"/>
                <w:lang w:eastAsia="ru-RU"/>
              </w:rPr>
              <w:t>19</w:t>
            </w:r>
            <w:r>
              <w:rPr>
                <w:rFonts w:ascii="Times New Roman" w:eastAsia="Times New Roman" w:hAnsi="Times New Roman" w:cs="Times New Roman"/>
                <w:b/>
                <w:bCs/>
                <w:color w:val="000000"/>
                <w:sz w:val="28"/>
                <w:szCs w:val="28"/>
                <w:bdr w:val="none" w:sz="0" w:space="0" w:color="auto" w:frame="1"/>
                <w:lang w:val="uk-UA" w:eastAsia="ru-RU"/>
              </w:rPr>
              <w:t>*</w:t>
            </w:r>
          </w:p>
          <w:p w:rsidR="00481C24" w:rsidRPr="007372E1" w:rsidRDefault="00481C24" w:rsidP="0070618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tc>
        <w:tc>
          <w:tcPr>
            <w:tcW w:w="6662" w:type="dxa"/>
            <w:vAlign w:val="center"/>
          </w:tcPr>
          <w:p w:rsidR="00481C24" w:rsidRPr="007372E1" w:rsidRDefault="00481C24" w:rsidP="0070618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372E1">
              <w:rPr>
                <w:rFonts w:ascii="Times New Roman" w:eastAsia="Times New Roman" w:hAnsi="Times New Roman" w:cs="Times New Roman"/>
                <w:b/>
                <w:bCs/>
                <w:color w:val="000000"/>
                <w:sz w:val="28"/>
                <w:szCs w:val="28"/>
                <w:bdr w:val="none" w:sz="0" w:space="0" w:color="auto" w:frame="1"/>
                <w:lang w:eastAsia="ru-RU"/>
              </w:rPr>
              <w:t>Для цілей підрозділів 16.00-18.00 та для збереження та використання земель природно-заповідного фонду</w:t>
            </w:r>
          </w:p>
        </w:tc>
        <w:tc>
          <w:tcPr>
            <w:tcW w:w="1701" w:type="dxa"/>
            <w:vAlign w:val="center"/>
          </w:tcPr>
          <w:p w:rsidR="00481C24" w:rsidRPr="007372E1" w:rsidRDefault="00481C24" w:rsidP="0070618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p>
        </w:tc>
      </w:tr>
    </w:tbl>
    <w:p w:rsidR="00481C24" w:rsidRPr="00784A58" w:rsidRDefault="00481C24" w:rsidP="00481C24">
      <w:pPr>
        <w:spacing w:after="0" w:line="240" w:lineRule="auto"/>
        <w:textAlignment w:val="baseline"/>
        <w:rPr>
          <w:rFonts w:ascii="Times New Roman" w:eastAsia="Times New Roman" w:hAnsi="Times New Roman" w:cs="Times New Roman"/>
          <w:sz w:val="24"/>
          <w:szCs w:val="24"/>
          <w:shd w:val="clear" w:color="auto" w:fill="FFFFFF"/>
          <w:lang w:val="uk-UA" w:eastAsia="ru-RU"/>
        </w:rPr>
      </w:pPr>
      <w:r w:rsidRPr="00273331">
        <w:rPr>
          <w:rFonts w:ascii="Times New Roman" w:eastAsia="Times New Roman" w:hAnsi="Times New Roman" w:cs="Times New Roman"/>
          <w:color w:val="000000"/>
          <w:sz w:val="20"/>
          <w:szCs w:val="20"/>
          <w:bdr w:val="none" w:sz="0" w:space="0" w:color="auto" w:frame="1"/>
          <w:lang w:eastAsia="ru-RU"/>
        </w:rPr>
        <w:br/>
      </w:r>
      <w:r>
        <w:rPr>
          <w:rFonts w:ascii="Times New Roman" w:eastAsia="Times New Roman" w:hAnsi="Times New Roman" w:cs="Times New Roman"/>
          <w:sz w:val="28"/>
          <w:szCs w:val="28"/>
          <w:shd w:val="clear" w:color="auto" w:fill="FFFFFF"/>
          <w:lang w:val="uk-UA" w:eastAsia="ru-RU"/>
        </w:rPr>
        <w:t xml:space="preserve">* </w:t>
      </w:r>
      <w:r w:rsidRPr="00784A58">
        <w:rPr>
          <w:rFonts w:ascii="Times New Roman" w:eastAsia="Times New Roman" w:hAnsi="Times New Roman" w:cs="Times New Roman"/>
          <w:sz w:val="24"/>
          <w:szCs w:val="24"/>
          <w:shd w:val="clear" w:color="auto" w:fill="FFFFFF"/>
          <w:lang w:val="uk-UA" w:eastAsia="ru-RU"/>
        </w:rPr>
        <w:t xml:space="preserve">до земель, що </w:t>
      </w:r>
      <w:r w:rsidRPr="00784A58">
        <w:rPr>
          <w:rFonts w:ascii="Times New Roman" w:eastAsia="Times New Roman" w:hAnsi="Times New Roman" w:cs="Times New Roman"/>
          <w:sz w:val="24"/>
          <w:szCs w:val="24"/>
          <w:lang w:val="uk-UA" w:eastAsia="ru-RU"/>
        </w:rPr>
        <w:t>зайняті поточним будівництвом та земель виділених під майбутнє будівництво (до введення об’єкту в експлуатацію – але  не більше 1 року) застосовується пільгова відсоткова ставка від нормативної грошової оцінки земель у розмірі – 3%.</w:t>
      </w:r>
    </w:p>
    <w:p w:rsidR="00481C24" w:rsidRDefault="00481C24" w:rsidP="00481C24">
      <w:pPr>
        <w:tabs>
          <w:tab w:val="left" w:pos="5954"/>
        </w:tabs>
        <w:spacing w:after="0" w:line="240" w:lineRule="auto"/>
        <w:ind w:left="6096"/>
        <w:rPr>
          <w:rFonts w:ascii="Times New Roman" w:eastAsia="Times New Roman" w:hAnsi="Times New Roman" w:cs="Times New Roman"/>
          <w:sz w:val="28"/>
          <w:szCs w:val="28"/>
          <w:lang w:val="uk-UA" w:eastAsia="ru-RU"/>
        </w:rPr>
      </w:pPr>
    </w:p>
    <w:p w:rsidR="00481C24" w:rsidRDefault="00481C24" w:rsidP="00481C24">
      <w:pPr>
        <w:tabs>
          <w:tab w:val="left" w:pos="5954"/>
        </w:tabs>
        <w:spacing w:after="0" w:line="240" w:lineRule="auto"/>
        <w:ind w:left="6096"/>
        <w:rPr>
          <w:rFonts w:ascii="Times New Roman" w:eastAsia="Times New Roman" w:hAnsi="Times New Roman" w:cs="Times New Roman"/>
          <w:sz w:val="28"/>
          <w:szCs w:val="28"/>
          <w:lang w:val="uk-UA" w:eastAsia="ru-RU"/>
        </w:rPr>
      </w:pPr>
    </w:p>
    <w:p w:rsidR="00481C24" w:rsidRPr="00F04E2B" w:rsidRDefault="00CC58DC" w:rsidP="00CC58D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81C24" w:rsidRPr="00F04E2B">
        <w:rPr>
          <w:rFonts w:ascii="Times New Roman" w:eastAsia="Times New Roman" w:hAnsi="Times New Roman" w:cs="Times New Roman"/>
          <w:sz w:val="28"/>
          <w:szCs w:val="28"/>
          <w:lang w:val="uk-UA" w:eastAsia="ru-RU"/>
        </w:rPr>
        <w:t xml:space="preserve">Секретар міської ради </w:t>
      </w:r>
      <w:r w:rsidR="00481C24" w:rsidRPr="00F04E2B">
        <w:rPr>
          <w:rFonts w:ascii="Times New Roman" w:eastAsia="Times New Roman" w:hAnsi="Times New Roman" w:cs="Times New Roman"/>
          <w:sz w:val="28"/>
          <w:szCs w:val="28"/>
          <w:lang w:val="uk-UA" w:eastAsia="ru-RU"/>
        </w:rPr>
        <w:tab/>
      </w:r>
      <w:r w:rsidR="00481C24" w:rsidRPr="00F04E2B">
        <w:rPr>
          <w:rFonts w:ascii="Times New Roman" w:eastAsia="Times New Roman" w:hAnsi="Times New Roman" w:cs="Times New Roman"/>
          <w:sz w:val="28"/>
          <w:szCs w:val="28"/>
          <w:lang w:val="uk-UA" w:eastAsia="ru-RU"/>
        </w:rPr>
        <w:tab/>
      </w:r>
      <w:r w:rsidR="00481C24" w:rsidRPr="00F04E2B">
        <w:rPr>
          <w:rFonts w:ascii="Times New Roman" w:eastAsia="Times New Roman" w:hAnsi="Times New Roman" w:cs="Times New Roman"/>
          <w:sz w:val="28"/>
          <w:szCs w:val="28"/>
          <w:lang w:val="uk-UA" w:eastAsia="ru-RU"/>
        </w:rPr>
        <w:tab/>
        <w:t xml:space="preserve">                       </w:t>
      </w:r>
      <w:r w:rsidR="00481C24" w:rsidRPr="00F04E2B">
        <w:rPr>
          <w:rFonts w:ascii="Times New Roman" w:eastAsia="Times New Roman" w:hAnsi="Times New Roman" w:cs="Times New Roman"/>
          <w:sz w:val="28"/>
          <w:szCs w:val="28"/>
          <w:lang w:val="uk-UA" w:eastAsia="ru-RU"/>
        </w:rPr>
        <w:tab/>
      </w:r>
      <w:r w:rsidR="00481C24" w:rsidRPr="00F04E2B">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00481C24" w:rsidRPr="00F04E2B">
        <w:rPr>
          <w:rFonts w:ascii="Times New Roman" w:eastAsia="Times New Roman" w:hAnsi="Times New Roman" w:cs="Times New Roman"/>
          <w:sz w:val="28"/>
          <w:szCs w:val="28"/>
          <w:lang w:val="uk-UA" w:eastAsia="ru-RU"/>
        </w:rPr>
        <w:t>Л.І.СУВИД</w:t>
      </w:r>
    </w:p>
    <w:p w:rsidR="00481C24" w:rsidRDefault="00481C24" w:rsidP="00481C24">
      <w:pPr>
        <w:tabs>
          <w:tab w:val="left" w:pos="5954"/>
        </w:tabs>
        <w:spacing w:after="0" w:line="240" w:lineRule="auto"/>
        <w:ind w:left="6096"/>
        <w:rPr>
          <w:rFonts w:ascii="Times New Roman" w:eastAsia="Times New Roman" w:hAnsi="Times New Roman" w:cs="Times New Roman"/>
          <w:sz w:val="28"/>
          <w:szCs w:val="28"/>
          <w:lang w:val="uk-UA" w:eastAsia="ru-RU"/>
        </w:rPr>
      </w:pPr>
    </w:p>
    <w:p w:rsidR="00481C24" w:rsidRDefault="00481C24" w:rsidP="00481C24">
      <w:pPr>
        <w:tabs>
          <w:tab w:val="left" w:pos="5954"/>
        </w:tabs>
        <w:spacing w:after="0" w:line="240" w:lineRule="auto"/>
        <w:ind w:left="6096"/>
        <w:rPr>
          <w:rFonts w:ascii="Times New Roman" w:eastAsia="Times New Roman" w:hAnsi="Times New Roman" w:cs="Times New Roman"/>
          <w:sz w:val="28"/>
          <w:szCs w:val="28"/>
          <w:lang w:val="uk-UA" w:eastAsia="ru-RU"/>
        </w:rPr>
      </w:pPr>
    </w:p>
    <w:p w:rsidR="00481C24" w:rsidRDefault="00481C24" w:rsidP="00481C24">
      <w:pPr>
        <w:tabs>
          <w:tab w:val="left" w:pos="5954"/>
        </w:tabs>
        <w:spacing w:after="0" w:line="240" w:lineRule="auto"/>
        <w:ind w:left="6096"/>
        <w:rPr>
          <w:rFonts w:ascii="Times New Roman" w:eastAsia="Times New Roman" w:hAnsi="Times New Roman" w:cs="Times New Roman"/>
          <w:sz w:val="28"/>
          <w:szCs w:val="28"/>
          <w:lang w:val="uk-UA" w:eastAsia="ru-RU"/>
        </w:rPr>
      </w:pPr>
    </w:p>
    <w:p w:rsidR="00481C24" w:rsidRDefault="00481C24" w:rsidP="00481C24">
      <w:pPr>
        <w:tabs>
          <w:tab w:val="left" w:pos="5954"/>
        </w:tabs>
        <w:spacing w:after="0" w:line="240" w:lineRule="auto"/>
        <w:ind w:left="6096"/>
        <w:rPr>
          <w:rFonts w:ascii="Times New Roman" w:eastAsia="Times New Roman" w:hAnsi="Times New Roman" w:cs="Times New Roman"/>
          <w:sz w:val="28"/>
          <w:szCs w:val="28"/>
          <w:lang w:val="uk-UA" w:eastAsia="ru-RU"/>
        </w:rPr>
      </w:pPr>
    </w:p>
    <w:p w:rsidR="00481C24" w:rsidRDefault="00481C24" w:rsidP="00481C24">
      <w:pPr>
        <w:tabs>
          <w:tab w:val="left" w:pos="5954"/>
        </w:tabs>
        <w:spacing w:after="0" w:line="240" w:lineRule="auto"/>
        <w:ind w:left="6096"/>
        <w:rPr>
          <w:rFonts w:ascii="Times New Roman" w:eastAsia="Times New Roman" w:hAnsi="Times New Roman" w:cs="Times New Roman"/>
          <w:sz w:val="28"/>
          <w:szCs w:val="28"/>
          <w:lang w:val="uk-UA" w:eastAsia="ru-RU"/>
        </w:rPr>
      </w:pPr>
    </w:p>
    <w:p w:rsidR="00481C24" w:rsidRPr="00F04E2B" w:rsidRDefault="00487EDC" w:rsidP="00487EDC">
      <w:pPr>
        <w:tabs>
          <w:tab w:val="left" w:pos="5954"/>
        </w:tabs>
        <w:spacing w:after="0" w:line="240" w:lineRule="auto"/>
        <w:ind w:left="609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481C24" w:rsidRPr="00F04E2B">
        <w:rPr>
          <w:rFonts w:ascii="Times New Roman" w:eastAsia="Times New Roman" w:hAnsi="Times New Roman" w:cs="Times New Roman"/>
          <w:sz w:val="28"/>
          <w:szCs w:val="28"/>
          <w:lang w:val="uk-UA" w:eastAsia="ru-RU"/>
        </w:rPr>
        <w:t xml:space="preserve">Додаток </w:t>
      </w:r>
      <w:r w:rsidR="00481C24">
        <w:rPr>
          <w:rFonts w:ascii="Times New Roman" w:eastAsia="Times New Roman" w:hAnsi="Times New Roman" w:cs="Times New Roman"/>
          <w:sz w:val="28"/>
          <w:szCs w:val="28"/>
          <w:lang w:val="uk-UA" w:eastAsia="ru-RU"/>
        </w:rPr>
        <w:t>3.2.</w:t>
      </w:r>
    </w:p>
    <w:p w:rsidR="00487EDC" w:rsidRDefault="00481C24" w:rsidP="00481C24">
      <w:pPr>
        <w:tabs>
          <w:tab w:val="left" w:pos="5954"/>
          <w:tab w:val="left" w:pos="7230"/>
        </w:tabs>
        <w:spacing w:after="0" w:line="240" w:lineRule="auto"/>
        <w:ind w:left="6096"/>
        <w:jc w:val="right"/>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до Положення </w:t>
      </w:r>
    </w:p>
    <w:p w:rsidR="00481C24" w:rsidRPr="00F04E2B" w:rsidRDefault="00487EDC" w:rsidP="00487EDC">
      <w:pPr>
        <w:tabs>
          <w:tab w:val="left" w:pos="5954"/>
          <w:tab w:val="left" w:pos="7230"/>
        </w:tabs>
        <w:spacing w:after="0" w:line="240" w:lineRule="auto"/>
        <w:ind w:left="609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w:t>
      </w:r>
      <w:r w:rsidR="00481C24" w:rsidRPr="00F04E2B">
        <w:rPr>
          <w:rFonts w:ascii="Times New Roman" w:eastAsia="Times New Roman" w:hAnsi="Times New Roman" w:cs="Times New Roman"/>
          <w:sz w:val="28"/>
          <w:szCs w:val="28"/>
          <w:lang w:val="uk-UA" w:eastAsia="ru-RU"/>
        </w:rPr>
        <w:t xml:space="preserve">ро оренду </w:t>
      </w:r>
    </w:p>
    <w:p w:rsidR="00481C24" w:rsidRPr="00F04E2B" w:rsidRDefault="00481C24" w:rsidP="00481C24">
      <w:pPr>
        <w:tabs>
          <w:tab w:val="left" w:pos="5954"/>
          <w:tab w:val="left" w:pos="7230"/>
        </w:tabs>
        <w:spacing w:after="0" w:line="240" w:lineRule="auto"/>
        <w:ind w:left="6096"/>
        <w:rPr>
          <w:rFonts w:ascii="Times New Roman" w:eastAsia="Times New Roman" w:hAnsi="Times New Roman" w:cs="Times New Roman"/>
          <w:sz w:val="28"/>
          <w:szCs w:val="28"/>
          <w:lang w:val="uk-UA" w:eastAsia="ru-RU"/>
        </w:rPr>
      </w:pPr>
    </w:p>
    <w:p w:rsidR="00481C24" w:rsidRPr="00F04E2B" w:rsidRDefault="00481C24" w:rsidP="00481C24">
      <w:pPr>
        <w:spacing w:after="0" w:line="240" w:lineRule="auto"/>
        <w:jc w:val="center"/>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РОЗРАХУНОК</w:t>
      </w:r>
    </w:p>
    <w:p w:rsidR="00481C24" w:rsidRPr="00F04E2B" w:rsidRDefault="00481C24" w:rsidP="00481C24">
      <w:pPr>
        <w:spacing w:after="0" w:line="240" w:lineRule="auto"/>
        <w:jc w:val="center"/>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розміру орендної плати за земельні ділянки державної або комунальної власності, грошова оцінка яких проведена,</w:t>
      </w:r>
    </w:p>
    <w:p w:rsidR="00481C24" w:rsidRPr="00F04E2B" w:rsidRDefault="00481C24" w:rsidP="00481C24">
      <w:pPr>
        <w:spacing w:after="0" w:line="240" w:lineRule="auto"/>
        <w:jc w:val="center"/>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на _____ _____________ 20___ року</w:t>
      </w:r>
    </w:p>
    <w:p w:rsidR="00481C24" w:rsidRPr="00F04E2B" w:rsidRDefault="00481C24" w:rsidP="00481C24">
      <w:pPr>
        <w:spacing w:after="0" w:line="240" w:lineRule="auto"/>
        <w:rPr>
          <w:rFonts w:ascii="Times New Roman" w:eastAsia="Times New Roman" w:hAnsi="Times New Roman" w:cs="Times New Roman"/>
          <w:sz w:val="28"/>
          <w:szCs w:val="28"/>
          <w:lang w:val="uk-UA"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DEE"/>
        <w:tblCellMar>
          <w:left w:w="0" w:type="dxa"/>
          <w:right w:w="0" w:type="dxa"/>
        </w:tblCellMar>
        <w:tblLook w:val="0000" w:firstRow="0" w:lastRow="0" w:firstColumn="0" w:lastColumn="0" w:noHBand="0" w:noVBand="0"/>
      </w:tblPr>
      <w:tblGrid>
        <w:gridCol w:w="1177"/>
        <w:gridCol w:w="1233"/>
        <w:gridCol w:w="1428"/>
        <w:gridCol w:w="1462"/>
        <w:gridCol w:w="1451"/>
        <w:gridCol w:w="1462"/>
        <w:gridCol w:w="1334"/>
        <w:gridCol w:w="1099"/>
      </w:tblGrid>
      <w:tr w:rsidR="00481C24" w:rsidRPr="00F04E2B" w:rsidTr="00706181">
        <w:tc>
          <w:tcPr>
            <w:tcW w:w="1135"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 </w:t>
            </w:r>
          </w:p>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Категорія земель </w:t>
            </w:r>
          </w:p>
        </w:tc>
        <w:tc>
          <w:tcPr>
            <w:tcW w:w="1190"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 </w:t>
            </w:r>
          </w:p>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Площа, кв. метрів (в населених пунктах), гектарів (за межами населених пунктів) </w:t>
            </w:r>
          </w:p>
        </w:tc>
        <w:tc>
          <w:tcPr>
            <w:tcW w:w="1376"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 </w:t>
            </w:r>
          </w:p>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Нормативна грошова оцінка земельної ділянки</w:t>
            </w:r>
          </w:p>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на _________,</w:t>
            </w:r>
          </w:p>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(дата)</w:t>
            </w:r>
          </w:p>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гривень </w:t>
            </w:r>
          </w:p>
        </w:tc>
        <w:tc>
          <w:tcPr>
            <w:tcW w:w="1409"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 </w:t>
            </w:r>
          </w:p>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Ставка земельного податку, встановлена Податковим кодексом України , відсотків нормативної грошової оцінки земельної ділянки </w:t>
            </w:r>
          </w:p>
        </w:tc>
        <w:tc>
          <w:tcPr>
            <w:tcW w:w="1398"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 </w:t>
            </w:r>
          </w:p>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Добуток коефіцієнтів індексації грошової оцінки земельної ділянки за попередні роки </w:t>
            </w:r>
          </w:p>
        </w:tc>
        <w:tc>
          <w:tcPr>
            <w:tcW w:w="1409"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 </w:t>
            </w:r>
          </w:p>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Прийнятий для розрахунку розміру орендної плати, відсотків нормативної грошової оцінки земельної ділянки </w:t>
            </w:r>
          </w:p>
        </w:tc>
        <w:tc>
          <w:tcPr>
            <w:tcW w:w="1286"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 </w:t>
            </w:r>
          </w:p>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Розмір земельного податку, гривень </w:t>
            </w:r>
          </w:p>
        </w:tc>
        <w:tc>
          <w:tcPr>
            <w:tcW w:w="1237"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 </w:t>
            </w:r>
          </w:p>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Розмір орендної плати, гривень </w:t>
            </w:r>
          </w:p>
        </w:tc>
      </w:tr>
    </w:tbl>
    <w:p w:rsidR="00481C24" w:rsidRPr="00F04E2B" w:rsidRDefault="00481C24" w:rsidP="00481C24">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У межах _____________________</w:t>
      </w:r>
    </w:p>
    <w:p w:rsidR="00481C24" w:rsidRPr="00F04E2B" w:rsidRDefault="00481C24" w:rsidP="00481C24">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                (назва населеного пункту)</w:t>
      </w:r>
    </w:p>
    <w:p w:rsidR="00481C24" w:rsidRPr="00F04E2B" w:rsidRDefault="00481C24" w:rsidP="00481C24">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Разом</w:t>
      </w:r>
    </w:p>
    <w:p w:rsidR="00481C24" w:rsidRPr="00F04E2B" w:rsidRDefault="00481C24" w:rsidP="00481C24">
      <w:pPr>
        <w:spacing w:after="0" w:line="240" w:lineRule="auto"/>
        <w:rPr>
          <w:rFonts w:ascii="Times New Roman" w:eastAsia="Times New Roman" w:hAnsi="Times New Roman" w:cs="Times New Roman"/>
          <w:sz w:val="24"/>
          <w:szCs w:val="24"/>
          <w:lang w:val="uk-UA" w:eastAsia="ru-RU"/>
        </w:rPr>
      </w:pPr>
    </w:p>
    <w:p w:rsidR="00481C24" w:rsidRPr="00F04E2B" w:rsidRDefault="00481C24" w:rsidP="00481C24">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За межами ______________________</w:t>
      </w:r>
    </w:p>
    <w:p w:rsidR="00481C24" w:rsidRPr="00F04E2B" w:rsidRDefault="00481C24" w:rsidP="00481C24">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                   (назва населеного пункту)</w:t>
      </w:r>
    </w:p>
    <w:p w:rsidR="00481C24" w:rsidRPr="00F04E2B" w:rsidRDefault="00481C24" w:rsidP="00481C24">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Разом</w:t>
      </w:r>
    </w:p>
    <w:p w:rsidR="00481C24" w:rsidRPr="00F04E2B" w:rsidRDefault="00481C24" w:rsidP="00481C24">
      <w:pPr>
        <w:spacing w:after="0" w:line="240" w:lineRule="auto"/>
        <w:rPr>
          <w:rFonts w:ascii="Times New Roman" w:eastAsia="Times New Roman" w:hAnsi="Times New Roman" w:cs="Times New Roman"/>
          <w:sz w:val="24"/>
          <w:szCs w:val="24"/>
          <w:lang w:val="uk-UA" w:eastAsia="ru-RU"/>
        </w:rPr>
      </w:pPr>
    </w:p>
    <w:p w:rsidR="00481C24" w:rsidRPr="00F04E2B" w:rsidRDefault="00481C24" w:rsidP="00481C24">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Усього</w:t>
      </w:r>
    </w:p>
    <w:p w:rsidR="00481C24" w:rsidRPr="00F04E2B" w:rsidRDefault="00481C24" w:rsidP="00481C24">
      <w:pPr>
        <w:spacing w:after="0" w:line="240" w:lineRule="auto"/>
        <w:rPr>
          <w:rFonts w:ascii="Times New Roman" w:eastAsia="Times New Roman" w:hAnsi="Times New Roman" w:cs="Times New Roman"/>
          <w:sz w:val="24"/>
          <w:szCs w:val="24"/>
          <w:lang w:val="uk-UA" w:eastAsia="ru-RU"/>
        </w:rPr>
      </w:pPr>
    </w:p>
    <w:tbl>
      <w:tblPr>
        <w:tblW w:w="0" w:type="auto"/>
        <w:shd w:val="clear" w:color="auto" w:fill="ECEDEE"/>
        <w:tblCellMar>
          <w:left w:w="0" w:type="dxa"/>
          <w:right w:w="0" w:type="dxa"/>
        </w:tblCellMar>
        <w:tblLook w:val="0000" w:firstRow="0" w:lastRow="0" w:firstColumn="0" w:lastColumn="0" w:noHBand="0" w:noVBand="0"/>
      </w:tblPr>
      <w:tblGrid>
        <w:gridCol w:w="1840"/>
        <w:gridCol w:w="2440"/>
        <w:gridCol w:w="1480"/>
        <w:gridCol w:w="2880"/>
      </w:tblGrid>
      <w:tr w:rsidR="00481C24" w:rsidRPr="00F04E2B" w:rsidTr="00706181">
        <w:tc>
          <w:tcPr>
            <w:tcW w:w="1840" w:type="dxa"/>
            <w:tcBorders>
              <w:top w:val="nil"/>
              <w:left w:val="nil"/>
              <w:bottom w:val="nil"/>
              <w:right w:val="nil"/>
            </w:tcBorders>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Орендодавець </w:t>
            </w:r>
          </w:p>
        </w:tc>
        <w:tc>
          <w:tcPr>
            <w:tcW w:w="2440" w:type="dxa"/>
            <w:tcBorders>
              <w:top w:val="nil"/>
              <w:left w:val="nil"/>
              <w:bottom w:val="nil"/>
              <w:right w:val="nil"/>
            </w:tcBorders>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М. П. </w:t>
            </w:r>
          </w:p>
        </w:tc>
        <w:tc>
          <w:tcPr>
            <w:tcW w:w="1480" w:type="dxa"/>
            <w:tcBorders>
              <w:top w:val="nil"/>
              <w:left w:val="nil"/>
              <w:bottom w:val="nil"/>
              <w:right w:val="nil"/>
            </w:tcBorders>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__________</w:t>
            </w:r>
          </w:p>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(підпис) </w:t>
            </w:r>
          </w:p>
        </w:tc>
        <w:tc>
          <w:tcPr>
            <w:tcW w:w="2880" w:type="dxa"/>
            <w:tcBorders>
              <w:top w:val="nil"/>
              <w:left w:val="nil"/>
              <w:bottom w:val="nil"/>
              <w:right w:val="nil"/>
            </w:tcBorders>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_____________________</w:t>
            </w:r>
          </w:p>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(ініціали та прізвище) </w:t>
            </w:r>
          </w:p>
        </w:tc>
      </w:tr>
      <w:tr w:rsidR="00481C24" w:rsidRPr="00F04E2B" w:rsidTr="00706181">
        <w:tc>
          <w:tcPr>
            <w:tcW w:w="1840" w:type="dxa"/>
            <w:tcBorders>
              <w:top w:val="nil"/>
              <w:left w:val="nil"/>
              <w:bottom w:val="nil"/>
              <w:right w:val="nil"/>
            </w:tcBorders>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Орендар </w:t>
            </w:r>
          </w:p>
        </w:tc>
        <w:tc>
          <w:tcPr>
            <w:tcW w:w="2440" w:type="dxa"/>
            <w:tcBorders>
              <w:top w:val="nil"/>
              <w:left w:val="nil"/>
              <w:bottom w:val="nil"/>
              <w:right w:val="nil"/>
            </w:tcBorders>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М. П.</w:t>
            </w:r>
          </w:p>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(за наявності печатки) </w:t>
            </w:r>
          </w:p>
        </w:tc>
        <w:tc>
          <w:tcPr>
            <w:tcW w:w="1480" w:type="dxa"/>
            <w:tcBorders>
              <w:top w:val="nil"/>
              <w:left w:val="nil"/>
              <w:bottom w:val="nil"/>
              <w:right w:val="nil"/>
            </w:tcBorders>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__________</w:t>
            </w:r>
          </w:p>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(підпис) </w:t>
            </w:r>
          </w:p>
        </w:tc>
        <w:tc>
          <w:tcPr>
            <w:tcW w:w="2880" w:type="dxa"/>
            <w:tcBorders>
              <w:top w:val="nil"/>
              <w:left w:val="nil"/>
              <w:bottom w:val="nil"/>
              <w:right w:val="nil"/>
            </w:tcBorders>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_____________________</w:t>
            </w:r>
          </w:p>
          <w:p w:rsidR="00481C24" w:rsidRPr="00F04E2B" w:rsidRDefault="00481C24" w:rsidP="00706181">
            <w:pPr>
              <w:spacing w:after="0" w:line="240" w:lineRule="auto"/>
              <w:rPr>
                <w:rFonts w:ascii="Times New Roman" w:eastAsia="Times New Roman" w:hAnsi="Times New Roman" w:cs="Times New Roman"/>
                <w:sz w:val="24"/>
                <w:szCs w:val="24"/>
                <w:lang w:val="uk-UA" w:eastAsia="ru-RU"/>
              </w:rPr>
            </w:pPr>
            <w:r w:rsidRPr="00F04E2B">
              <w:rPr>
                <w:rFonts w:ascii="Times New Roman" w:eastAsia="Times New Roman" w:hAnsi="Times New Roman" w:cs="Times New Roman"/>
                <w:sz w:val="24"/>
                <w:szCs w:val="24"/>
                <w:lang w:val="uk-UA" w:eastAsia="ru-RU"/>
              </w:rPr>
              <w:t>(ініціали та прізвище) </w:t>
            </w:r>
          </w:p>
        </w:tc>
      </w:tr>
    </w:tbl>
    <w:p w:rsidR="00481C24" w:rsidRPr="00F04E2B" w:rsidRDefault="00481C24" w:rsidP="00481C24">
      <w:pPr>
        <w:spacing w:after="0" w:line="240" w:lineRule="auto"/>
        <w:ind w:left="7230" w:hanging="30"/>
        <w:rPr>
          <w:rFonts w:ascii="Times New Roman" w:eastAsia="Times New Roman" w:hAnsi="Times New Roman" w:cs="Times New Roman"/>
          <w:sz w:val="24"/>
          <w:szCs w:val="24"/>
          <w:lang w:val="uk-UA" w:eastAsia="ru-RU"/>
        </w:rPr>
      </w:pPr>
    </w:p>
    <w:p w:rsidR="00481C24" w:rsidRPr="00F04E2B" w:rsidRDefault="00481C24" w:rsidP="00481C24">
      <w:pPr>
        <w:tabs>
          <w:tab w:val="left" w:pos="5954"/>
        </w:tabs>
        <w:spacing w:after="0" w:line="240" w:lineRule="auto"/>
        <w:ind w:left="6096"/>
        <w:rPr>
          <w:rFonts w:ascii="Times New Roman" w:eastAsia="Times New Roman" w:hAnsi="Times New Roman" w:cs="Times New Roman"/>
          <w:sz w:val="28"/>
          <w:szCs w:val="28"/>
          <w:lang w:val="uk-UA" w:eastAsia="ru-RU"/>
        </w:rPr>
      </w:pPr>
    </w:p>
    <w:p w:rsidR="00481C24" w:rsidRPr="00F04E2B" w:rsidRDefault="00481C24" w:rsidP="00481C24">
      <w:pPr>
        <w:tabs>
          <w:tab w:val="left" w:pos="5954"/>
        </w:tabs>
        <w:spacing w:after="0" w:line="240" w:lineRule="auto"/>
        <w:ind w:left="6096"/>
        <w:rPr>
          <w:rFonts w:ascii="Times New Roman" w:eastAsia="Times New Roman" w:hAnsi="Times New Roman" w:cs="Times New Roman"/>
          <w:sz w:val="28"/>
          <w:szCs w:val="28"/>
          <w:lang w:val="uk-UA" w:eastAsia="ru-RU"/>
        </w:rPr>
      </w:pPr>
    </w:p>
    <w:p w:rsidR="00481C24" w:rsidRDefault="00481C24" w:rsidP="00481C24">
      <w:pPr>
        <w:tabs>
          <w:tab w:val="left" w:pos="5954"/>
        </w:tabs>
        <w:spacing w:after="0" w:line="240" w:lineRule="auto"/>
        <w:ind w:left="6096"/>
        <w:rPr>
          <w:rFonts w:ascii="Times New Roman" w:eastAsia="Times New Roman" w:hAnsi="Times New Roman" w:cs="Times New Roman"/>
          <w:sz w:val="28"/>
          <w:szCs w:val="28"/>
          <w:lang w:val="uk-UA" w:eastAsia="ru-RU"/>
        </w:rPr>
      </w:pPr>
    </w:p>
    <w:p w:rsidR="00885F48" w:rsidRPr="00F04E2B" w:rsidRDefault="00885F48" w:rsidP="00481C24">
      <w:pPr>
        <w:tabs>
          <w:tab w:val="left" w:pos="5954"/>
        </w:tabs>
        <w:spacing w:after="0" w:line="240" w:lineRule="auto"/>
        <w:ind w:left="6096"/>
        <w:rPr>
          <w:rFonts w:ascii="Times New Roman" w:eastAsia="Times New Roman" w:hAnsi="Times New Roman" w:cs="Times New Roman"/>
          <w:sz w:val="28"/>
          <w:szCs w:val="28"/>
          <w:lang w:val="uk-UA" w:eastAsia="ru-RU"/>
        </w:rPr>
      </w:pPr>
    </w:p>
    <w:p w:rsidR="00481C24" w:rsidRPr="00F04E2B" w:rsidRDefault="00481C24" w:rsidP="00481C2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04E2B">
        <w:rPr>
          <w:rFonts w:ascii="Times New Roman" w:eastAsia="Times New Roman" w:hAnsi="Times New Roman" w:cs="Times New Roman"/>
          <w:sz w:val="28"/>
          <w:szCs w:val="28"/>
          <w:lang w:val="uk-UA" w:eastAsia="ru-RU"/>
        </w:rPr>
        <w:t xml:space="preserve">Секретар міської ради </w:t>
      </w:r>
      <w:r w:rsidRPr="00F04E2B">
        <w:rPr>
          <w:rFonts w:ascii="Times New Roman" w:eastAsia="Times New Roman" w:hAnsi="Times New Roman" w:cs="Times New Roman"/>
          <w:sz w:val="28"/>
          <w:szCs w:val="28"/>
          <w:lang w:val="uk-UA" w:eastAsia="ru-RU"/>
        </w:rPr>
        <w:tab/>
      </w:r>
      <w:r w:rsidRPr="00F04E2B">
        <w:rPr>
          <w:rFonts w:ascii="Times New Roman" w:eastAsia="Times New Roman" w:hAnsi="Times New Roman" w:cs="Times New Roman"/>
          <w:sz w:val="28"/>
          <w:szCs w:val="28"/>
          <w:lang w:val="uk-UA" w:eastAsia="ru-RU"/>
        </w:rPr>
        <w:tab/>
      </w:r>
      <w:r w:rsidRPr="00F04E2B">
        <w:rPr>
          <w:rFonts w:ascii="Times New Roman" w:eastAsia="Times New Roman" w:hAnsi="Times New Roman" w:cs="Times New Roman"/>
          <w:sz w:val="28"/>
          <w:szCs w:val="28"/>
          <w:lang w:val="uk-UA" w:eastAsia="ru-RU"/>
        </w:rPr>
        <w:tab/>
        <w:t xml:space="preserve">                       </w:t>
      </w:r>
      <w:r w:rsidRPr="00F04E2B">
        <w:rPr>
          <w:rFonts w:ascii="Times New Roman" w:eastAsia="Times New Roman" w:hAnsi="Times New Roman" w:cs="Times New Roman"/>
          <w:sz w:val="28"/>
          <w:szCs w:val="28"/>
          <w:lang w:val="uk-UA" w:eastAsia="ru-RU"/>
        </w:rPr>
        <w:tab/>
      </w:r>
      <w:r w:rsidRPr="00F04E2B">
        <w:rPr>
          <w:rFonts w:ascii="Times New Roman" w:eastAsia="Times New Roman" w:hAnsi="Times New Roman" w:cs="Times New Roman"/>
          <w:sz w:val="28"/>
          <w:szCs w:val="28"/>
          <w:lang w:val="uk-UA" w:eastAsia="ru-RU"/>
        </w:rPr>
        <w:tab/>
        <w:t>Л.І.СУВИД</w:t>
      </w:r>
    </w:p>
    <w:p w:rsidR="00481C24" w:rsidRPr="00F04E2B" w:rsidRDefault="00481C24" w:rsidP="00481C24">
      <w:pPr>
        <w:tabs>
          <w:tab w:val="left" w:pos="5954"/>
        </w:tabs>
        <w:spacing w:after="0" w:line="240" w:lineRule="auto"/>
        <w:ind w:left="6096"/>
        <w:rPr>
          <w:rFonts w:ascii="Times New Roman" w:eastAsia="Times New Roman" w:hAnsi="Times New Roman" w:cs="Times New Roman"/>
          <w:b/>
          <w:sz w:val="28"/>
          <w:szCs w:val="28"/>
          <w:lang w:val="uk-UA" w:eastAsia="ru-RU"/>
        </w:rPr>
      </w:pPr>
    </w:p>
    <w:p w:rsidR="00481C24" w:rsidRPr="00F04E2B" w:rsidRDefault="00481C24" w:rsidP="00481C24">
      <w:pPr>
        <w:tabs>
          <w:tab w:val="left" w:pos="5954"/>
        </w:tabs>
        <w:spacing w:after="0" w:line="240" w:lineRule="auto"/>
        <w:ind w:left="6096"/>
        <w:rPr>
          <w:rFonts w:ascii="Times New Roman" w:eastAsia="Times New Roman" w:hAnsi="Times New Roman" w:cs="Times New Roman"/>
          <w:sz w:val="28"/>
          <w:szCs w:val="28"/>
          <w:lang w:val="uk-UA" w:eastAsia="ru-RU"/>
        </w:rPr>
      </w:pPr>
    </w:p>
    <w:p w:rsidR="00481C24" w:rsidRPr="00F04E2B" w:rsidRDefault="00481C24" w:rsidP="00481C24">
      <w:pPr>
        <w:tabs>
          <w:tab w:val="left" w:pos="5954"/>
        </w:tabs>
        <w:spacing w:after="0" w:line="240" w:lineRule="auto"/>
        <w:ind w:left="6096"/>
        <w:rPr>
          <w:rFonts w:ascii="Times New Roman" w:eastAsia="Times New Roman" w:hAnsi="Times New Roman" w:cs="Times New Roman"/>
          <w:sz w:val="28"/>
          <w:szCs w:val="28"/>
          <w:lang w:val="uk-UA" w:eastAsia="ru-RU"/>
        </w:rPr>
      </w:pPr>
    </w:p>
    <w:p w:rsidR="00481C24" w:rsidRPr="00F04E2B" w:rsidRDefault="00481C24" w:rsidP="00481C24">
      <w:pPr>
        <w:tabs>
          <w:tab w:val="left" w:pos="5954"/>
        </w:tabs>
        <w:spacing w:after="0" w:line="240" w:lineRule="auto"/>
        <w:ind w:left="6096"/>
        <w:rPr>
          <w:rFonts w:ascii="Times New Roman" w:eastAsia="Times New Roman" w:hAnsi="Times New Roman" w:cs="Times New Roman"/>
          <w:sz w:val="28"/>
          <w:szCs w:val="28"/>
          <w:lang w:val="uk-UA" w:eastAsia="ru-RU"/>
        </w:rPr>
      </w:pPr>
    </w:p>
    <w:p w:rsidR="00481C24" w:rsidRDefault="00481C24" w:rsidP="00481C24">
      <w:pPr>
        <w:tabs>
          <w:tab w:val="left" w:pos="5954"/>
        </w:tabs>
        <w:spacing w:after="0" w:line="240" w:lineRule="auto"/>
        <w:ind w:left="6096"/>
        <w:rPr>
          <w:rFonts w:ascii="Times New Roman" w:eastAsia="Times New Roman" w:hAnsi="Times New Roman" w:cs="Times New Roman"/>
          <w:sz w:val="28"/>
          <w:szCs w:val="28"/>
          <w:lang w:val="uk-UA" w:eastAsia="ru-RU"/>
        </w:rPr>
      </w:pPr>
    </w:p>
    <w:p w:rsidR="00481C24" w:rsidRPr="00F04E2B" w:rsidRDefault="00481C24" w:rsidP="00481C24">
      <w:pPr>
        <w:tabs>
          <w:tab w:val="left" w:pos="5954"/>
        </w:tabs>
        <w:spacing w:after="0" w:line="240" w:lineRule="auto"/>
        <w:ind w:left="6096"/>
        <w:jc w:val="right"/>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Додаток </w:t>
      </w:r>
      <w:r>
        <w:rPr>
          <w:rFonts w:ascii="Times New Roman" w:eastAsia="Times New Roman" w:hAnsi="Times New Roman" w:cs="Times New Roman"/>
          <w:sz w:val="28"/>
          <w:szCs w:val="28"/>
          <w:lang w:val="uk-UA" w:eastAsia="ru-RU"/>
        </w:rPr>
        <w:t>3.3.</w:t>
      </w:r>
    </w:p>
    <w:p w:rsidR="00481C24" w:rsidRDefault="00481C24" w:rsidP="00481C24">
      <w:pPr>
        <w:tabs>
          <w:tab w:val="left" w:pos="5954"/>
          <w:tab w:val="left" w:pos="7230"/>
        </w:tabs>
        <w:spacing w:after="0" w:line="240" w:lineRule="auto"/>
        <w:ind w:left="6096"/>
        <w:jc w:val="right"/>
        <w:rPr>
          <w:rFonts w:ascii="Times New Roman" w:eastAsia="Times New Roman" w:hAnsi="Times New Roman" w:cs="Times New Roman"/>
          <w:sz w:val="28"/>
          <w:szCs w:val="28"/>
          <w:lang w:val="uk-UA" w:eastAsia="ru-RU"/>
        </w:rPr>
      </w:pPr>
      <w:r w:rsidRPr="00F04E2B">
        <w:rPr>
          <w:rFonts w:ascii="Times New Roman" w:eastAsia="Times New Roman" w:hAnsi="Times New Roman" w:cs="Times New Roman"/>
          <w:sz w:val="28"/>
          <w:szCs w:val="28"/>
          <w:lang w:val="uk-UA" w:eastAsia="ru-RU"/>
        </w:rPr>
        <w:t xml:space="preserve">до Положення </w:t>
      </w:r>
    </w:p>
    <w:p w:rsidR="00481C24" w:rsidRPr="00F04E2B" w:rsidRDefault="00481C24" w:rsidP="00481C24">
      <w:pPr>
        <w:tabs>
          <w:tab w:val="left" w:pos="5954"/>
          <w:tab w:val="left" w:pos="7230"/>
        </w:tabs>
        <w:spacing w:after="0" w:line="240" w:lineRule="auto"/>
        <w:ind w:left="6096"/>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F04E2B">
        <w:rPr>
          <w:rFonts w:ascii="Times New Roman" w:eastAsia="Times New Roman" w:hAnsi="Times New Roman" w:cs="Times New Roman"/>
          <w:sz w:val="28"/>
          <w:szCs w:val="28"/>
          <w:lang w:val="uk-UA" w:eastAsia="ru-RU"/>
        </w:rPr>
        <w:t xml:space="preserve">ро оренду </w:t>
      </w:r>
    </w:p>
    <w:p w:rsidR="00481C24" w:rsidRPr="00F04E2B" w:rsidRDefault="00481C24" w:rsidP="00481C24">
      <w:pPr>
        <w:spacing w:after="0" w:line="240" w:lineRule="auto"/>
        <w:jc w:val="center"/>
        <w:rPr>
          <w:rFonts w:ascii="Times New Roman" w:eastAsia="Times New Roman" w:hAnsi="Times New Roman" w:cs="Times New Roman"/>
          <w:bCs/>
          <w:iCs/>
          <w:sz w:val="28"/>
          <w:szCs w:val="28"/>
          <w:lang w:val="uk-UA" w:eastAsia="ru-RU"/>
        </w:rPr>
      </w:pPr>
    </w:p>
    <w:p w:rsidR="00481C24" w:rsidRPr="00F04E2B" w:rsidRDefault="00481C24" w:rsidP="00481C24">
      <w:pPr>
        <w:spacing w:after="0" w:line="240" w:lineRule="auto"/>
        <w:jc w:val="center"/>
        <w:rPr>
          <w:rFonts w:ascii="Times New Roman" w:eastAsia="Times New Roman" w:hAnsi="Times New Roman" w:cs="Times New Roman"/>
          <w:bCs/>
          <w:iCs/>
          <w:sz w:val="28"/>
          <w:szCs w:val="28"/>
          <w:lang w:val="uk-UA" w:eastAsia="ru-RU"/>
        </w:rPr>
      </w:pPr>
      <w:r w:rsidRPr="00F04E2B">
        <w:rPr>
          <w:rFonts w:ascii="Times New Roman" w:eastAsia="Times New Roman" w:hAnsi="Times New Roman" w:cs="Times New Roman"/>
          <w:bCs/>
          <w:iCs/>
          <w:sz w:val="28"/>
          <w:szCs w:val="28"/>
          <w:lang w:val="uk-UA" w:eastAsia="ru-RU"/>
        </w:rPr>
        <w:t>РОЗРАХУНОК</w:t>
      </w:r>
    </w:p>
    <w:p w:rsidR="00481C24" w:rsidRPr="00F04E2B" w:rsidRDefault="00481C24" w:rsidP="00481C24">
      <w:pPr>
        <w:spacing w:after="0" w:line="240" w:lineRule="auto"/>
        <w:jc w:val="center"/>
        <w:rPr>
          <w:rFonts w:ascii="Times New Roman" w:eastAsia="Times New Roman" w:hAnsi="Times New Roman" w:cs="Times New Roman"/>
          <w:bCs/>
          <w:iCs/>
          <w:sz w:val="28"/>
          <w:szCs w:val="28"/>
          <w:lang w:val="uk-UA" w:eastAsia="ru-RU"/>
        </w:rPr>
      </w:pPr>
      <w:r w:rsidRPr="00F04E2B">
        <w:rPr>
          <w:rFonts w:ascii="Times New Roman" w:eastAsia="Times New Roman" w:hAnsi="Times New Roman" w:cs="Times New Roman"/>
          <w:bCs/>
          <w:iCs/>
          <w:sz w:val="28"/>
          <w:szCs w:val="28"/>
          <w:lang w:val="uk-UA" w:eastAsia="ru-RU"/>
        </w:rPr>
        <w:t>розміру орендної плати за земельні ділянки державної або комунальної власності, грошова оцінка яких не проведена,</w:t>
      </w:r>
    </w:p>
    <w:p w:rsidR="00481C24" w:rsidRPr="00F04E2B" w:rsidRDefault="00481C24" w:rsidP="00481C24">
      <w:pPr>
        <w:spacing w:after="0" w:line="240" w:lineRule="auto"/>
        <w:jc w:val="center"/>
        <w:rPr>
          <w:rFonts w:ascii="Times New Roman" w:eastAsia="Times New Roman" w:hAnsi="Times New Roman" w:cs="Times New Roman"/>
          <w:bCs/>
          <w:iCs/>
          <w:sz w:val="28"/>
          <w:szCs w:val="28"/>
          <w:lang w:val="uk-UA" w:eastAsia="ru-RU"/>
        </w:rPr>
      </w:pPr>
      <w:r w:rsidRPr="00F04E2B">
        <w:rPr>
          <w:rFonts w:ascii="Times New Roman" w:eastAsia="Times New Roman" w:hAnsi="Times New Roman" w:cs="Times New Roman"/>
          <w:bCs/>
          <w:iCs/>
          <w:sz w:val="28"/>
          <w:szCs w:val="28"/>
          <w:lang w:val="uk-UA" w:eastAsia="ru-RU"/>
        </w:rPr>
        <w:t>на ___ ____________ 20___ року</w:t>
      </w:r>
    </w:p>
    <w:p w:rsidR="00481C24" w:rsidRPr="00F04E2B" w:rsidRDefault="00481C24" w:rsidP="00481C24">
      <w:pPr>
        <w:spacing w:after="0" w:line="240" w:lineRule="auto"/>
        <w:jc w:val="center"/>
        <w:rPr>
          <w:rFonts w:ascii="Times New Roman" w:eastAsia="Times New Roman" w:hAnsi="Times New Roman" w:cs="Times New Roman"/>
          <w:bCs/>
          <w:iCs/>
          <w:sz w:val="28"/>
          <w:szCs w:val="28"/>
          <w:lang w:val="uk-UA" w:eastAsia="ru-RU"/>
        </w:rPr>
      </w:pPr>
    </w:p>
    <w:tbl>
      <w:tblPr>
        <w:tblW w:w="1072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DEE"/>
        <w:tblLayout w:type="fixed"/>
        <w:tblCellMar>
          <w:left w:w="0" w:type="dxa"/>
          <w:right w:w="0" w:type="dxa"/>
        </w:tblCellMar>
        <w:tblLook w:val="0000" w:firstRow="0" w:lastRow="0" w:firstColumn="0" w:lastColumn="0" w:noHBand="0" w:noVBand="0"/>
      </w:tblPr>
      <w:tblGrid>
        <w:gridCol w:w="1210"/>
        <w:gridCol w:w="1268"/>
        <w:gridCol w:w="1471"/>
        <w:gridCol w:w="1470"/>
        <w:gridCol w:w="1505"/>
        <w:gridCol w:w="1493"/>
        <w:gridCol w:w="1231"/>
        <w:gridCol w:w="1080"/>
      </w:tblGrid>
      <w:tr w:rsidR="00481C24" w:rsidRPr="00F04E2B" w:rsidTr="00706181">
        <w:tc>
          <w:tcPr>
            <w:tcW w:w="1210"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 </w:t>
            </w:r>
          </w:p>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Категорія земель </w:t>
            </w:r>
          </w:p>
        </w:tc>
        <w:tc>
          <w:tcPr>
            <w:tcW w:w="1268"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 </w:t>
            </w:r>
          </w:p>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Площа, кв. метрів (в населених пунктах), гектарів (за межами населених пунктів) </w:t>
            </w:r>
          </w:p>
        </w:tc>
        <w:tc>
          <w:tcPr>
            <w:tcW w:w="1471"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 </w:t>
            </w:r>
          </w:p>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Ставка земельного податку, встановлена Законом України "Про плату за землю" (в населених пунктах), копійок за 1 кв. метр </w:t>
            </w:r>
          </w:p>
        </w:tc>
        <w:tc>
          <w:tcPr>
            <w:tcW w:w="1470"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 </w:t>
            </w:r>
          </w:p>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Нормативна грошова оцінка 1 гектара ріллі по області, Автономній Республіці Крим на 1 липня 1995 р., гривень </w:t>
            </w:r>
          </w:p>
        </w:tc>
        <w:tc>
          <w:tcPr>
            <w:tcW w:w="1505"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 </w:t>
            </w:r>
          </w:p>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Ставка земельного податку, встановлена Законом України "Про плату за землю", відсотків нормативної грошової оцінки 1 гектара ріллі по області, Автономній Республіці Крим (за межами населених пунктів) </w:t>
            </w:r>
          </w:p>
        </w:tc>
        <w:tc>
          <w:tcPr>
            <w:tcW w:w="1493"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 </w:t>
            </w:r>
          </w:p>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Коефіцієнт індексації ставки земельного податку або добуток коефіцієнтів індексації грошової оцінки земельної ділянки за попередні роки </w:t>
            </w:r>
          </w:p>
        </w:tc>
        <w:tc>
          <w:tcPr>
            <w:tcW w:w="1231"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 </w:t>
            </w:r>
          </w:p>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Розмір земельного податку, гривень </w:t>
            </w:r>
          </w:p>
        </w:tc>
        <w:tc>
          <w:tcPr>
            <w:tcW w:w="1080"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 </w:t>
            </w:r>
          </w:p>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Розмір орендної плати, гривень </w:t>
            </w:r>
          </w:p>
        </w:tc>
      </w:tr>
    </w:tbl>
    <w:p w:rsidR="00481C24" w:rsidRPr="00F04E2B" w:rsidRDefault="00481C24" w:rsidP="00481C24">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У межах _____________________</w:t>
      </w:r>
    </w:p>
    <w:p w:rsidR="00481C24" w:rsidRPr="00F04E2B" w:rsidRDefault="00481C24" w:rsidP="00481C24">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               (назва населеного пункту)</w:t>
      </w:r>
    </w:p>
    <w:p w:rsidR="00481C24" w:rsidRPr="00F04E2B" w:rsidRDefault="00481C24" w:rsidP="00481C24">
      <w:pPr>
        <w:spacing w:after="0" w:line="240" w:lineRule="auto"/>
        <w:rPr>
          <w:rFonts w:ascii="Times New Roman" w:eastAsia="Times New Roman" w:hAnsi="Times New Roman" w:cs="Times New Roman"/>
          <w:bCs/>
          <w:iCs/>
          <w:sz w:val="24"/>
          <w:szCs w:val="24"/>
          <w:lang w:val="uk-UA" w:eastAsia="ru-RU"/>
        </w:rPr>
      </w:pPr>
    </w:p>
    <w:p w:rsidR="00481C24" w:rsidRPr="00F04E2B" w:rsidRDefault="00481C24" w:rsidP="00481C24">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Разом</w:t>
      </w:r>
    </w:p>
    <w:p w:rsidR="00481C24" w:rsidRPr="00F04E2B" w:rsidRDefault="00481C24" w:rsidP="00481C24">
      <w:pPr>
        <w:spacing w:after="0" w:line="240" w:lineRule="auto"/>
        <w:rPr>
          <w:rFonts w:ascii="Times New Roman" w:eastAsia="Times New Roman" w:hAnsi="Times New Roman" w:cs="Times New Roman"/>
          <w:bCs/>
          <w:iCs/>
          <w:sz w:val="24"/>
          <w:szCs w:val="24"/>
          <w:lang w:val="uk-UA" w:eastAsia="ru-RU"/>
        </w:rPr>
      </w:pPr>
    </w:p>
    <w:p w:rsidR="00481C24" w:rsidRPr="00F04E2B" w:rsidRDefault="00481C24" w:rsidP="00481C24">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За межами ______________________</w:t>
      </w:r>
    </w:p>
    <w:p w:rsidR="00481C24" w:rsidRPr="00F04E2B" w:rsidRDefault="00481C24" w:rsidP="00481C24">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                   (назва населеного пункту)</w:t>
      </w:r>
    </w:p>
    <w:p w:rsidR="00481C24" w:rsidRPr="00F04E2B" w:rsidRDefault="00481C24" w:rsidP="00481C24">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Разом</w:t>
      </w:r>
    </w:p>
    <w:p w:rsidR="00481C24" w:rsidRPr="00F04E2B" w:rsidRDefault="00481C24" w:rsidP="00481C24">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Усього</w:t>
      </w:r>
    </w:p>
    <w:tbl>
      <w:tblPr>
        <w:tblW w:w="0" w:type="auto"/>
        <w:shd w:val="clear" w:color="auto" w:fill="ECEDEE"/>
        <w:tblCellMar>
          <w:left w:w="0" w:type="dxa"/>
          <w:right w:w="0" w:type="dxa"/>
        </w:tblCellMar>
        <w:tblLook w:val="0000" w:firstRow="0" w:lastRow="0" w:firstColumn="0" w:lastColumn="0" w:noHBand="0" w:noVBand="0"/>
      </w:tblPr>
      <w:tblGrid>
        <w:gridCol w:w="1840"/>
        <w:gridCol w:w="3088"/>
        <w:gridCol w:w="1417"/>
        <w:gridCol w:w="3119"/>
      </w:tblGrid>
      <w:tr w:rsidR="00481C24" w:rsidRPr="00F04E2B" w:rsidTr="00706181">
        <w:tc>
          <w:tcPr>
            <w:tcW w:w="1840"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Орендодавець </w:t>
            </w:r>
          </w:p>
        </w:tc>
        <w:tc>
          <w:tcPr>
            <w:tcW w:w="3088"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М. П. </w:t>
            </w:r>
          </w:p>
        </w:tc>
        <w:tc>
          <w:tcPr>
            <w:tcW w:w="1417"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__________</w:t>
            </w:r>
          </w:p>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(підпис) </w:t>
            </w:r>
          </w:p>
        </w:tc>
        <w:tc>
          <w:tcPr>
            <w:tcW w:w="3119"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_____________________</w:t>
            </w:r>
          </w:p>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(ініціали та прізвище)</w:t>
            </w:r>
          </w:p>
        </w:tc>
      </w:tr>
      <w:tr w:rsidR="00481C24" w:rsidRPr="00F04E2B" w:rsidTr="00706181">
        <w:tc>
          <w:tcPr>
            <w:tcW w:w="1840"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Орендар </w:t>
            </w:r>
          </w:p>
        </w:tc>
        <w:tc>
          <w:tcPr>
            <w:tcW w:w="3088"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М. П.</w:t>
            </w:r>
          </w:p>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(за наявності печатки) </w:t>
            </w:r>
          </w:p>
        </w:tc>
        <w:tc>
          <w:tcPr>
            <w:tcW w:w="1417"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__________</w:t>
            </w:r>
          </w:p>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(підпис) </w:t>
            </w:r>
          </w:p>
        </w:tc>
        <w:tc>
          <w:tcPr>
            <w:tcW w:w="3119" w:type="dxa"/>
            <w:shd w:val="clear" w:color="auto" w:fill="auto"/>
            <w:tcMar>
              <w:top w:w="0" w:type="dxa"/>
              <w:left w:w="108" w:type="dxa"/>
              <w:bottom w:w="0" w:type="dxa"/>
              <w:right w:w="108" w:type="dxa"/>
            </w:tcMar>
          </w:tcPr>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_____________________</w:t>
            </w:r>
          </w:p>
          <w:p w:rsidR="00481C24" w:rsidRPr="00F04E2B" w:rsidRDefault="00481C24" w:rsidP="00706181">
            <w:pPr>
              <w:spacing w:after="0" w:line="240" w:lineRule="auto"/>
              <w:rPr>
                <w:rFonts w:ascii="Times New Roman" w:eastAsia="Times New Roman" w:hAnsi="Times New Roman" w:cs="Times New Roman"/>
                <w:bCs/>
                <w:iCs/>
                <w:sz w:val="24"/>
                <w:szCs w:val="24"/>
                <w:lang w:val="uk-UA" w:eastAsia="ru-RU"/>
              </w:rPr>
            </w:pPr>
            <w:r w:rsidRPr="00F04E2B">
              <w:rPr>
                <w:rFonts w:ascii="Times New Roman" w:eastAsia="Times New Roman" w:hAnsi="Times New Roman" w:cs="Times New Roman"/>
                <w:bCs/>
                <w:iCs/>
                <w:sz w:val="24"/>
                <w:szCs w:val="24"/>
                <w:lang w:val="uk-UA" w:eastAsia="ru-RU"/>
              </w:rPr>
              <w:t>(ініціали та прізвище)</w:t>
            </w:r>
          </w:p>
        </w:tc>
      </w:tr>
    </w:tbl>
    <w:p w:rsidR="00481C24" w:rsidRPr="00F04E2B" w:rsidRDefault="00481C24" w:rsidP="00481C24">
      <w:pPr>
        <w:spacing w:after="0" w:line="240" w:lineRule="auto"/>
        <w:rPr>
          <w:rFonts w:ascii="Times New Roman" w:eastAsia="Times New Roman" w:hAnsi="Times New Roman" w:cs="Times New Roman"/>
          <w:sz w:val="28"/>
          <w:szCs w:val="28"/>
          <w:lang w:val="uk-UA" w:eastAsia="ru-RU"/>
        </w:rPr>
      </w:pPr>
    </w:p>
    <w:p w:rsidR="00481C24" w:rsidRPr="00F04E2B" w:rsidRDefault="00481C24" w:rsidP="00481C24">
      <w:pPr>
        <w:spacing w:after="0" w:line="240" w:lineRule="auto"/>
        <w:rPr>
          <w:rFonts w:ascii="Times New Roman" w:eastAsia="Times New Roman" w:hAnsi="Times New Roman" w:cs="Times New Roman"/>
          <w:sz w:val="28"/>
          <w:szCs w:val="28"/>
          <w:lang w:val="uk-UA" w:eastAsia="ru-RU"/>
        </w:rPr>
      </w:pPr>
    </w:p>
    <w:p w:rsidR="00885F48" w:rsidRDefault="00885F48" w:rsidP="00481C24">
      <w:pPr>
        <w:spacing w:after="0" w:line="240" w:lineRule="auto"/>
        <w:rPr>
          <w:rFonts w:ascii="Times New Roman" w:eastAsia="Times New Roman" w:hAnsi="Times New Roman" w:cs="Times New Roman"/>
          <w:sz w:val="28"/>
          <w:szCs w:val="28"/>
          <w:lang w:val="uk-UA" w:eastAsia="ru-RU"/>
        </w:rPr>
      </w:pPr>
    </w:p>
    <w:p w:rsidR="00885F48" w:rsidRDefault="00885F48" w:rsidP="00481C24">
      <w:pPr>
        <w:spacing w:after="0" w:line="240" w:lineRule="auto"/>
        <w:rPr>
          <w:rFonts w:ascii="Times New Roman" w:eastAsia="Times New Roman" w:hAnsi="Times New Roman" w:cs="Times New Roman"/>
          <w:sz w:val="28"/>
          <w:szCs w:val="28"/>
          <w:lang w:val="uk-UA" w:eastAsia="ru-RU"/>
        </w:rPr>
      </w:pPr>
    </w:p>
    <w:p w:rsidR="00481C24" w:rsidRDefault="00481C24" w:rsidP="00481C24">
      <w:pPr>
        <w:spacing w:after="0" w:line="240" w:lineRule="auto"/>
        <w:rPr>
          <w:rFonts w:ascii="Times New Roman" w:hAnsi="Times New Roman" w:cs="Times New Roman"/>
          <w:b/>
          <w:bCs/>
          <w:iCs/>
          <w:sz w:val="28"/>
          <w:szCs w:val="28"/>
          <w:lang w:val="uk-UA" w:eastAsia="ru-RU"/>
        </w:rPr>
      </w:pPr>
      <w:r w:rsidRPr="00F04E2B">
        <w:rPr>
          <w:rFonts w:ascii="Times New Roman" w:eastAsia="Times New Roman" w:hAnsi="Times New Roman" w:cs="Times New Roman"/>
          <w:sz w:val="28"/>
          <w:szCs w:val="28"/>
          <w:lang w:val="uk-UA" w:eastAsia="ru-RU"/>
        </w:rPr>
        <w:t xml:space="preserve">Секретар міської ради </w:t>
      </w:r>
      <w:r w:rsidRPr="00F04E2B">
        <w:rPr>
          <w:rFonts w:ascii="Times New Roman" w:eastAsia="Times New Roman" w:hAnsi="Times New Roman" w:cs="Times New Roman"/>
          <w:sz w:val="28"/>
          <w:szCs w:val="28"/>
          <w:lang w:val="uk-UA" w:eastAsia="ru-RU"/>
        </w:rPr>
        <w:tab/>
      </w:r>
      <w:r w:rsidRPr="00F04E2B">
        <w:rPr>
          <w:rFonts w:ascii="Times New Roman" w:eastAsia="Times New Roman" w:hAnsi="Times New Roman" w:cs="Times New Roman"/>
          <w:sz w:val="28"/>
          <w:szCs w:val="28"/>
          <w:lang w:val="uk-UA" w:eastAsia="ru-RU"/>
        </w:rPr>
        <w:tab/>
      </w:r>
      <w:r w:rsidRPr="00F04E2B">
        <w:rPr>
          <w:rFonts w:ascii="Times New Roman" w:eastAsia="Times New Roman" w:hAnsi="Times New Roman" w:cs="Times New Roman"/>
          <w:sz w:val="28"/>
          <w:szCs w:val="28"/>
          <w:lang w:val="uk-UA" w:eastAsia="ru-RU"/>
        </w:rPr>
        <w:tab/>
        <w:t xml:space="preserve">                       </w:t>
      </w:r>
      <w:r w:rsidRPr="00F04E2B">
        <w:rPr>
          <w:rFonts w:ascii="Times New Roman" w:eastAsia="Times New Roman" w:hAnsi="Times New Roman" w:cs="Times New Roman"/>
          <w:sz w:val="28"/>
          <w:szCs w:val="28"/>
          <w:lang w:val="uk-UA" w:eastAsia="ru-RU"/>
        </w:rPr>
        <w:tab/>
      </w:r>
      <w:r w:rsidRPr="00F04E2B">
        <w:rPr>
          <w:rFonts w:ascii="Times New Roman" w:eastAsia="Times New Roman" w:hAnsi="Times New Roman" w:cs="Times New Roman"/>
          <w:sz w:val="28"/>
          <w:szCs w:val="28"/>
          <w:lang w:val="uk-UA" w:eastAsia="ru-RU"/>
        </w:rPr>
        <w:tab/>
        <w:t>Л.І.СУВИД</w:t>
      </w:r>
    </w:p>
    <w:p w:rsidR="00C87BA3" w:rsidRPr="00892477" w:rsidRDefault="00481C24" w:rsidP="00885F48">
      <w:pPr>
        <w:keepNext/>
        <w:spacing w:after="0" w:line="240" w:lineRule="auto"/>
        <w:jc w:val="center"/>
        <w:outlineLvl w:val="1"/>
        <w:rPr>
          <w:rFonts w:ascii="Times New Roman" w:eastAsia="Times New Roman" w:hAnsi="Times New Roman" w:cs="Times New Roman"/>
          <w:sz w:val="28"/>
          <w:szCs w:val="28"/>
          <w:lang w:val="uk-UA" w:eastAsia="ru-RU"/>
        </w:rPr>
      </w:pPr>
      <w:r>
        <w:rPr>
          <w:rFonts w:ascii="Times New Roman" w:hAnsi="Times New Roman" w:cs="Times New Roman"/>
          <w:b/>
          <w:bCs/>
          <w:iCs/>
          <w:sz w:val="28"/>
          <w:szCs w:val="28"/>
          <w:lang w:val="uk-UA" w:eastAsia="ru-RU"/>
        </w:rPr>
        <w:lastRenderedPageBreak/>
        <w:t xml:space="preserve"> </w:t>
      </w:r>
      <w:r w:rsidR="00FD205E">
        <w:rPr>
          <w:rFonts w:ascii="Times New Roman" w:hAnsi="Times New Roman" w:cs="Times New Roman"/>
          <w:b/>
          <w:bCs/>
          <w:iCs/>
          <w:sz w:val="28"/>
          <w:szCs w:val="28"/>
          <w:lang w:val="uk-UA" w:eastAsia="ru-RU"/>
        </w:rPr>
        <w:tab/>
      </w:r>
      <w:r w:rsidR="00FD205E">
        <w:rPr>
          <w:rFonts w:ascii="Times New Roman" w:hAnsi="Times New Roman" w:cs="Times New Roman"/>
          <w:b/>
          <w:bCs/>
          <w:iCs/>
          <w:sz w:val="28"/>
          <w:szCs w:val="28"/>
          <w:lang w:val="uk-UA" w:eastAsia="ru-RU"/>
        </w:rPr>
        <w:tab/>
      </w:r>
      <w:r w:rsidR="00FD205E">
        <w:rPr>
          <w:rFonts w:ascii="Times New Roman" w:hAnsi="Times New Roman" w:cs="Times New Roman"/>
          <w:b/>
          <w:bCs/>
          <w:iCs/>
          <w:sz w:val="28"/>
          <w:szCs w:val="28"/>
          <w:lang w:val="uk-UA" w:eastAsia="ru-RU"/>
        </w:rPr>
        <w:tab/>
      </w:r>
      <w:r w:rsidR="00FD205E">
        <w:rPr>
          <w:rFonts w:ascii="Times New Roman" w:hAnsi="Times New Roman" w:cs="Times New Roman"/>
          <w:b/>
          <w:bCs/>
          <w:iCs/>
          <w:sz w:val="28"/>
          <w:szCs w:val="28"/>
          <w:lang w:val="uk-UA" w:eastAsia="ru-RU"/>
        </w:rPr>
        <w:tab/>
      </w:r>
      <w:r w:rsidR="00FD205E">
        <w:rPr>
          <w:rFonts w:ascii="Times New Roman" w:hAnsi="Times New Roman" w:cs="Times New Roman"/>
          <w:b/>
          <w:bCs/>
          <w:iCs/>
          <w:sz w:val="28"/>
          <w:szCs w:val="28"/>
          <w:lang w:val="uk-UA" w:eastAsia="ru-RU"/>
        </w:rPr>
        <w:tab/>
        <w:t xml:space="preserve">     </w:t>
      </w:r>
      <w:r w:rsidR="00C87BA3" w:rsidRPr="00892477">
        <w:rPr>
          <w:rFonts w:ascii="Times New Roman" w:eastAsia="Times New Roman" w:hAnsi="Times New Roman" w:cs="Times New Roman"/>
          <w:sz w:val="28"/>
          <w:szCs w:val="28"/>
          <w:lang w:val="uk-UA" w:eastAsia="ru-RU"/>
        </w:rPr>
        <w:t xml:space="preserve">Додаток </w:t>
      </w:r>
      <w:r>
        <w:rPr>
          <w:rFonts w:ascii="Times New Roman" w:eastAsia="Times New Roman" w:hAnsi="Times New Roman" w:cs="Times New Roman"/>
          <w:sz w:val="28"/>
          <w:szCs w:val="28"/>
          <w:lang w:val="uk-UA" w:eastAsia="ru-RU"/>
        </w:rPr>
        <w:t>4</w:t>
      </w:r>
    </w:p>
    <w:p w:rsidR="00C87BA3" w:rsidRPr="00892477" w:rsidRDefault="00C87BA3" w:rsidP="00C87BA3">
      <w:pPr>
        <w:spacing w:after="0" w:line="240" w:lineRule="auto"/>
        <w:ind w:left="6120" w:right="-1"/>
        <w:jc w:val="both"/>
        <w:rPr>
          <w:rFonts w:ascii="Times New Roman" w:eastAsia="Times New Roman" w:hAnsi="Times New Roman" w:cs="Times New Roman"/>
          <w:sz w:val="28"/>
          <w:szCs w:val="28"/>
          <w:lang w:val="uk-UA" w:eastAsia="ru-RU"/>
        </w:rPr>
      </w:pPr>
      <w:r w:rsidRPr="00892477">
        <w:rPr>
          <w:rFonts w:ascii="Times New Roman" w:eastAsia="Times New Roman" w:hAnsi="Times New Roman" w:cs="Times New Roman"/>
          <w:sz w:val="28"/>
          <w:szCs w:val="28"/>
          <w:lang w:val="uk-UA" w:eastAsia="ru-RU"/>
        </w:rPr>
        <w:t xml:space="preserve">до рішення міської ради </w:t>
      </w:r>
    </w:p>
    <w:p w:rsidR="00C87BA3" w:rsidRDefault="00C87BA3" w:rsidP="00C139A0">
      <w:pPr>
        <w:spacing w:after="0" w:line="240" w:lineRule="auto"/>
        <w:ind w:left="6120" w:right="57"/>
        <w:rPr>
          <w:rFonts w:ascii="Times New Roman" w:eastAsia="Times New Roman" w:hAnsi="Times New Roman" w:cs="Times New Roman"/>
          <w:sz w:val="28"/>
          <w:szCs w:val="28"/>
          <w:lang w:val="uk-UA" w:eastAsia="ru-RU"/>
        </w:rPr>
      </w:pPr>
      <w:r w:rsidRPr="00892477">
        <w:rPr>
          <w:rFonts w:ascii="Times New Roman" w:eastAsia="Times New Roman" w:hAnsi="Times New Roman" w:cs="Times New Roman"/>
          <w:sz w:val="28"/>
          <w:szCs w:val="28"/>
          <w:lang w:val="uk-UA" w:eastAsia="ru-RU"/>
        </w:rPr>
        <w:t>___________ № ______</w:t>
      </w:r>
    </w:p>
    <w:p w:rsidR="00C87BA3" w:rsidRDefault="00C87BA3" w:rsidP="00C87BA3">
      <w:pPr>
        <w:spacing w:after="0" w:line="240" w:lineRule="auto"/>
        <w:ind w:right="57"/>
        <w:jc w:val="center"/>
        <w:rPr>
          <w:rFonts w:ascii="Times New Roman" w:eastAsia="Times New Roman" w:hAnsi="Times New Roman" w:cs="Times New Roman"/>
          <w:sz w:val="28"/>
          <w:szCs w:val="28"/>
          <w:lang w:val="uk-UA" w:eastAsia="ru-RU"/>
        </w:rPr>
      </w:pPr>
    </w:p>
    <w:p w:rsidR="00F92326" w:rsidRPr="00F92326" w:rsidRDefault="00F92326" w:rsidP="00F92326">
      <w:pPr>
        <w:shd w:val="clear" w:color="auto" w:fill="FFFFFF"/>
        <w:tabs>
          <w:tab w:val="left" w:pos="6300"/>
        </w:tabs>
        <w:suppressAutoHyphens/>
        <w:spacing w:after="0" w:line="295" w:lineRule="exact"/>
        <w:ind w:left="360" w:right="202" w:hanging="245"/>
        <w:jc w:val="center"/>
        <w:rPr>
          <w:rFonts w:ascii="Times New Roman" w:eastAsia="Times New Roman" w:hAnsi="Times New Roman" w:cs="Times New Roman"/>
          <w:b/>
          <w:color w:val="000000"/>
          <w:spacing w:val="-4"/>
          <w:sz w:val="28"/>
          <w:szCs w:val="28"/>
          <w:lang w:val="uk-UA" w:eastAsia="zh-CN"/>
        </w:rPr>
      </w:pPr>
      <w:r w:rsidRPr="00F92326">
        <w:rPr>
          <w:rFonts w:ascii="Times New Roman" w:eastAsia="Times New Roman" w:hAnsi="Times New Roman" w:cs="Times New Roman"/>
          <w:b/>
          <w:color w:val="000000"/>
          <w:spacing w:val="-4"/>
          <w:sz w:val="28"/>
          <w:szCs w:val="28"/>
          <w:lang w:val="uk-UA" w:eastAsia="zh-CN"/>
        </w:rPr>
        <w:t xml:space="preserve">РОЗМІРИ    ФІКСОВАНИХ    СТАВОК    ЄДИНОГО     ПОДАТКУ    </w:t>
      </w:r>
    </w:p>
    <w:p w:rsidR="00F92326" w:rsidRPr="00F92326" w:rsidRDefault="00F92326" w:rsidP="00F92326">
      <w:pPr>
        <w:suppressAutoHyphens/>
        <w:spacing w:after="0" w:line="240" w:lineRule="auto"/>
        <w:jc w:val="center"/>
        <w:rPr>
          <w:rFonts w:ascii="Times New Roman" w:eastAsia="Times New Roman" w:hAnsi="Times New Roman" w:cs="Times New Roman"/>
          <w:sz w:val="28"/>
          <w:szCs w:val="28"/>
          <w:lang w:val="uk-UA" w:eastAsia="zh-CN"/>
        </w:rPr>
      </w:pPr>
      <w:r w:rsidRPr="00F92326">
        <w:rPr>
          <w:rFonts w:ascii="Times New Roman" w:eastAsia="Times New Roman" w:hAnsi="Times New Roman" w:cs="Times New Roman"/>
          <w:color w:val="000000"/>
          <w:sz w:val="28"/>
          <w:szCs w:val="28"/>
          <w:lang w:val="uk-UA" w:eastAsia="zh-CN"/>
        </w:rPr>
        <w:t xml:space="preserve">для фізичних осіб - підприємців, які здійснюють господарську діяльність залежно від виду господарської діяльності </w:t>
      </w:r>
      <w:r w:rsidRPr="00F92326">
        <w:rPr>
          <w:rFonts w:ascii="Times New Roman" w:eastAsia="Times New Roman" w:hAnsi="Times New Roman" w:cs="Times New Roman"/>
          <w:sz w:val="28"/>
          <w:szCs w:val="28"/>
          <w:lang w:val="uk-UA" w:eastAsia="zh-CN"/>
        </w:rPr>
        <w:t>на території Апостолівської міської ради з 01.01.20</w:t>
      </w:r>
      <w:r w:rsidR="00FD205E">
        <w:rPr>
          <w:rFonts w:ascii="Times New Roman" w:eastAsia="Times New Roman" w:hAnsi="Times New Roman" w:cs="Times New Roman"/>
          <w:sz w:val="28"/>
          <w:szCs w:val="28"/>
          <w:lang w:val="uk-UA" w:eastAsia="zh-CN"/>
        </w:rPr>
        <w:t>2</w:t>
      </w:r>
      <w:r w:rsidR="00D02A33">
        <w:rPr>
          <w:rFonts w:ascii="Times New Roman" w:eastAsia="Times New Roman" w:hAnsi="Times New Roman" w:cs="Times New Roman"/>
          <w:sz w:val="28"/>
          <w:szCs w:val="28"/>
          <w:lang w:val="uk-UA" w:eastAsia="zh-CN"/>
        </w:rPr>
        <w:t>1</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5512"/>
        <w:gridCol w:w="2126"/>
        <w:gridCol w:w="1985"/>
      </w:tblGrid>
      <w:tr w:rsidR="004A2B9C" w:rsidRPr="00EE2CB3" w:rsidTr="00230360">
        <w:trPr>
          <w:trHeight w:val="1218"/>
        </w:trPr>
        <w:tc>
          <w:tcPr>
            <w:tcW w:w="1151" w:type="dxa"/>
            <w:vMerge w:val="restart"/>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Pr>
                <w:rFonts w:ascii="Times New Roman" w:hAnsi="Times New Roman" w:cs="Times New Roman"/>
                <w:color w:val="000000"/>
                <w:sz w:val="28"/>
                <w:szCs w:val="28"/>
              </w:rPr>
            </w:pPr>
            <w:r w:rsidRPr="00EE2CB3">
              <w:rPr>
                <w:rFonts w:ascii="Times New Roman" w:hAnsi="Times New Roman" w:cs="Times New Roman"/>
                <w:color w:val="000000"/>
                <w:sz w:val="28"/>
                <w:szCs w:val="28"/>
              </w:rPr>
              <w:t>Код за КВЕД</w:t>
            </w:r>
          </w:p>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згідно ДК 009-2010*</w:t>
            </w:r>
          </w:p>
        </w:tc>
        <w:tc>
          <w:tcPr>
            <w:tcW w:w="5512" w:type="dxa"/>
            <w:vMerge w:val="restart"/>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Найменування</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 xml:space="preserve">Розмір у відсотках </w:t>
            </w:r>
            <w:r w:rsidRPr="00EE2CB3">
              <w:rPr>
                <w:rFonts w:ascii="Times New Roman" w:hAnsi="Times New Roman" w:cs="Times New Roman"/>
                <w:color w:val="000000"/>
                <w:sz w:val="28"/>
                <w:szCs w:val="28"/>
                <w:shd w:val="clear" w:color="auto" w:fill="FFFFFF"/>
              </w:rPr>
              <w:t>до розміру прожиткового мінімуму для працездатних осіб</w:t>
            </w:r>
            <w:r w:rsidRPr="00EE2CB3">
              <w:rPr>
                <w:rFonts w:ascii="Times New Roman" w:hAnsi="Times New Roman" w:cs="Times New Roman"/>
                <w:color w:val="000000"/>
                <w:sz w:val="28"/>
                <w:szCs w:val="28"/>
              </w:rPr>
              <w:t xml:space="preserve"> з розрахунку на календарний місяць</w:t>
            </w:r>
          </w:p>
        </w:tc>
        <w:tc>
          <w:tcPr>
            <w:tcW w:w="1985"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Розмір у відсотках до розміру мінімальної заробітної плати з розрахунку на календарний місяць</w:t>
            </w:r>
          </w:p>
        </w:tc>
      </w:tr>
      <w:tr w:rsidR="004A2B9C" w:rsidRPr="00EE2CB3" w:rsidTr="00230360">
        <w:trPr>
          <w:trHeight w:val="537"/>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4A2B9C" w:rsidRPr="00EE2CB3" w:rsidRDefault="004A2B9C">
            <w:pPr>
              <w:spacing w:after="0" w:line="240" w:lineRule="auto"/>
              <w:rPr>
                <w:rFonts w:ascii="Times New Roman" w:hAnsi="Times New Roman" w:cs="Times New Roman"/>
                <w:color w:val="000000"/>
                <w:sz w:val="28"/>
                <w:szCs w:val="28"/>
              </w:rPr>
            </w:pPr>
          </w:p>
        </w:tc>
        <w:tc>
          <w:tcPr>
            <w:tcW w:w="5512" w:type="dxa"/>
            <w:vMerge/>
            <w:tcBorders>
              <w:top w:val="single" w:sz="4" w:space="0" w:color="auto"/>
              <w:left w:val="single" w:sz="4" w:space="0" w:color="auto"/>
              <w:bottom w:val="single" w:sz="4" w:space="0" w:color="auto"/>
              <w:right w:val="single" w:sz="4" w:space="0" w:color="auto"/>
            </w:tcBorders>
            <w:vAlign w:val="center"/>
            <w:hideMark/>
          </w:tcPr>
          <w:p w:rsidR="004A2B9C" w:rsidRPr="00EE2CB3" w:rsidRDefault="004A2B9C">
            <w:pPr>
              <w:spacing w:after="0" w:line="240" w:lineRule="auto"/>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перша група платників</w:t>
            </w:r>
          </w:p>
        </w:tc>
        <w:tc>
          <w:tcPr>
            <w:tcW w:w="1985"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друга група платників</w:t>
            </w:r>
          </w:p>
        </w:tc>
      </w:tr>
      <w:tr w:rsidR="004A2B9C" w:rsidRPr="00EE2CB3" w:rsidTr="00230360">
        <w:trPr>
          <w:trHeight w:val="264"/>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01.1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Вирощування однорічних і дворічних культур</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300"/>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01.2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Вирощування багаторічних культур</w:t>
            </w:r>
            <w:r w:rsidRPr="00EE2CB3">
              <w:rPr>
                <w:rFonts w:ascii="Times New Roman" w:hAnsi="Times New Roman" w:cs="Times New Roman"/>
                <w:color w:val="000000"/>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377"/>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01.4</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Тваринництво</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383"/>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01.6</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Допоміжна діяльність у сільському господарстві та післяурожайна діяльність</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360"/>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i/>
                <w:color w:val="000000"/>
                <w:sz w:val="28"/>
                <w:szCs w:val="28"/>
              </w:rPr>
            </w:pPr>
            <w:r w:rsidRPr="00EE2CB3">
              <w:rPr>
                <w:rFonts w:ascii="Times New Roman" w:hAnsi="Times New Roman" w:cs="Times New Roman"/>
                <w:i/>
                <w:color w:val="000000"/>
                <w:sz w:val="28"/>
                <w:szCs w:val="28"/>
              </w:rPr>
              <w:t>03</w:t>
            </w:r>
          </w:p>
        </w:tc>
        <w:tc>
          <w:tcPr>
            <w:tcW w:w="9623" w:type="dxa"/>
            <w:gridSpan w:val="3"/>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rPr>
                <w:rFonts w:ascii="Times New Roman" w:hAnsi="Times New Roman" w:cs="Times New Roman"/>
                <w:color w:val="000000"/>
                <w:sz w:val="28"/>
                <w:szCs w:val="28"/>
              </w:rPr>
            </w:pPr>
            <w:r w:rsidRPr="00EE2CB3">
              <w:rPr>
                <w:rFonts w:ascii="Times New Roman" w:hAnsi="Times New Roman" w:cs="Times New Roman"/>
                <w:i/>
                <w:color w:val="000000"/>
                <w:sz w:val="28"/>
                <w:szCs w:val="28"/>
              </w:rPr>
              <w:t>Рибне господарство</w:t>
            </w:r>
          </w:p>
        </w:tc>
      </w:tr>
      <w:tr w:rsidR="004A2B9C" w:rsidRPr="00EE2CB3" w:rsidTr="00230360">
        <w:trPr>
          <w:trHeight w:val="329"/>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03.1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Рибальство</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33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03.2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Рибництво (аквакультура)</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35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Виробництво харчових продуктів</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324"/>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14</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Виробництво одягу</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1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16.23</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Виробництво інших дерев'яних будівельних конструкцій і столярних виробів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559"/>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18.1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Поліграфічна діяльність і надання пов'язаних із нею послуг</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04"/>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22.1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Виробництво гумових виробів</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1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22.2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Виробництво пластмасових виробів</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64"/>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23.6</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Виготовлення виробів із бетону, гіпсу та цементу</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324"/>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25</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Виробництво готових металевих виробів, крім машин і устатковання</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64"/>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31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Виробництво меблів</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33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32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i/>
                <w:color w:val="000000"/>
                <w:sz w:val="28"/>
                <w:szCs w:val="28"/>
              </w:rPr>
            </w:pPr>
            <w:r w:rsidRPr="00EE2CB3">
              <w:rPr>
                <w:rFonts w:ascii="Times New Roman" w:hAnsi="Times New Roman" w:cs="Times New Roman"/>
                <w:bCs/>
                <w:color w:val="000000"/>
                <w:sz w:val="28"/>
                <w:szCs w:val="28"/>
              </w:rPr>
              <w:t>Виробництво іншої продукції</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28"/>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lastRenderedPageBreak/>
              <w:t>33</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855E5">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Pr>
                <w:rFonts w:ascii="Times New Roman" w:hAnsi="Times New Roman" w:cs="Times New Roman"/>
                <w:bCs/>
                <w:color w:val="000000"/>
                <w:sz w:val="28"/>
                <w:szCs w:val="28"/>
              </w:rPr>
              <w:t>Ремонт і монтаж машин і устатк</w:t>
            </w:r>
            <w:r>
              <w:rPr>
                <w:rFonts w:ascii="Times New Roman" w:hAnsi="Times New Roman" w:cs="Times New Roman"/>
                <w:bCs/>
                <w:color w:val="000000"/>
                <w:sz w:val="28"/>
                <w:szCs w:val="28"/>
                <w:lang w:val="uk-UA"/>
              </w:rPr>
              <w:t>у</w:t>
            </w:r>
            <w:r w:rsidR="004A2B9C" w:rsidRPr="00EE2CB3">
              <w:rPr>
                <w:rFonts w:ascii="Times New Roman" w:hAnsi="Times New Roman" w:cs="Times New Roman"/>
                <w:bCs/>
                <w:color w:val="000000"/>
                <w:sz w:val="28"/>
                <w:szCs w:val="28"/>
              </w:rPr>
              <w:t>вання</w:t>
            </w:r>
            <w:r w:rsidR="004A2B9C"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52"/>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38.1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Збирання відходів</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312"/>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38.2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Оброблення та видалення відходів</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17"/>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outlineLvl w:val="0"/>
              <w:rPr>
                <w:rFonts w:ascii="Times New Roman" w:hAnsi="Times New Roman" w:cs="Times New Roman"/>
                <w:color w:val="000000"/>
                <w:sz w:val="28"/>
                <w:szCs w:val="28"/>
              </w:rPr>
            </w:pPr>
            <w:r w:rsidRPr="00EE2CB3">
              <w:rPr>
                <w:rFonts w:ascii="Times New Roman" w:hAnsi="Times New Roman" w:cs="Times New Roman"/>
                <w:color w:val="000000"/>
                <w:sz w:val="28"/>
                <w:szCs w:val="28"/>
              </w:rPr>
              <w:t>39.0</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outlineLvl w:val="0"/>
              <w:rPr>
                <w:rFonts w:ascii="Times New Roman" w:hAnsi="Times New Roman" w:cs="Times New Roman"/>
                <w:color w:val="000000"/>
                <w:sz w:val="28"/>
                <w:szCs w:val="28"/>
              </w:rPr>
            </w:pPr>
            <w:r w:rsidRPr="00EE2CB3">
              <w:rPr>
                <w:rFonts w:ascii="Times New Roman" w:hAnsi="Times New Roman" w:cs="Times New Roman"/>
                <w:bCs/>
                <w:color w:val="000000"/>
                <w:sz w:val="28"/>
                <w:szCs w:val="28"/>
              </w:rPr>
              <w:t>Інша діяльність щодо поводження з відходами</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95"/>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41.2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Будівництво житлових і нежитлових будівель</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13"/>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Будівництво споруд</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82"/>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43.13</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Розвідувальне буріння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357"/>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43.2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Електромонтажні, водопровідні та інші будівельно-монтажні роботи</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7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43.3</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Роботи із завершення будівництва</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7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43.9</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Інші спеціалізовані будівельні роботи</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312"/>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i/>
                <w:color w:val="000000"/>
                <w:sz w:val="28"/>
                <w:szCs w:val="28"/>
              </w:rPr>
            </w:pPr>
            <w:r w:rsidRPr="00EE2CB3">
              <w:rPr>
                <w:rFonts w:ascii="Times New Roman" w:hAnsi="Times New Roman" w:cs="Times New Roman"/>
                <w:i/>
                <w:color w:val="000000"/>
                <w:sz w:val="28"/>
                <w:szCs w:val="28"/>
              </w:rPr>
              <w:t>45</w:t>
            </w:r>
          </w:p>
        </w:tc>
        <w:tc>
          <w:tcPr>
            <w:tcW w:w="9623" w:type="dxa"/>
            <w:gridSpan w:val="3"/>
            <w:tcBorders>
              <w:top w:val="single" w:sz="4" w:space="0" w:color="auto"/>
              <w:left w:val="single" w:sz="4" w:space="0" w:color="auto"/>
              <w:bottom w:val="single" w:sz="4" w:space="0" w:color="auto"/>
              <w:right w:val="single" w:sz="4" w:space="0" w:color="auto"/>
            </w:tcBorders>
            <w:hideMark/>
          </w:tcPr>
          <w:p w:rsidR="004A2B9C" w:rsidRPr="00EE2CB3" w:rsidRDefault="004A2B9C" w:rsidP="00A67552">
            <w:pPr>
              <w:tabs>
                <w:tab w:val="left" w:pos="142"/>
              </w:tabs>
              <w:autoSpaceDE w:val="0"/>
              <w:autoSpaceDN w:val="0"/>
              <w:spacing w:after="0" w:line="240" w:lineRule="auto"/>
              <w:ind w:left="142" w:right="57"/>
              <w:rPr>
                <w:rFonts w:ascii="Times New Roman" w:hAnsi="Times New Roman" w:cs="Times New Roman"/>
                <w:color w:val="000000"/>
                <w:sz w:val="28"/>
                <w:szCs w:val="28"/>
              </w:rPr>
            </w:pPr>
            <w:r w:rsidRPr="00EE2CB3">
              <w:rPr>
                <w:rFonts w:ascii="Times New Roman" w:hAnsi="Times New Roman" w:cs="Times New Roman"/>
                <w:bCs/>
                <w:i/>
                <w:color w:val="000000"/>
                <w:sz w:val="28"/>
                <w:szCs w:val="28"/>
              </w:rPr>
              <w:t>Оптова та роздрібна торгівля автотранспортними засобами та мотоциклами, їх ремонт</w:t>
            </w:r>
            <w:r w:rsidRPr="00EE2CB3">
              <w:rPr>
                <w:rFonts w:ascii="Times New Roman" w:hAnsi="Times New Roman" w:cs="Times New Roman"/>
                <w:i/>
                <w:color w:val="000000"/>
                <w:sz w:val="28"/>
                <w:szCs w:val="28"/>
              </w:rPr>
              <w:t> </w:t>
            </w:r>
          </w:p>
        </w:tc>
      </w:tr>
      <w:tr w:rsidR="004A2B9C" w:rsidRPr="00EE2CB3" w:rsidTr="00230360">
        <w:trPr>
          <w:trHeight w:val="312"/>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45.1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Торгівля автотранспортними засобами</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35"/>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45.20</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Технічне обслуговування та ремонт автотранспортних засобів</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A67552" w:rsidRPr="00EE2CB3" w:rsidTr="00230360">
        <w:trPr>
          <w:trHeight w:val="300"/>
        </w:trPr>
        <w:tc>
          <w:tcPr>
            <w:tcW w:w="1151" w:type="dxa"/>
            <w:tcBorders>
              <w:top w:val="single" w:sz="4" w:space="0" w:color="auto"/>
              <w:left w:val="single" w:sz="4" w:space="0" w:color="auto"/>
              <w:bottom w:val="single" w:sz="4" w:space="0" w:color="auto"/>
              <w:right w:val="single" w:sz="4" w:space="0" w:color="auto"/>
            </w:tcBorders>
            <w:hideMark/>
          </w:tcPr>
          <w:p w:rsidR="00A67552" w:rsidRPr="00EE2CB3" w:rsidRDefault="00A67552">
            <w:pPr>
              <w:tabs>
                <w:tab w:val="left" w:pos="142"/>
              </w:tabs>
              <w:autoSpaceDE w:val="0"/>
              <w:autoSpaceDN w:val="0"/>
              <w:spacing w:after="0" w:line="240" w:lineRule="auto"/>
              <w:ind w:left="142" w:right="57"/>
              <w:jc w:val="both"/>
              <w:rPr>
                <w:rFonts w:ascii="Times New Roman" w:hAnsi="Times New Roman" w:cs="Times New Roman"/>
                <w:i/>
                <w:color w:val="000000"/>
                <w:sz w:val="28"/>
                <w:szCs w:val="28"/>
              </w:rPr>
            </w:pPr>
            <w:r w:rsidRPr="00EE2CB3">
              <w:rPr>
                <w:rFonts w:ascii="Times New Roman" w:hAnsi="Times New Roman" w:cs="Times New Roman"/>
                <w:i/>
                <w:color w:val="000000"/>
                <w:sz w:val="28"/>
                <w:szCs w:val="28"/>
              </w:rPr>
              <w:t>45.3</w:t>
            </w:r>
          </w:p>
        </w:tc>
        <w:tc>
          <w:tcPr>
            <w:tcW w:w="9623" w:type="dxa"/>
            <w:gridSpan w:val="3"/>
            <w:tcBorders>
              <w:top w:val="single" w:sz="4" w:space="0" w:color="auto"/>
              <w:left w:val="single" w:sz="4" w:space="0" w:color="auto"/>
              <w:bottom w:val="single" w:sz="4" w:space="0" w:color="auto"/>
              <w:right w:val="single" w:sz="4" w:space="0" w:color="auto"/>
            </w:tcBorders>
            <w:hideMark/>
          </w:tcPr>
          <w:p w:rsidR="00A67552" w:rsidRPr="00EE2CB3" w:rsidRDefault="00A67552" w:rsidP="00A67552">
            <w:pPr>
              <w:tabs>
                <w:tab w:val="left" w:pos="142"/>
              </w:tabs>
              <w:autoSpaceDE w:val="0"/>
              <w:autoSpaceDN w:val="0"/>
              <w:spacing w:after="0" w:line="240" w:lineRule="auto"/>
              <w:ind w:left="142" w:right="57"/>
              <w:rPr>
                <w:rFonts w:ascii="Times New Roman" w:hAnsi="Times New Roman" w:cs="Times New Roman"/>
                <w:color w:val="000000"/>
                <w:sz w:val="28"/>
                <w:szCs w:val="28"/>
                <w:lang w:val="uk-UA"/>
              </w:rPr>
            </w:pPr>
            <w:r w:rsidRPr="00EE2CB3">
              <w:rPr>
                <w:rFonts w:ascii="Times New Roman" w:hAnsi="Times New Roman" w:cs="Times New Roman"/>
                <w:bCs/>
                <w:i/>
                <w:color w:val="000000"/>
                <w:sz w:val="28"/>
                <w:szCs w:val="28"/>
              </w:rPr>
              <w:t>Торгівля деталями та приладдям для автотранспортних засобів</w:t>
            </w:r>
            <w:r w:rsidRPr="00EE2CB3">
              <w:rPr>
                <w:rFonts w:ascii="Times New Roman" w:hAnsi="Times New Roman" w:cs="Times New Roman"/>
                <w:i/>
                <w:color w:val="000000"/>
                <w:sz w:val="28"/>
                <w:szCs w:val="28"/>
              </w:rPr>
              <w:t> </w:t>
            </w:r>
          </w:p>
        </w:tc>
      </w:tr>
      <w:tr w:rsidR="004A2B9C" w:rsidRPr="00EE2CB3" w:rsidTr="00230360">
        <w:trPr>
          <w:trHeight w:val="33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45.31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Оптова торгівля деталями та приладдям для автотранспортних засобів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348"/>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45.32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Роздрібна торгівля деталями та приладдям для автотранспортних засобів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312"/>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45.40</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Торгівля мотоциклами, деталями та приладдям до них, технічне обслуговування і ремонт мотоциклів</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324"/>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46</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Оптова торгівля, крім торгівлі автотранспортними засобами та мотоциклами</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A67552" w:rsidRPr="00EE2CB3" w:rsidTr="00230360">
        <w:trPr>
          <w:trHeight w:val="283"/>
        </w:trPr>
        <w:tc>
          <w:tcPr>
            <w:tcW w:w="1151" w:type="dxa"/>
            <w:tcBorders>
              <w:top w:val="single" w:sz="4" w:space="0" w:color="auto"/>
              <w:left w:val="single" w:sz="4" w:space="0" w:color="auto"/>
              <w:bottom w:val="single" w:sz="4" w:space="0" w:color="auto"/>
              <w:right w:val="single" w:sz="4" w:space="0" w:color="auto"/>
            </w:tcBorders>
            <w:hideMark/>
          </w:tcPr>
          <w:p w:rsidR="00A67552" w:rsidRPr="00EE2CB3" w:rsidRDefault="00A67552">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47</w:t>
            </w:r>
          </w:p>
        </w:tc>
        <w:tc>
          <w:tcPr>
            <w:tcW w:w="9623" w:type="dxa"/>
            <w:gridSpan w:val="3"/>
            <w:tcBorders>
              <w:top w:val="single" w:sz="4" w:space="0" w:color="auto"/>
              <w:left w:val="single" w:sz="4" w:space="0" w:color="auto"/>
              <w:bottom w:val="single" w:sz="4" w:space="0" w:color="auto"/>
              <w:right w:val="single" w:sz="4" w:space="0" w:color="auto"/>
            </w:tcBorders>
            <w:hideMark/>
          </w:tcPr>
          <w:p w:rsidR="00A67552" w:rsidRPr="00EE2CB3" w:rsidRDefault="00A67552" w:rsidP="00A67552">
            <w:pPr>
              <w:tabs>
                <w:tab w:val="left" w:pos="142"/>
              </w:tabs>
              <w:autoSpaceDE w:val="0"/>
              <w:autoSpaceDN w:val="0"/>
              <w:spacing w:after="0" w:line="240" w:lineRule="auto"/>
              <w:ind w:left="142" w:right="57"/>
              <w:rPr>
                <w:rFonts w:ascii="Times New Roman" w:hAnsi="Times New Roman" w:cs="Times New Roman"/>
                <w:color w:val="000000"/>
                <w:sz w:val="28"/>
                <w:szCs w:val="28"/>
                <w:lang w:val="uk-UA"/>
              </w:rPr>
            </w:pPr>
            <w:r w:rsidRPr="00EE2CB3">
              <w:rPr>
                <w:rFonts w:ascii="Times New Roman" w:hAnsi="Times New Roman" w:cs="Times New Roman"/>
                <w:bCs/>
                <w:color w:val="000000"/>
                <w:sz w:val="28"/>
                <w:szCs w:val="28"/>
              </w:rPr>
              <w:t>Роздрібна торгівля, крім торгівлі автотранспортними засобами та мотоциклами</w:t>
            </w:r>
            <w:r w:rsidRPr="00EE2CB3">
              <w:rPr>
                <w:rFonts w:ascii="Times New Roman" w:hAnsi="Times New Roman" w:cs="Times New Roman"/>
                <w:color w:val="000000"/>
                <w:sz w:val="28"/>
                <w:szCs w:val="28"/>
              </w:rPr>
              <w:t> </w:t>
            </w:r>
          </w:p>
        </w:tc>
      </w:tr>
      <w:tr w:rsidR="004A2B9C" w:rsidRPr="00EE2CB3" w:rsidTr="00230360">
        <w:trPr>
          <w:trHeight w:val="191"/>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47.61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bCs/>
                <w:color w:val="000000"/>
                <w:sz w:val="28"/>
                <w:szCs w:val="28"/>
              </w:rPr>
            </w:pPr>
            <w:r w:rsidRPr="00EE2CB3">
              <w:rPr>
                <w:rFonts w:ascii="Times New Roman" w:hAnsi="Times New Roman" w:cs="Times New Roman"/>
                <w:bCs/>
                <w:color w:val="000000"/>
                <w:sz w:val="28"/>
                <w:szCs w:val="28"/>
              </w:rPr>
              <w:t>Роздрібна торгівля книгами в спеціалізованих магазинах</w:t>
            </w:r>
          </w:p>
        </w:tc>
        <w:tc>
          <w:tcPr>
            <w:tcW w:w="2126"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95"/>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47.82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bCs/>
                <w:color w:val="000000"/>
                <w:sz w:val="28"/>
                <w:szCs w:val="28"/>
              </w:rPr>
            </w:pPr>
            <w:r w:rsidRPr="00EE2CB3">
              <w:rPr>
                <w:rFonts w:ascii="Times New Roman" w:hAnsi="Times New Roman" w:cs="Times New Roman"/>
                <w:bCs/>
                <w:color w:val="000000"/>
                <w:sz w:val="28"/>
                <w:szCs w:val="28"/>
              </w:rPr>
              <w:t>Роздрібна торгівля з лотків на ринках</w:t>
            </w:r>
          </w:p>
        </w:tc>
        <w:tc>
          <w:tcPr>
            <w:tcW w:w="2126"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497"/>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49.31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Пасажирський наземний транспорт міського та приміського сполучення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7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49.32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Надання послуг таксі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52"/>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49.39</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Інший пасажирський наземний транспорт, н. в. і. у.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04"/>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i/>
                <w:color w:val="000000"/>
                <w:sz w:val="28"/>
                <w:szCs w:val="28"/>
              </w:rPr>
            </w:pPr>
            <w:r w:rsidRPr="00EE2CB3">
              <w:rPr>
                <w:rFonts w:ascii="Times New Roman" w:hAnsi="Times New Roman" w:cs="Times New Roman"/>
                <w:i/>
                <w:color w:val="000000"/>
                <w:sz w:val="28"/>
                <w:szCs w:val="28"/>
              </w:rPr>
              <w:t>49.4</w:t>
            </w:r>
          </w:p>
        </w:tc>
        <w:tc>
          <w:tcPr>
            <w:tcW w:w="9623" w:type="dxa"/>
            <w:gridSpan w:val="3"/>
            <w:tcBorders>
              <w:top w:val="single" w:sz="4" w:space="0" w:color="auto"/>
              <w:left w:val="single" w:sz="4" w:space="0" w:color="auto"/>
              <w:bottom w:val="single" w:sz="4" w:space="0" w:color="auto"/>
              <w:right w:val="single" w:sz="4" w:space="0" w:color="auto"/>
            </w:tcBorders>
            <w:hideMark/>
          </w:tcPr>
          <w:p w:rsidR="004A2B9C" w:rsidRPr="00EE2CB3" w:rsidRDefault="004A2B9C" w:rsidP="00A67552">
            <w:pPr>
              <w:tabs>
                <w:tab w:val="left" w:pos="142"/>
              </w:tabs>
              <w:autoSpaceDE w:val="0"/>
              <w:autoSpaceDN w:val="0"/>
              <w:spacing w:after="0" w:line="240" w:lineRule="auto"/>
              <w:ind w:left="142" w:right="57"/>
              <w:rPr>
                <w:rFonts w:ascii="Times New Roman" w:hAnsi="Times New Roman" w:cs="Times New Roman"/>
                <w:color w:val="000000"/>
                <w:sz w:val="28"/>
                <w:szCs w:val="28"/>
              </w:rPr>
            </w:pPr>
            <w:r w:rsidRPr="00EE2CB3">
              <w:rPr>
                <w:rFonts w:ascii="Times New Roman" w:hAnsi="Times New Roman" w:cs="Times New Roman"/>
                <w:bCs/>
                <w:i/>
                <w:color w:val="000000"/>
                <w:sz w:val="28"/>
                <w:szCs w:val="28"/>
              </w:rPr>
              <w:t>Вантажний автомобільний транспорт, надання послуг перевезення речей</w:t>
            </w:r>
            <w:r w:rsidRPr="00EE2CB3">
              <w:rPr>
                <w:rFonts w:ascii="Times New Roman" w:hAnsi="Times New Roman" w:cs="Times New Roman"/>
                <w:i/>
                <w:color w:val="000000"/>
                <w:sz w:val="28"/>
                <w:szCs w:val="28"/>
              </w:rPr>
              <w:t> </w:t>
            </w:r>
          </w:p>
        </w:tc>
      </w:tr>
      <w:tr w:rsidR="004A2B9C" w:rsidRPr="00EE2CB3" w:rsidTr="00230360">
        <w:trPr>
          <w:trHeight w:val="240"/>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49.41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Вантажний автомобільний транспорт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1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49.42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Надання послуг перевезення речей (переїзду)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64"/>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52.2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Допоміжна діяльність у сфері транспорту</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28"/>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lastRenderedPageBreak/>
              <w:t>55</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Тимчасове розміщування</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80"/>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56</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Діяльність із забезпечення стравами та напоями</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425"/>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62.0</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Комп'ютерне програмування, консультування та пов'язана з ними діяльність</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97"/>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63</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Надання інформаційних послуг</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492"/>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65</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Страхування, перестрахування та недержавне пенсійне забезпечення, крім обов'язкового соціального страхування</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A67552" w:rsidRPr="00EE2CB3" w:rsidTr="00230360">
        <w:trPr>
          <w:trHeight w:val="338"/>
        </w:trPr>
        <w:tc>
          <w:tcPr>
            <w:tcW w:w="1151" w:type="dxa"/>
            <w:tcBorders>
              <w:top w:val="single" w:sz="4" w:space="0" w:color="auto"/>
              <w:left w:val="single" w:sz="4" w:space="0" w:color="auto"/>
              <w:bottom w:val="single" w:sz="4" w:space="0" w:color="auto"/>
              <w:right w:val="single" w:sz="4" w:space="0" w:color="auto"/>
            </w:tcBorders>
            <w:hideMark/>
          </w:tcPr>
          <w:p w:rsidR="00A67552" w:rsidRPr="00EE2CB3" w:rsidRDefault="00A67552">
            <w:pPr>
              <w:tabs>
                <w:tab w:val="left" w:pos="142"/>
              </w:tabs>
              <w:autoSpaceDE w:val="0"/>
              <w:autoSpaceDN w:val="0"/>
              <w:spacing w:after="0" w:line="240" w:lineRule="auto"/>
              <w:ind w:left="142" w:right="57"/>
              <w:jc w:val="both"/>
              <w:rPr>
                <w:rFonts w:ascii="Times New Roman" w:hAnsi="Times New Roman" w:cs="Times New Roman"/>
                <w:i/>
                <w:color w:val="000000"/>
                <w:sz w:val="28"/>
                <w:szCs w:val="28"/>
              </w:rPr>
            </w:pPr>
            <w:r w:rsidRPr="00EE2CB3">
              <w:rPr>
                <w:rFonts w:ascii="Times New Roman" w:hAnsi="Times New Roman" w:cs="Times New Roman"/>
                <w:i/>
                <w:color w:val="000000"/>
                <w:sz w:val="28"/>
                <w:szCs w:val="28"/>
              </w:rPr>
              <w:t>66.1</w:t>
            </w:r>
          </w:p>
        </w:tc>
        <w:tc>
          <w:tcPr>
            <w:tcW w:w="9623" w:type="dxa"/>
            <w:gridSpan w:val="3"/>
            <w:tcBorders>
              <w:top w:val="single" w:sz="4" w:space="0" w:color="auto"/>
              <w:left w:val="single" w:sz="4" w:space="0" w:color="auto"/>
              <w:bottom w:val="single" w:sz="4" w:space="0" w:color="auto"/>
              <w:right w:val="single" w:sz="4" w:space="0" w:color="auto"/>
            </w:tcBorders>
            <w:hideMark/>
          </w:tcPr>
          <w:p w:rsidR="00A67552" w:rsidRPr="00EE2CB3" w:rsidRDefault="00A67552" w:rsidP="00A67552">
            <w:pPr>
              <w:tabs>
                <w:tab w:val="left" w:pos="142"/>
              </w:tabs>
              <w:autoSpaceDE w:val="0"/>
              <w:autoSpaceDN w:val="0"/>
              <w:spacing w:after="0" w:line="240" w:lineRule="auto"/>
              <w:ind w:left="142" w:right="57"/>
              <w:rPr>
                <w:rFonts w:ascii="Times New Roman" w:hAnsi="Times New Roman" w:cs="Times New Roman"/>
                <w:color w:val="000000"/>
                <w:sz w:val="28"/>
                <w:szCs w:val="28"/>
                <w:lang w:val="uk-UA"/>
              </w:rPr>
            </w:pPr>
            <w:r w:rsidRPr="00EE2CB3">
              <w:rPr>
                <w:rFonts w:ascii="Times New Roman" w:hAnsi="Times New Roman" w:cs="Times New Roman"/>
                <w:bCs/>
                <w:i/>
                <w:color w:val="000000"/>
                <w:sz w:val="28"/>
                <w:szCs w:val="28"/>
              </w:rPr>
              <w:t>Допоміжна діяльність у сфері фінансових послуг, крім страхування та пенсійного забезпечення</w:t>
            </w:r>
            <w:r w:rsidRPr="00EE2CB3">
              <w:rPr>
                <w:rFonts w:ascii="Times New Roman" w:hAnsi="Times New Roman" w:cs="Times New Roman"/>
                <w:i/>
                <w:color w:val="000000"/>
                <w:sz w:val="28"/>
                <w:szCs w:val="28"/>
              </w:rPr>
              <w:t> </w:t>
            </w:r>
          </w:p>
        </w:tc>
      </w:tr>
      <w:tr w:rsidR="004A2B9C" w:rsidRPr="00EE2CB3" w:rsidTr="00230360">
        <w:trPr>
          <w:trHeight w:val="315"/>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66.11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819"/>
              </w:tabs>
              <w:autoSpaceDE w:val="0"/>
              <w:autoSpaceDN w:val="0"/>
              <w:spacing w:after="0" w:line="240" w:lineRule="auto"/>
              <w:ind w:left="142" w:right="57"/>
              <w:jc w:val="both"/>
              <w:rPr>
                <w:rFonts w:ascii="Times New Roman" w:hAnsi="Times New Roman" w:cs="Times New Roman"/>
                <w:bCs/>
                <w:color w:val="000000"/>
                <w:sz w:val="28"/>
                <w:szCs w:val="28"/>
              </w:rPr>
            </w:pPr>
            <w:r w:rsidRPr="00EE2CB3">
              <w:rPr>
                <w:rFonts w:ascii="Times New Roman" w:hAnsi="Times New Roman" w:cs="Times New Roman"/>
                <w:color w:val="000000"/>
                <w:sz w:val="28"/>
                <w:szCs w:val="28"/>
              </w:rPr>
              <w:t>Управління фінансовими ринками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50"/>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66.19</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819"/>
              </w:tabs>
              <w:autoSpaceDE w:val="0"/>
              <w:autoSpaceDN w:val="0"/>
              <w:spacing w:after="0" w:line="240" w:lineRule="auto"/>
              <w:ind w:left="142" w:right="57"/>
              <w:jc w:val="both"/>
              <w:rPr>
                <w:rFonts w:ascii="Times New Roman" w:hAnsi="Times New Roman" w:cs="Times New Roman"/>
                <w:bCs/>
                <w:color w:val="000000"/>
                <w:sz w:val="28"/>
                <w:szCs w:val="28"/>
              </w:rPr>
            </w:pPr>
            <w:r w:rsidRPr="00EE2CB3">
              <w:rPr>
                <w:rFonts w:ascii="Times New Roman" w:hAnsi="Times New Roman" w:cs="Times New Roman"/>
                <w:color w:val="000000"/>
                <w:sz w:val="28"/>
                <w:szCs w:val="28"/>
              </w:rPr>
              <w:t>Інша допоміжна діяльність у сфері фінансових послуг, крім страхування та пенсійного забезпечення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05"/>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66.2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bCs/>
                <w:color w:val="000000"/>
                <w:sz w:val="28"/>
                <w:szCs w:val="28"/>
              </w:rPr>
            </w:pPr>
            <w:r w:rsidRPr="00EE2CB3">
              <w:rPr>
                <w:rFonts w:ascii="Times New Roman" w:hAnsi="Times New Roman" w:cs="Times New Roman"/>
                <w:bCs/>
                <w:color w:val="000000"/>
                <w:sz w:val="28"/>
                <w:szCs w:val="28"/>
              </w:rPr>
              <w:t>Допоміжна діяльність у сфері страхування та пенсійного забезпечення</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44"/>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68</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Операції з нерухомим майном (крім 68.31)</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A67552" w:rsidRPr="00EE2CB3" w:rsidTr="00230360">
        <w:trPr>
          <w:trHeight w:val="324"/>
        </w:trPr>
        <w:tc>
          <w:tcPr>
            <w:tcW w:w="1151" w:type="dxa"/>
            <w:tcBorders>
              <w:top w:val="single" w:sz="4" w:space="0" w:color="auto"/>
              <w:left w:val="single" w:sz="4" w:space="0" w:color="auto"/>
              <w:bottom w:val="single" w:sz="4" w:space="0" w:color="auto"/>
              <w:right w:val="single" w:sz="4" w:space="0" w:color="auto"/>
            </w:tcBorders>
            <w:hideMark/>
          </w:tcPr>
          <w:p w:rsidR="00A67552" w:rsidRPr="00EE2CB3" w:rsidRDefault="00A67552">
            <w:pPr>
              <w:tabs>
                <w:tab w:val="left" w:pos="142"/>
              </w:tabs>
              <w:autoSpaceDE w:val="0"/>
              <w:autoSpaceDN w:val="0"/>
              <w:spacing w:after="0" w:line="240" w:lineRule="auto"/>
              <w:ind w:left="142" w:right="57"/>
              <w:jc w:val="both"/>
              <w:rPr>
                <w:rFonts w:ascii="Times New Roman" w:hAnsi="Times New Roman" w:cs="Times New Roman"/>
                <w:i/>
                <w:color w:val="000000"/>
                <w:sz w:val="28"/>
                <w:szCs w:val="28"/>
              </w:rPr>
            </w:pPr>
            <w:r w:rsidRPr="00EE2CB3">
              <w:rPr>
                <w:rFonts w:ascii="Times New Roman" w:hAnsi="Times New Roman" w:cs="Times New Roman"/>
                <w:i/>
                <w:color w:val="000000"/>
                <w:sz w:val="28"/>
                <w:szCs w:val="28"/>
              </w:rPr>
              <w:t>69</w:t>
            </w:r>
          </w:p>
        </w:tc>
        <w:tc>
          <w:tcPr>
            <w:tcW w:w="9623" w:type="dxa"/>
            <w:gridSpan w:val="3"/>
            <w:tcBorders>
              <w:top w:val="single" w:sz="4" w:space="0" w:color="auto"/>
              <w:left w:val="single" w:sz="4" w:space="0" w:color="auto"/>
              <w:bottom w:val="single" w:sz="4" w:space="0" w:color="auto"/>
              <w:right w:val="single" w:sz="4" w:space="0" w:color="auto"/>
            </w:tcBorders>
            <w:hideMark/>
          </w:tcPr>
          <w:p w:rsidR="00A67552" w:rsidRPr="00EE2CB3" w:rsidRDefault="00A67552" w:rsidP="00A67552">
            <w:pPr>
              <w:tabs>
                <w:tab w:val="left" w:pos="142"/>
              </w:tabs>
              <w:autoSpaceDE w:val="0"/>
              <w:autoSpaceDN w:val="0"/>
              <w:spacing w:after="0" w:line="240" w:lineRule="auto"/>
              <w:ind w:left="142" w:right="57"/>
              <w:rPr>
                <w:rFonts w:ascii="Times New Roman" w:hAnsi="Times New Roman" w:cs="Times New Roman"/>
                <w:color w:val="000000"/>
                <w:sz w:val="28"/>
                <w:szCs w:val="28"/>
                <w:lang w:val="uk-UA"/>
              </w:rPr>
            </w:pPr>
            <w:r w:rsidRPr="00EE2CB3">
              <w:rPr>
                <w:rFonts w:ascii="Times New Roman" w:hAnsi="Times New Roman" w:cs="Times New Roman"/>
                <w:bCs/>
                <w:i/>
                <w:color w:val="000000"/>
                <w:sz w:val="28"/>
                <w:szCs w:val="28"/>
              </w:rPr>
              <w:t>Діяльність у сферах права та бухгалтерського обліку</w:t>
            </w:r>
            <w:r w:rsidRPr="00EE2CB3">
              <w:rPr>
                <w:rFonts w:ascii="Times New Roman" w:hAnsi="Times New Roman" w:cs="Times New Roman"/>
                <w:i/>
                <w:color w:val="000000"/>
                <w:sz w:val="28"/>
                <w:szCs w:val="28"/>
              </w:rPr>
              <w:t> </w:t>
            </w:r>
          </w:p>
        </w:tc>
      </w:tr>
      <w:tr w:rsidR="004A2B9C" w:rsidRPr="00EE2CB3" w:rsidTr="00230360">
        <w:trPr>
          <w:trHeight w:val="224"/>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69.10</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Діяльність у сфері права</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341"/>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69.20</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Діяльність у сфері бухгалтерського обліку й аудиту; консультування з питань оподаткування (крім діяльності у сфері аудиту)</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85"/>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70.2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Консультування з питань керування</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401"/>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71.1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bCs/>
                <w:color w:val="000000"/>
                <w:sz w:val="28"/>
                <w:szCs w:val="28"/>
              </w:rPr>
            </w:pPr>
            <w:r w:rsidRPr="00EE2CB3">
              <w:rPr>
                <w:rFonts w:ascii="Times New Roman" w:hAnsi="Times New Roman" w:cs="Times New Roman"/>
                <w:bCs/>
                <w:color w:val="000000"/>
                <w:sz w:val="28"/>
                <w:szCs w:val="28"/>
              </w:rPr>
              <w:t>Діяльність у сферах архітектури та інжинірингу, надання послуг технічного консультування</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97"/>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71.2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Технічні випробування та дослідження</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80"/>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73</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Рекламна діяльність і дослідження кон'юнктури ринку</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57"/>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74.1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Спеціалізована діяльність із дизайну</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61"/>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74.2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Діяльність у сфері фотографії</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04"/>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75.00</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Ветеринарна діяльність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73"/>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77</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Оренда, прокат і лізинг</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43"/>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78</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Діяльність із працевлаштування</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09"/>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79.1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Діяльність туристичних агентств і туристичних операторів</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7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80.1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Діяльність приватних охоронних служб</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04"/>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80.2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Обслуговування систем безпеки</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7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80.3</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Проведення розслідувань</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28"/>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81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Обслуговування будинків і територій</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53"/>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lastRenderedPageBreak/>
              <w:t>82.1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i/>
                <w:color w:val="000000"/>
                <w:sz w:val="28"/>
                <w:szCs w:val="28"/>
              </w:rPr>
            </w:pPr>
            <w:r w:rsidRPr="00EE2CB3">
              <w:rPr>
                <w:rFonts w:ascii="Times New Roman" w:hAnsi="Times New Roman" w:cs="Times New Roman"/>
                <w:bCs/>
                <w:color w:val="000000"/>
                <w:sz w:val="28"/>
                <w:szCs w:val="28"/>
              </w:rPr>
              <w:t>Адміністративна та допоміжна офісна діяльність</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47"/>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82.9</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Надання допоміжних комерційних послуг, н. в. і. у.</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51"/>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85.6</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Допоміжна діяльність у сфері освіти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68"/>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86.2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Медична та стоматологічна практика</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68"/>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86.9</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Інша діяльність у сфері охорони здоров'я</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5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90.0</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Діяльність у сфері творчості, мистецтва та розваг</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5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93.1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Діяльність у сфері спорту</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5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93.13</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bCs/>
                <w:color w:val="000000"/>
                <w:sz w:val="28"/>
                <w:szCs w:val="28"/>
              </w:rPr>
            </w:pPr>
            <w:r w:rsidRPr="00EE2CB3">
              <w:rPr>
                <w:rFonts w:ascii="Times New Roman" w:hAnsi="Times New Roman" w:cs="Times New Roman"/>
                <w:bCs/>
                <w:color w:val="000000"/>
                <w:sz w:val="28"/>
                <w:szCs w:val="28"/>
              </w:rPr>
              <w:t>Діяльність спортивних клубів</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5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93.2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Організування відпочинку та розваг</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33"/>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i/>
                <w:color w:val="000000"/>
                <w:sz w:val="28"/>
                <w:szCs w:val="28"/>
              </w:rPr>
            </w:pPr>
            <w:r w:rsidRPr="00EE2CB3">
              <w:rPr>
                <w:rFonts w:ascii="Times New Roman" w:hAnsi="Times New Roman" w:cs="Times New Roman"/>
                <w:i/>
                <w:color w:val="000000"/>
                <w:sz w:val="28"/>
                <w:szCs w:val="28"/>
              </w:rPr>
              <w:t>95</w:t>
            </w:r>
          </w:p>
        </w:tc>
        <w:tc>
          <w:tcPr>
            <w:tcW w:w="9623" w:type="dxa"/>
            <w:gridSpan w:val="3"/>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b/>
                <w:bCs/>
                <w:i/>
                <w:color w:val="000000"/>
                <w:sz w:val="28"/>
                <w:szCs w:val="28"/>
              </w:rPr>
              <w:t>Ремонт комп'ютерів, побутових виробів і предметів особистого вжитку</w:t>
            </w:r>
            <w:r w:rsidRPr="00EE2CB3">
              <w:rPr>
                <w:rFonts w:ascii="Times New Roman" w:hAnsi="Times New Roman" w:cs="Times New Roman"/>
                <w:b/>
                <w:i/>
                <w:color w:val="000000"/>
                <w:sz w:val="28"/>
                <w:szCs w:val="28"/>
              </w:rPr>
              <w:t> </w:t>
            </w:r>
          </w:p>
        </w:tc>
      </w:tr>
      <w:tr w:rsidR="004A2B9C" w:rsidRPr="00EE2CB3" w:rsidTr="00230360">
        <w:trPr>
          <w:trHeight w:val="195"/>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95.11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Ремонт комп'ютерів і периферійного устаткування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27"/>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95.12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Ремонт обладнання зв'язку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45"/>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95.2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bCs/>
                <w:color w:val="000000"/>
                <w:sz w:val="28"/>
                <w:szCs w:val="28"/>
              </w:rPr>
              <w:t>Ремонт побутових виробів і предметів особистого вжитку</w:t>
            </w:r>
            <w:r w:rsidRPr="00EE2CB3">
              <w:rPr>
                <w:rFonts w:ascii="Times New Roman" w:hAnsi="Times New Roman" w:cs="Times New Roman"/>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193"/>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95.23</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bCs/>
                <w:color w:val="000000"/>
                <w:sz w:val="28"/>
                <w:szCs w:val="28"/>
              </w:rPr>
            </w:pPr>
            <w:r w:rsidRPr="00EE2CB3">
              <w:rPr>
                <w:rFonts w:ascii="Times New Roman" w:hAnsi="Times New Roman" w:cs="Times New Roman"/>
                <w:bCs/>
                <w:color w:val="000000"/>
                <w:sz w:val="28"/>
                <w:szCs w:val="28"/>
              </w:rPr>
              <w:t>Ремонт взуття та шкіряних виробів</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highlight w:val="yellow"/>
                <w:lang w:val="uk-UA"/>
              </w:rPr>
            </w:pPr>
            <w:r w:rsidRPr="00EE2CB3">
              <w:rPr>
                <w:rFonts w:ascii="Times New Roman" w:hAnsi="Times New Roman" w:cs="Times New Roman"/>
                <w:color w:val="000000"/>
                <w:sz w:val="28"/>
                <w:szCs w:val="28"/>
                <w:lang w:val="uk-UA"/>
              </w:rPr>
              <w:t>20</w:t>
            </w:r>
          </w:p>
        </w:tc>
      </w:tr>
      <w:tr w:rsidR="00A67552" w:rsidRPr="00EE2CB3" w:rsidTr="00230360">
        <w:trPr>
          <w:trHeight w:val="211"/>
        </w:trPr>
        <w:tc>
          <w:tcPr>
            <w:tcW w:w="1151" w:type="dxa"/>
            <w:tcBorders>
              <w:top w:val="single" w:sz="4" w:space="0" w:color="auto"/>
              <w:left w:val="single" w:sz="4" w:space="0" w:color="auto"/>
              <w:bottom w:val="single" w:sz="4" w:space="0" w:color="auto"/>
              <w:right w:val="single" w:sz="4" w:space="0" w:color="auto"/>
            </w:tcBorders>
            <w:hideMark/>
          </w:tcPr>
          <w:p w:rsidR="00A67552" w:rsidRPr="00EE2CB3" w:rsidRDefault="00A67552">
            <w:pPr>
              <w:tabs>
                <w:tab w:val="left" w:pos="142"/>
              </w:tabs>
              <w:autoSpaceDE w:val="0"/>
              <w:autoSpaceDN w:val="0"/>
              <w:spacing w:after="0" w:line="240" w:lineRule="auto"/>
              <w:ind w:left="142" w:right="57"/>
              <w:jc w:val="both"/>
              <w:rPr>
                <w:rFonts w:ascii="Times New Roman" w:hAnsi="Times New Roman" w:cs="Times New Roman"/>
                <w:i/>
                <w:color w:val="000000"/>
                <w:sz w:val="28"/>
                <w:szCs w:val="28"/>
              </w:rPr>
            </w:pPr>
            <w:r w:rsidRPr="00EE2CB3">
              <w:rPr>
                <w:rFonts w:ascii="Times New Roman" w:hAnsi="Times New Roman" w:cs="Times New Roman"/>
                <w:i/>
                <w:color w:val="000000"/>
                <w:sz w:val="28"/>
                <w:szCs w:val="28"/>
              </w:rPr>
              <w:t>96.0</w:t>
            </w:r>
          </w:p>
        </w:tc>
        <w:tc>
          <w:tcPr>
            <w:tcW w:w="9623" w:type="dxa"/>
            <w:gridSpan w:val="3"/>
            <w:tcBorders>
              <w:top w:val="single" w:sz="4" w:space="0" w:color="auto"/>
              <w:left w:val="single" w:sz="4" w:space="0" w:color="auto"/>
              <w:bottom w:val="single" w:sz="4" w:space="0" w:color="auto"/>
              <w:right w:val="single" w:sz="4" w:space="0" w:color="auto"/>
            </w:tcBorders>
            <w:hideMark/>
          </w:tcPr>
          <w:p w:rsidR="00A67552" w:rsidRPr="00EE2CB3" w:rsidRDefault="00A67552" w:rsidP="00A67552">
            <w:pPr>
              <w:tabs>
                <w:tab w:val="left" w:pos="142"/>
              </w:tabs>
              <w:autoSpaceDE w:val="0"/>
              <w:autoSpaceDN w:val="0"/>
              <w:spacing w:after="0" w:line="240" w:lineRule="auto"/>
              <w:ind w:left="142" w:right="57"/>
              <w:rPr>
                <w:rFonts w:ascii="Times New Roman" w:hAnsi="Times New Roman" w:cs="Times New Roman"/>
                <w:color w:val="000000"/>
                <w:sz w:val="28"/>
                <w:szCs w:val="28"/>
                <w:lang w:val="uk-UA"/>
              </w:rPr>
            </w:pPr>
            <w:r w:rsidRPr="00EE2CB3">
              <w:rPr>
                <w:rFonts w:ascii="Times New Roman" w:hAnsi="Times New Roman" w:cs="Times New Roman"/>
                <w:bCs/>
                <w:i/>
                <w:color w:val="000000"/>
                <w:sz w:val="28"/>
                <w:szCs w:val="28"/>
              </w:rPr>
              <w:t>Надання інших індивідуальних послуг</w:t>
            </w:r>
            <w:r w:rsidRPr="00EE2CB3">
              <w:rPr>
                <w:rFonts w:ascii="Times New Roman" w:hAnsi="Times New Roman" w:cs="Times New Roman"/>
                <w:i/>
                <w:color w:val="000000"/>
                <w:sz w:val="28"/>
                <w:szCs w:val="28"/>
              </w:rPr>
              <w:t> </w:t>
            </w:r>
          </w:p>
        </w:tc>
      </w:tr>
      <w:tr w:rsidR="004A2B9C" w:rsidRPr="00EE2CB3" w:rsidTr="00230360">
        <w:trPr>
          <w:trHeight w:val="217"/>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96.01</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Прання та хімічне чищення текстильних і хутряних виробів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36"/>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96.02</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Надання послуг перукарнями та салонами краси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78"/>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96.03</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Організування поховань і надання суміжних послуг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75"/>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96.04</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Діяльність із забезпечення фізичного комфорту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r w:rsidR="004A2B9C" w:rsidRPr="00EE2CB3" w:rsidTr="00230360">
        <w:trPr>
          <w:trHeight w:val="233"/>
        </w:trPr>
        <w:tc>
          <w:tcPr>
            <w:tcW w:w="1151"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96.09</w:t>
            </w:r>
          </w:p>
        </w:tc>
        <w:tc>
          <w:tcPr>
            <w:tcW w:w="5512"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both"/>
              <w:rPr>
                <w:rFonts w:ascii="Times New Roman" w:hAnsi="Times New Roman" w:cs="Times New Roman"/>
                <w:color w:val="000000"/>
                <w:sz w:val="28"/>
                <w:szCs w:val="28"/>
              </w:rPr>
            </w:pPr>
            <w:r w:rsidRPr="00EE2CB3">
              <w:rPr>
                <w:rFonts w:ascii="Times New Roman" w:hAnsi="Times New Roman" w:cs="Times New Roman"/>
                <w:color w:val="000000"/>
                <w:sz w:val="28"/>
                <w:szCs w:val="28"/>
              </w:rPr>
              <w:t>Надання інших індивідуальних послуг, н. в. і. у. </w:t>
            </w:r>
          </w:p>
        </w:tc>
        <w:tc>
          <w:tcPr>
            <w:tcW w:w="2126" w:type="dxa"/>
            <w:tcBorders>
              <w:top w:val="single" w:sz="4" w:space="0" w:color="auto"/>
              <w:left w:val="single" w:sz="4" w:space="0" w:color="auto"/>
              <w:bottom w:val="single" w:sz="4" w:space="0" w:color="auto"/>
              <w:right w:val="single" w:sz="4" w:space="0" w:color="auto"/>
            </w:tcBorders>
            <w:hideMark/>
          </w:tcPr>
          <w:p w:rsidR="004A2B9C" w:rsidRPr="00EE2CB3" w:rsidRDefault="004A2B9C">
            <w:pPr>
              <w:tabs>
                <w:tab w:val="left" w:pos="142"/>
              </w:tabs>
              <w:autoSpaceDE w:val="0"/>
              <w:autoSpaceDN w:val="0"/>
              <w:spacing w:after="0" w:line="240" w:lineRule="auto"/>
              <w:ind w:left="142" w:right="57"/>
              <w:jc w:val="center"/>
              <w:rPr>
                <w:rFonts w:ascii="Times New Roman" w:hAnsi="Times New Roman" w:cs="Times New Roman"/>
                <w:color w:val="000000"/>
                <w:sz w:val="28"/>
                <w:szCs w:val="28"/>
              </w:rPr>
            </w:pPr>
            <w:r w:rsidRPr="00EE2CB3">
              <w:rPr>
                <w:rFonts w:ascii="Times New Roman" w:hAnsi="Times New Roman" w:cs="Times New Roman"/>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4A2B9C" w:rsidRPr="00EE2CB3" w:rsidRDefault="00A67552">
            <w:pPr>
              <w:tabs>
                <w:tab w:val="left" w:pos="142"/>
              </w:tabs>
              <w:autoSpaceDE w:val="0"/>
              <w:autoSpaceDN w:val="0"/>
              <w:spacing w:after="0" w:line="240" w:lineRule="auto"/>
              <w:ind w:left="142" w:right="57"/>
              <w:jc w:val="center"/>
              <w:rPr>
                <w:rFonts w:ascii="Times New Roman" w:hAnsi="Times New Roman" w:cs="Times New Roman"/>
                <w:color w:val="000000"/>
                <w:sz w:val="28"/>
                <w:szCs w:val="28"/>
                <w:lang w:val="uk-UA"/>
              </w:rPr>
            </w:pPr>
            <w:r w:rsidRPr="00EE2CB3">
              <w:rPr>
                <w:rFonts w:ascii="Times New Roman" w:hAnsi="Times New Roman" w:cs="Times New Roman"/>
                <w:color w:val="000000"/>
                <w:sz w:val="28"/>
                <w:szCs w:val="28"/>
                <w:lang w:val="uk-UA"/>
              </w:rPr>
              <w:t>20</w:t>
            </w:r>
          </w:p>
        </w:tc>
      </w:tr>
    </w:tbl>
    <w:p w:rsidR="004A2B9C" w:rsidRDefault="004A2B9C" w:rsidP="004A2B9C">
      <w:pPr>
        <w:tabs>
          <w:tab w:val="left" w:pos="-426"/>
        </w:tabs>
        <w:autoSpaceDE w:val="0"/>
        <w:autoSpaceDN w:val="0"/>
        <w:spacing w:after="0" w:line="240" w:lineRule="auto"/>
        <w:ind w:left="142"/>
        <w:rPr>
          <w:rFonts w:ascii="Times New Roman" w:hAnsi="Times New Roman"/>
          <w:b/>
          <w:color w:val="000000"/>
        </w:rPr>
      </w:pPr>
      <w:r>
        <w:rPr>
          <w:rFonts w:ascii="Times New Roman" w:hAnsi="Times New Roman"/>
          <w:b/>
          <w:color w:val="000000"/>
        </w:rPr>
        <w:t xml:space="preserve">  *</w:t>
      </w:r>
      <w:r>
        <w:rPr>
          <w:rFonts w:ascii="Times New Roman" w:hAnsi="Times New Roman"/>
          <w:color w:val="000000"/>
        </w:rPr>
        <w:t>Примітка. У Державному класифікаторі ДК 009:2010 види діяльності об’єднані у розділи, розділи у групи, групи у класи. Якщо фіксована ставка встановлена для класу, групи або розділу, то ця ставка діє для всіх видів діяльності, які входять до відповідного класу, групи або розділу.</w:t>
      </w:r>
      <w:r>
        <w:t xml:space="preserve"> </w:t>
      </w:r>
      <w:r>
        <w:rPr>
          <w:rFonts w:ascii="Times New Roman" w:hAnsi="Times New Roman"/>
          <w:color w:val="000000"/>
        </w:rPr>
        <w:t xml:space="preserve">Фіксована ставка, встановлена у графі для першої групи платників у Додатку </w:t>
      </w:r>
      <w:r>
        <w:rPr>
          <w:rFonts w:ascii="Times New Roman" w:hAnsi="Times New Roman"/>
          <w:color w:val="000000"/>
          <w:lang w:val="uk-UA"/>
        </w:rPr>
        <w:t>3</w:t>
      </w:r>
      <w:r>
        <w:rPr>
          <w:rFonts w:ascii="Times New Roman" w:hAnsi="Times New Roman"/>
          <w:color w:val="000000"/>
        </w:rPr>
        <w:t xml:space="preserve"> до </w:t>
      </w:r>
      <w:r>
        <w:rPr>
          <w:rFonts w:ascii="Times New Roman" w:hAnsi="Times New Roman"/>
          <w:color w:val="000000"/>
          <w:lang w:val="uk-UA"/>
        </w:rPr>
        <w:t>рішення</w:t>
      </w:r>
      <w:r>
        <w:rPr>
          <w:rFonts w:ascii="Times New Roman" w:hAnsi="Times New Roman"/>
          <w:color w:val="000000"/>
        </w:rPr>
        <w:t>, діє тільки для тих видів діяльності, якими у Податковому Кодексі України дозволено займатись платникам першої групи</w:t>
      </w:r>
    </w:p>
    <w:p w:rsidR="00F92326" w:rsidRDefault="00F92326" w:rsidP="00F92326">
      <w:pPr>
        <w:suppressAutoHyphens/>
        <w:spacing w:after="0" w:line="240" w:lineRule="auto"/>
        <w:ind w:firstLine="720"/>
        <w:jc w:val="both"/>
        <w:rPr>
          <w:rFonts w:ascii="Times New Roman" w:eastAsia="Times New Roman" w:hAnsi="Times New Roman" w:cs="Times New Roman"/>
          <w:b/>
          <w:sz w:val="15"/>
          <w:szCs w:val="15"/>
          <w:lang w:val="uk-UA" w:eastAsia="zh-CN"/>
        </w:rPr>
      </w:pPr>
    </w:p>
    <w:p w:rsidR="00EE2CB3" w:rsidRPr="00EE2CB3" w:rsidRDefault="00EE2CB3" w:rsidP="00F92326">
      <w:pPr>
        <w:suppressAutoHyphens/>
        <w:spacing w:after="0" w:line="240" w:lineRule="auto"/>
        <w:ind w:firstLine="720"/>
        <w:jc w:val="both"/>
        <w:rPr>
          <w:rFonts w:ascii="Times New Roman" w:eastAsia="Times New Roman" w:hAnsi="Times New Roman" w:cs="Times New Roman"/>
          <w:b/>
          <w:sz w:val="15"/>
          <w:szCs w:val="15"/>
          <w:lang w:val="uk-UA" w:eastAsia="zh-CN"/>
        </w:rPr>
      </w:pPr>
    </w:p>
    <w:p w:rsidR="00F92326" w:rsidRPr="00F92326" w:rsidRDefault="00F92326" w:rsidP="00595A0A">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92326">
        <w:rPr>
          <w:rFonts w:ascii="Times New Roman" w:eastAsia="Times New Roman" w:hAnsi="Times New Roman" w:cs="Times New Roman"/>
          <w:sz w:val="28"/>
          <w:szCs w:val="28"/>
          <w:lang w:val="uk-UA" w:eastAsia="zh-CN"/>
        </w:rPr>
        <w:t>Р</w:t>
      </w:r>
      <w:r w:rsidRPr="00F92326">
        <w:rPr>
          <w:rFonts w:ascii="Times New Roman" w:eastAsia="Times New Roman" w:hAnsi="Times New Roman" w:cs="Times New Roman"/>
          <w:color w:val="000000"/>
          <w:sz w:val="28"/>
          <w:szCs w:val="28"/>
          <w:lang w:val="uk-UA" w:eastAsia="zh-CN"/>
        </w:rPr>
        <w:t>озмір єдиного податку, визначений у гривнях, підлягає заокругленню за математичними правилами до цілих гривень без копійок.</w:t>
      </w:r>
    </w:p>
    <w:p w:rsidR="00F92326" w:rsidRPr="00F92326" w:rsidRDefault="00F92326" w:rsidP="00595A0A">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p>
    <w:p w:rsidR="00F92326" w:rsidRPr="00F92326" w:rsidRDefault="00F92326" w:rsidP="00F92326">
      <w:pPr>
        <w:suppressAutoHyphens/>
        <w:spacing w:after="0" w:line="240" w:lineRule="auto"/>
        <w:ind w:firstLine="709"/>
        <w:rPr>
          <w:rFonts w:ascii="Times New Roman" w:eastAsia="Times New Roman" w:hAnsi="Times New Roman" w:cs="Times New Roman"/>
          <w:sz w:val="24"/>
          <w:szCs w:val="24"/>
          <w:lang w:val="uk-UA" w:eastAsia="zh-CN"/>
        </w:rPr>
      </w:pPr>
    </w:p>
    <w:p w:rsidR="00C87BA3" w:rsidRDefault="005C60D9" w:rsidP="005C60D9">
      <w:pPr>
        <w:spacing w:after="0" w:line="240" w:lineRule="auto"/>
        <w:ind w:left="-709" w:right="57"/>
        <w:jc w:val="both"/>
        <w:rPr>
          <w:rFonts w:ascii="Times New Roman" w:hAnsi="Times New Roman" w:cs="Times New Roman"/>
          <w:b/>
          <w:bCs/>
          <w:color w:val="000000"/>
          <w:sz w:val="28"/>
          <w:szCs w:val="28"/>
          <w:lang w:val="uk-UA"/>
        </w:rPr>
      </w:pPr>
      <w:r>
        <w:rPr>
          <w:rFonts w:ascii="Times New Roman" w:eastAsia="Times New Roman" w:hAnsi="Times New Roman" w:cs="Times New Roman"/>
          <w:sz w:val="28"/>
          <w:szCs w:val="28"/>
          <w:lang w:val="uk-UA" w:eastAsia="zh-CN"/>
        </w:rPr>
        <w:t xml:space="preserve">    </w:t>
      </w:r>
      <w:r w:rsidR="00F92326" w:rsidRPr="00F92326">
        <w:rPr>
          <w:rFonts w:ascii="Times New Roman" w:eastAsia="Times New Roman" w:hAnsi="Times New Roman" w:cs="Times New Roman"/>
          <w:sz w:val="28"/>
          <w:szCs w:val="28"/>
          <w:lang w:val="uk-UA" w:eastAsia="zh-CN"/>
        </w:rPr>
        <w:t xml:space="preserve">Секретар міської ради                                                                  </w:t>
      </w:r>
      <w:r>
        <w:rPr>
          <w:rFonts w:ascii="Times New Roman" w:eastAsia="Times New Roman" w:hAnsi="Times New Roman" w:cs="Times New Roman"/>
          <w:sz w:val="28"/>
          <w:szCs w:val="28"/>
          <w:lang w:val="uk-UA" w:eastAsia="zh-CN"/>
        </w:rPr>
        <w:t xml:space="preserve">                  </w:t>
      </w:r>
      <w:r w:rsidR="00F92326" w:rsidRPr="00F92326">
        <w:rPr>
          <w:rFonts w:ascii="Times New Roman" w:eastAsia="Times New Roman" w:hAnsi="Times New Roman" w:cs="Times New Roman"/>
          <w:sz w:val="28"/>
          <w:szCs w:val="28"/>
          <w:lang w:val="uk-UA" w:eastAsia="zh-CN"/>
        </w:rPr>
        <w:t xml:space="preserve"> Л.І.СУВИД</w:t>
      </w:r>
    </w:p>
    <w:p w:rsidR="00C87BA3" w:rsidRDefault="00C87BA3" w:rsidP="00C87BA3">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Pr="00892477" w:rsidRDefault="00481C24" w:rsidP="00481C24">
      <w:pPr>
        <w:spacing w:after="0" w:line="240" w:lineRule="auto"/>
        <w:ind w:left="61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892477">
        <w:rPr>
          <w:rFonts w:ascii="Times New Roman" w:eastAsia="Times New Roman" w:hAnsi="Times New Roman" w:cs="Times New Roman"/>
          <w:sz w:val="28"/>
          <w:szCs w:val="28"/>
          <w:lang w:val="uk-UA" w:eastAsia="ru-RU"/>
        </w:rPr>
        <w:t xml:space="preserve">Додаток </w:t>
      </w:r>
      <w:r>
        <w:rPr>
          <w:rFonts w:ascii="Times New Roman" w:eastAsia="Times New Roman" w:hAnsi="Times New Roman" w:cs="Times New Roman"/>
          <w:sz w:val="28"/>
          <w:szCs w:val="28"/>
          <w:lang w:val="uk-UA" w:eastAsia="ru-RU"/>
        </w:rPr>
        <w:t>5</w:t>
      </w:r>
    </w:p>
    <w:p w:rsidR="00481C24" w:rsidRPr="00892477" w:rsidRDefault="00481C24" w:rsidP="00481C24">
      <w:pPr>
        <w:spacing w:after="0" w:line="240" w:lineRule="auto"/>
        <w:ind w:left="6120"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92477">
        <w:rPr>
          <w:rFonts w:ascii="Times New Roman" w:eastAsia="Times New Roman" w:hAnsi="Times New Roman" w:cs="Times New Roman"/>
          <w:sz w:val="28"/>
          <w:szCs w:val="28"/>
          <w:lang w:val="uk-UA" w:eastAsia="ru-RU"/>
        </w:rPr>
        <w:t xml:space="preserve">до рішення міської ради </w:t>
      </w:r>
    </w:p>
    <w:p w:rsidR="00481C24" w:rsidRDefault="00481C24" w:rsidP="00481C24">
      <w:pPr>
        <w:spacing w:after="0" w:line="240" w:lineRule="auto"/>
        <w:ind w:left="6120"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92477">
        <w:rPr>
          <w:rFonts w:ascii="Times New Roman" w:eastAsia="Times New Roman" w:hAnsi="Times New Roman" w:cs="Times New Roman"/>
          <w:sz w:val="28"/>
          <w:szCs w:val="28"/>
          <w:lang w:val="uk-UA" w:eastAsia="ru-RU"/>
        </w:rPr>
        <w:t>___________ № ______</w:t>
      </w:r>
      <w:r>
        <w:rPr>
          <w:rFonts w:ascii="Times New Roman" w:eastAsia="Times New Roman" w:hAnsi="Times New Roman" w:cs="Times New Roman"/>
          <w:sz w:val="28"/>
          <w:szCs w:val="28"/>
          <w:lang w:val="uk-UA" w:eastAsia="ru-RU"/>
        </w:rPr>
        <w:t>__</w:t>
      </w:r>
    </w:p>
    <w:p w:rsidR="00481C24" w:rsidRDefault="00481C24" w:rsidP="00481C24">
      <w:pPr>
        <w:spacing w:after="0" w:line="240" w:lineRule="auto"/>
        <w:ind w:right="57"/>
        <w:jc w:val="center"/>
        <w:rPr>
          <w:rFonts w:ascii="Times New Roman" w:eastAsia="Times New Roman" w:hAnsi="Times New Roman" w:cs="Times New Roman"/>
          <w:sz w:val="28"/>
          <w:szCs w:val="28"/>
          <w:lang w:val="uk-UA" w:eastAsia="ru-RU"/>
        </w:rPr>
      </w:pPr>
    </w:p>
    <w:p w:rsidR="00E26135" w:rsidRPr="00481C24" w:rsidRDefault="00E26135" w:rsidP="00E26135">
      <w:pPr>
        <w:spacing w:after="0" w:line="240" w:lineRule="auto"/>
        <w:jc w:val="center"/>
        <w:rPr>
          <w:rFonts w:ascii="Times New Roman" w:hAnsi="Times New Roman" w:cs="Times New Roman"/>
          <w:b/>
          <w:sz w:val="28"/>
          <w:szCs w:val="28"/>
        </w:rPr>
      </w:pPr>
      <w:r w:rsidRPr="00481C24">
        <w:rPr>
          <w:rFonts w:ascii="Times New Roman" w:hAnsi="Times New Roman" w:cs="Times New Roman"/>
          <w:b/>
          <w:sz w:val="28"/>
          <w:szCs w:val="28"/>
        </w:rPr>
        <w:t>ПОЛОЖЕННЯ</w:t>
      </w:r>
    </w:p>
    <w:p w:rsidR="00481C24" w:rsidRPr="005B4C0C" w:rsidRDefault="00E26135" w:rsidP="00481C24">
      <w:pPr>
        <w:shd w:val="clear" w:color="auto" w:fill="FFFFFF"/>
        <w:spacing w:before="194"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т</w:t>
      </w:r>
      <w:r w:rsidR="00481C24" w:rsidRPr="005B4C0C">
        <w:rPr>
          <w:rFonts w:ascii="Times New Roman" w:eastAsia="Times New Roman" w:hAnsi="Times New Roman" w:cs="Times New Roman"/>
          <w:b/>
          <w:sz w:val="28"/>
          <w:szCs w:val="28"/>
          <w:lang w:val="uk-UA" w:eastAsia="ru-RU"/>
        </w:rPr>
        <w:t>ранспортний податок</w:t>
      </w:r>
    </w:p>
    <w:p w:rsidR="00481C24" w:rsidRPr="004F2D42" w:rsidRDefault="00481C24" w:rsidP="00481C24">
      <w:pPr>
        <w:shd w:val="clear" w:color="auto" w:fill="FFFFFF"/>
        <w:spacing w:before="209" w:after="0"/>
        <w:ind w:firstLine="567"/>
        <w:jc w:val="both"/>
        <w:rPr>
          <w:rFonts w:ascii="Times New Roman" w:eastAsia="Times New Roman" w:hAnsi="Times New Roman" w:cs="Times New Roman"/>
          <w:sz w:val="28"/>
          <w:szCs w:val="28"/>
          <w:lang w:val="uk-UA" w:eastAsia="ru-RU"/>
        </w:rPr>
      </w:pPr>
      <w:r w:rsidRPr="004F2D42">
        <w:rPr>
          <w:rFonts w:ascii="Times New Roman" w:eastAsia="Times New Roman" w:hAnsi="Times New Roman" w:cs="Times New Roman"/>
          <w:iCs/>
          <w:sz w:val="28"/>
          <w:szCs w:val="28"/>
          <w:lang w:val="uk-UA" w:eastAsia="ru-RU"/>
        </w:rPr>
        <w:t>1. Платник</w:t>
      </w:r>
      <w:r>
        <w:rPr>
          <w:rFonts w:ascii="Times New Roman" w:eastAsia="Times New Roman" w:hAnsi="Times New Roman" w:cs="Times New Roman"/>
          <w:iCs/>
          <w:sz w:val="28"/>
          <w:szCs w:val="28"/>
          <w:lang w:val="uk-UA" w:eastAsia="ru-RU"/>
        </w:rPr>
        <w:t xml:space="preserve">ів </w:t>
      </w:r>
      <w:r w:rsidRPr="004F2D42">
        <w:rPr>
          <w:rFonts w:ascii="Times New Roman" w:eastAsia="Times New Roman" w:hAnsi="Times New Roman" w:cs="Times New Roman"/>
          <w:iCs/>
          <w:sz w:val="28"/>
          <w:szCs w:val="28"/>
          <w:lang w:val="uk-UA" w:eastAsia="ru-RU"/>
        </w:rPr>
        <w:t>транспортного податку</w:t>
      </w:r>
      <w:r w:rsidRPr="004F2D42">
        <w:rPr>
          <w:rFonts w:ascii="Times New Roman" w:eastAsia="Times New Roman" w:hAnsi="Times New Roman" w:cs="Times New Roman"/>
          <w:bCs/>
          <w:color w:val="000000"/>
          <w:sz w:val="28"/>
          <w:szCs w:val="28"/>
          <w:lang w:eastAsia="ru-RU"/>
        </w:rPr>
        <w:t xml:space="preserve"> </w:t>
      </w:r>
      <w:r w:rsidRPr="004F2D42">
        <w:rPr>
          <w:rFonts w:ascii="Times New Roman" w:eastAsia="Times New Roman" w:hAnsi="Times New Roman" w:cs="Times New Roman"/>
          <w:bCs/>
          <w:color w:val="000000"/>
          <w:sz w:val="28"/>
          <w:szCs w:val="28"/>
          <w:lang w:eastAsia="uk-UA"/>
        </w:rPr>
        <w:t xml:space="preserve">(далі – податок) </w:t>
      </w:r>
      <w:r w:rsidRPr="004F2D42">
        <w:rPr>
          <w:rFonts w:ascii="Times New Roman" w:eastAsia="Times New Roman" w:hAnsi="Times New Roman" w:cs="Times New Roman"/>
          <w:bCs/>
          <w:color w:val="000000"/>
          <w:sz w:val="28"/>
          <w:szCs w:val="28"/>
          <w:lang w:eastAsia="ru-RU"/>
        </w:rPr>
        <w:t>визначено пунктом</w:t>
      </w:r>
      <w:r w:rsidRPr="004F2D42">
        <w:rPr>
          <w:rFonts w:ascii="Times New Roman" w:eastAsia="Times New Roman" w:hAnsi="Times New Roman" w:cs="Times New Roman"/>
          <w:bCs/>
          <w:color w:val="000000"/>
          <w:sz w:val="28"/>
          <w:szCs w:val="28"/>
          <w:lang w:val="uk-UA" w:eastAsia="ru-RU"/>
        </w:rPr>
        <w:t xml:space="preserve"> 1 статті 267</w:t>
      </w:r>
      <w:r w:rsidRPr="004F2D42">
        <w:rPr>
          <w:rFonts w:ascii="Times New Roman" w:eastAsia="Times New Roman" w:hAnsi="Times New Roman" w:cs="Times New Roman"/>
          <w:bCs/>
          <w:color w:val="000000"/>
          <w:sz w:val="28"/>
          <w:szCs w:val="28"/>
          <w:lang w:eastAsia="ru-RU"/>
        </w:rPr>
        <w:t xml:space="preserve"> Податкового кодексу України</w:t>
      </w:r>
      <w:r w:rsidRPr="004F2D42">
        <w:rPr>
          <w:rFonts w:ascii="Times New Roman" w:eastAsia="Times New Roman" w:hAnsi="Times New Roman" w:cs="Times New Roman"/>
          <w:bCs/>
          <w:color w:val="000000"/>
          <w:sz w:val="28"/>
          <w:szCs w:val="28"/>
          <w:lang w:val="uk-UA" w:eastAsia="ru-RU"/>
        </w:rPr>
        <w:t>.</w:t>
      </w:r>
    </w:p>
    <w:p w:rsidR="00481C24" w:rsidRPr="004F2D42" w:rsidRDefault="00481C24" w:rsidP="00481C24">
      <w:pPr>
        <w:spacing w:after="0"/>
        <w:ind w:firstLine="567"/>
        <w:jc w:val="both"/>
        <w:rPr>
          <w:rFonts w:ascii="Times New Roman" w:eastAsia="Times New Roman" w:hAnsi="Times New Roman" w:cs="Times New Roman"/>
          <w:color w:val="000000"/>
          <w:sz w:val="28"/>
          <w:szCs w:val="28"/>
          <w:lang w:val="uk-UA" w:eastAsia="ru-RU"/>
        </w:rPr>
      </w:pPr>
      <w:r w:rsidRPr="004F2D42">
        <w:rPr>
          <w:rFonts w:ascii="Times New Roman" w:eastAsia="Times New Roman" w:hAnsi="Times New Roman" w:cs="Times New Roman"/>
          <w:iCs/>
          <w:spacing w:val="-15"/>
          <w:sz w:val="28"/>
          <w:szCs w:val="28"/>
          <w:lang w:val="uk-UA" w:eastAsia="ru-RU"/>
        </w:rPr>
        <w:t>2.</w:t>
      </w:r>
      <w:r w:rsidRPr="004F2D42">
        <w:rPr>
          <w:rFonts w:ascii="Times New Roman" w:eastAsia="Times New Roman" w:hAnsi="Times New Roman" w:cs="Times New Roman"/>
          <w:iCs/>
          <w:sz w:val="28"/>
          <w:szCs w:val="28"/>
          <w:lang w:val="uk-UA" w:eastAsia="ru-RU"/>
        </w:rPr>
        <w:t xml:space="preserve"> </w:t>
      </w:r>
      <w:r w:rsidRPr="004F2D42">
        <w:rPr>
          <w:rFonts w:ascii="Times New Roman" w:eastAsia="Times New Roman" w:hAnsi="Times New Roman" w:cs="Times New Roman"/>
          <w:iCs/>
          <w:spacing w:val="-5"/>
          <w:sz w:val="28"/>
          <w:szCs w:val="28"/>
          <w:lang w:val="uk-UA" w:eastAsia="ru-RU"/>
        </w:rPr>
        <w:t>Об'єкт оподаткування</w:t>
      </w:r>
      <w:r w:rsidRPr="004F2D42">
        <w:rPr>
          <w:rFonts w:ascii="Times New Roman" w:eastAsia="Times New Roman" w:hAnsi="Times New Roman" w:cs="Times New Roman"/>
          <w:color w:val="000000"/>
          <w:sz w:val="28"/>
          <w:szCs w:val="28"/>
          <w:lang w:val="uk-UA" w:eastAsia="ru-RU"/>
        </w:rPr>
        <w:t xml:space="preserve"> визначено пунктом 2 статті 267 Податкового кодексу України.</w:t>
      </w:r>
    </w:p>
    <w:p w:rsidR="00481C24" w:rsidRPr="004F2D42" w:rsidRDefault="00481C24" w:rsidP="00481C24">
      <w:pPr>
        <w:spacing w:after="0"/>
        <w:ind w:firstLine="567"/>
        <w:jc w:val="both"/>
        <w:rPr>
          <w:rFonts w:ascii="Times New Roman" w:eastAsia="Times New Roman" w:hAnsi="Times New Roman" w:cs="Times New Roman"/>
          <w:color w:val="000000"/>
          <w:sz w:val="28"/>
          <w:szCs w:val="28"/>
          <w:lang w:val="uk-UA" w:eastAsia="ru-RU"/>
        </w:rPr>
      </w:pPr>
      <w:r w:rsidRPr="004F2D42">
        <w:rPr>
          <w:rFonts w:ascii="Times New Roman" w:eastAsia="Times New Roman" w:hAnsi="Times New Roman" w:cs="Times New Roman"/>
          <w:iCs/>
          <w:spacing w:val="-16"/>
          <w:sz w:val="28"/>
          <w:szCs w:val="28"/>
          <w:lang w:val="uk-UA" w:eastAsia="ru-RU"/>
        </w:rPr>
        <w:t>3.</w:t>
      </w:r>
      <w:r w:rsidRPr="004F2D42">
        <w:rPr>
          <w:rFonts w:ascii="Times New Roman" w:eastAsia="Times New Roman" w:hAnsi="Times New Roman" w:cs="Times New Roman"/>
          <w:iCs/>
          <w:sz w:val="28"/>
          <w:szCs w:val="28"/>
          <w:lang w:val="uk-UA" w:eastAsia="ru-RU"/>
        </w:rPr>
        <w:t xml:space="preserve"> </w:t>
      </w:r>
      <w:r>
        <w:rPr>
          <w:rFonts w:ascii="Times New Roman" w:eastAsia="Times New Roman" w:hAnsi="Times New Roman" w:cs="Times New Roman"/>
          <w:iCs/>
          <w:spacing w:val="-5"/>
          <w:sz w:val="28"/>
          <w:szCs w:val="28"/>
          <w:lang w:val="uk-UA" w:eastAsia="ru-RU"/>
        </w:rPr>
        <w:t>Базу</w:t>
      </w:r>
      <w:r w:rsidRPr="004F2D42">
        <w:rPr>
          <w:rFonts w:ascii="Times New Roman" w:eastAsia="Times New Roman" w:hAnsi="Times New Roman" w:cs="Times New Roman"/>
          <w:iCs/>
          <w:spacing w:val="-5"/>
          <w:sz w:val="28"/>
          <w:szCs w:val="28"/>
          <w:lang w:val="uk-UA" w:eastAsia="ru-RU"/>
        </w:rPr>
        <w:t xml:space="preserve"> оподаткування</w:t>
      </w:r>
      <w:r w:rsidRPr="004F2D42">
        <w:rPr>
          <w:rFonts w:ascii="Times New Roman" w:eastAsia="Times New Roman" w:hAnsi="Times New Roman" w:cs="Times New Roman"/>
          <w:color w:val="000000"/>
          <w:sz w:val="28"/>
          <w:szCs w:val="28"/>
          <w:lang w:val="uk-UA" w:eastAsia="ru-RU"/>
        </w:rPr>
        <w:t xml:space="preserve"> визначено пунктом 3 статті 267 Податкового кодексу України.</w:t>
      </w:r>
    </w:p>
    <w:p w:rsidR="00481C24" w:rsidRPr="004F2D42" w:rsidRDefault="00481C24" w:rsidP="00481C24">
      <w:pPr>
        <w:spacing w:after="0"/>
        <w:ind w:firstLine="567"/>
        <w:jc w:val="both"/>
        <w:rPr>
          <w:rFonts w:ascii="Times New Roman" w:eastAsia="Times New Roman" w:hAnsi="Times New Roman" w:cs="Times New Roman"/>
          <w:color w:val="000000"/>
          <w:sz w:val="28"/>
          <w:szCs w:val="28"/>
          <w:lang w:val="uk-UA" w:eastAsia="ru-RU"/>
        </w:rPr>
      </w:pPr>
      <w:r w:rsidRPr="004F2D42">
        <w:rPr>
          <w:rFonts w:ascii="Times New Roman" w:eastAsia="Times New Roman" w:hAnsi="Times New Roman" w:cs="Times New Roman"/>
          <w:iCs/>
          <w:spacing w:val="-16"/>
          <w:sz w:val="28"/>
          <w:szCs w:val="28"/>
          <w:lang w:val="uk-UA" w:eastAsia="ru-RU"/>
        </w:rPr>
        <w:t>4.</w:t>
      </w:r>
      <w:r w:rsidRPr="004F2D42">
        <w:rPr>
          <w:rFonts w:ascii="Times New Roman" w:eastAsia="Times New Roman" w:hAnsi="Times New Roman" w:cs="Times New Roman"/>
          <w:iCs/>
          <w:sz w:val="28"/>
          <w:szCs w:val="28"/>
          <w:lang w:val="uk-UA" w:eastAsia="ru-RU"/>
        </w:rPr>
        <w:t xml:space="preserve"> </w:t>
      </w:r>
      <w:r>
        <w:rPr>
          <w:rFonts w:ascii="Times New Roman" w:eastAsia="Times New Roman" w:hAnsi="Times New Roman" w:cs="Times New Roman"/>
          <w:iCs/>
          <w:spacing w:val="-7"/>
          <w:sz w:val="28"/>
          <w:szCs w:val="28"/>
          <w:lang w:val="uk-UA" w:eastAsia="ru-RU"/>
        </w:rPr>
        <w:t>Ставку</w:t>
      </w:r>
      <w:r w:rsidRPr="004F2D42">
        <w:rPr>
          <w:rFonts w:ascii="Times New Roman" w:eastAsia="Times New Roman" w:hAnsi="Times New Roman" w:cs="Times New Roman"/>
          <w:iCs/>
          <w:spacing w:val="-7"/>
          <w:sz w:val="28"/>
          <w:szCs w:val="28"/>
          <w:lang w:val="uk-UA" w:eastAsia="ru-RU"/>
        </w:rPr>
        <w:t xml:space="preserve"> податку</w:t>
      </w:r>
      <w:r w:rsidRPr="004F2D42">
        <w:rPr>
          <w:rFonts w:ascii="Times New Roman" w:eastAsia="Times New Roman" w:hAnsi="Times New Roman" w:cs="Times New Roman"/>
          <w:color w:val="000000"/>
          <w:sz w:val="28"/>
          <w:szCs w:val="28"/>
          <w:lang w:val="uk-UA" w:eastAsia="ru-RU"/>
        </w:rPr>
        <w:t xml:space="preserve">  визначено пунктом 4 статті 267 Податкового кодексу України.</w:t>
      </w:r>
    </w:p>
    <w:p w:rsidR="00481C24" w:rsidRPr="004F2D42" w:rsidRDefault="00481C24" w:rsidP="00481C24">
      <w:pPr>
        <w:spacing w:after="0"/>
        <w:ind w:firstLine="567"/>
        <w:jc w:val="both"/>
        <w:rPr>
          <w:rFonts w:ascii="Times New Roman" w:eastAsia="Times New Roman" w:hAnsi="Times New Roman" w:cs="Times New Roman"/>
          <w:color w:val="000000"/>
          <w:sz w:val="28"/>
          <w:szCs w:val="28"/>
          <w:lang w:val="uk-UA" w:eastAsia="ru-RU"/>
        </w:rPr>
      </w:pPr>
      <w:r w:rsidRPr="004F2D42">
        <w:rPr>
          <w:rFonts w:ascii="Times New Roman" w:eastAsia="Times New Roman" w:hAnsi="Times New Roman" w:cs="Times New Roman"/>
          <w:iCs/>
          <w:spacing w:val="-7"/>
          <w:sz w:val="28"/>
          <w:szCs w:val="28"/>
          <w:lang w:val="uk-UA" w:eastAsia="ru-RU"/>
        </w:rPr>
        <w:t>5.</w:t>
      </w:r>
      <w:r w:rsidRPr="004F2D42">
        <w:rPr>
          <w:rFonts w:ascii="Times New Roman" w:eastAsia="Times New Roman" w:hAnsi="Times New Roman" w:cs="Times New Roman"/>
          <w:iCs/>
          <w:sz w:val="28"/>
          <w:szCs w:val="28"/>
          <w:lang w:val="uk-UA" w:eastAsia="ru-RU"/>
        </w:rPr>
        <w:t xml:space="preserve"> Податковий період</w:t>
      </w:r>
      <w:r w:rsidRPr="004F2D42">
        <w:rPr>
          <w:rFonts w:ascii="Times New Roman" w:eastAsia="Times New Roman" w:hAnsi="Times New Roman" w:cs="Times New Roman"/>
          <w:color w:val="000000"/>
          <w:sz w:val="28"/>
          <w:szCs w:val="28"/>
          <w:lang w:val="uk-UA" w:eastAsia="ru-RU"/>
        </w:rPr>
        <w:t xml:space="preserve"> визначено пунктом 5 статті 267 Податкового кодексу України.</w:t>
      </w:r>
    </w:p>
    <w:p w:rsidR="00481C24" w:rsidRPr="004F2D42" w:rsidRDefault="00481C24" w:rsidP="00481C24">
      <w:pPr>
        <w:spacing w:after="0"/>
        <w:ind w:firstLine="567"/>
        <w:jc w:val="both"/>
        <w:rPr>
          <w:rFonts w:ascii="Times New Roman" w:eastAsia="Times New Roman" w:hAnsi="Times New Roman" w:cs="Times New Roman"/>
          <w:color w:val="000000"/>
          <w:sz w:val="28"/>
          <w:szCs w:val="28"/>
          <w:lang w:val="uk-UA" w:eastAsia="ru-RU"/>
        </w:rPr>
      </w:pPr>
      <w:r w:rsidRPr="004F2D42">
        <w:rPr>
          <w:rFonts w:ascii="Times New Roman" w:eastAsia="Times New Roman" w:hAnsi="Times New Roman" w:cs="Times New Roman"/>
          <w:sz w:val="28"/>
          <w:szCs w:val="28"/>
          <w:lang w:val="uk-UA" w:eastAsia="ru-RU"/>
        </w:rPr>
        <w:t>6. Порядок обчислення та сплати податку</w:t>
      </w:r>
      <w:r w:rsidRPr="004F2D42">
        <w:rPr>
          <w:rFonts w:ascii="Times New Roman" w:eastAsia="Times New Roman" w:hAnsi="Times New Roman" w:cs="Times New Roman"/>
          <w:color w:val="000000"/>
          <w:sz w:val="28"/>
          <w:szCs w:val="28"/>
          <w:lang w:val="uk-UA" w:eastAsia="ru-RU"/>
        </w:rPr>
        <w:t xml:space="preserve"> визначено пунктом 6 статті 267 Податкового кодексу України.</w:t>
      </w:r>
    </w:p>
    <w:p w:rsidR="00481C24" w:rsidRPr="004F2D42" w:rsidRDefault="00481C24" w:rsidP="00481C24">
      <w:pPr>
        <w:spacing w:after="0"/>
        <w:ind w:firstLine="567"/>
        <w:jc w:val="both"/>
        <w:rPr>
          <w:rFonts w:ascii="Times New Roman" w:eastAsia="Times New Roman" w:hAnsi="Times New Roman" w:cs="Times New Roman"/>
          <w:color w:val="000000"/>
          <w:sz w:val="28"/>
          <w:szCs w:val="28"/>
          <w:lang w:val="uk-UA" w:eastAsia="ru-RU"/>
        </w:rPr>
      </w:pPr>
      <w:r w:rsidRPr="004F2D42">
        <w:rPr>
          <w:rFonts w:ascii="Times New Roman" w:eastAsia="Times New Roman" w:hAnsi="Times New Roman" w:cs="Times New Roman"/>
          <w:iCs/>
          <w:spacing w:val="-8"/>
          <w:sz w:val="28"/>
          <w:szCs w:val="28"/>
          <w:lang w:val="uk-UA" w:eastAsia="ru-RU"/>
        </w:rPr>
        <w:t>7.</w:t>
      </w:r>
      <w:r w:rsidRPr="004F2D42">
        <w:rPr>
          <w:rFonts w:ascii="Times New Roman" w:eastAsia="Times New Roman" w:hAnsi="Times New Roman" w:cs="Times New Roman"/>
          <w:iCs/>
          <w:sz w:val="28"/>
          <w:szCs w:val="28"/>
          <w:lang w:val="uk-UA" w:eastAsia="ru-RU"/>
        </w:rPr>
        <w:t xml:space="preserve"> Порядок сплати податку</w:t>
      </w:r>
      <w:r w:rsidRPr="004F2D42">
        <w:rPr>
          <w:rFonts w:ascii="Times New Roman" w:eastAsia="Times New Roman" w:hAnsi="Times New Roman" w:cs="Times New Roman"/>
          <w:color w:val="000000"/>
          <w:sz w:val="28"/>
          <w:szCs w:val="28"/>
          <w:lang w:val="uk-UA" w:eastAsia="ru-RU"/>
        </w:rPr>
        <w:t xml:space="preserve"> визначено пунктом 7 статті 267 Податкового кодексу України.</w:t>
      </w:r>
    </w:p>
    <w:p w:rsidR="00481C24" w:rsidRPr="004F2D42" w:rsidRDefault="00481C24" w:rsidP="00481C24">
      <w:pPr>
        <w:spacing w:after="0"/>
        <w:ind w:firstLine="567"/>
        <w:jc w:val="both"/>
        <w:rPr>
          <w:rFonts w:ascii="Times New Roman" w:eastAsia="Times New Roman" w:hAnsi="Times New Roman" w:cs="Times New Roman"/>
          <w:color w:val="000000"/>
          <w:sz w:val="28"/>
          <w:szCs w:val="28"/>
          <w:lang w:val="uk-UA" w:eastAsia="ru-RU"/>
        </w:rPr>
      </w:pPr>
      <w:r w:rsidRPr="004F2D42">
        <w:rPr>
          <w:rFonts w:ascii="Times New Roman" w:eastAsia="Times New Roman" w:hAnsi="Times New Roman" w:cs="Times New Roman"/>
          <w:iCs/>
          <w:sz w:val="28"/>
          <w:szCs w:val="28"/>
          <w:lang w:val="uk-UA" w:eastAsia="ru-RU"/>
        </w:rPr>
        <w:t>8. Строки сплати податку</w:t>
      </w:r>
      <w:r w:rsidRPr="004F2D42">
        <w:rPr>
          <w:rFonts w:ascii="Times New Roman" w:eastAsia="Times New Roman" w:hAnsi="Times New Roman" w:cs="Times New Roman"/>
          <w:color w:val="000000"/>
          <w:sz w:val="28"/>
          <w:szCs w:val="28"/>
          <w:lang w:val="uk-UA" w:eastAsia="ru-RU"/>
        </w:rPr>
        <w:t xml:space="preserve"> визначено пунктом 8 статті 267 Податкового кодексу України.</w:t>
      </w:r>
    </w:p>
    <w:p w:rsidR="00481C24" w:rsidRPr="005B4C0C" w:rsidRDefault="00481C24" w:rsidP="00481C24">
      <w:pPr>
        <w:shd w:val="clear" w:color="auto" w:fill="FFFFFF"/>
        <w:spacing w:after="0" w:line="554" w:lineRule="exact"/>
        <w:ind w:firstLine="567"/>
        <w:rPr>
          <w:rFonts w:ascii="Times New Roman" w:eastAsia="Times New Roman" w:hAnsi="Times New Roman" w:cs="Times New Roman"/>
          <w:b/>
          <w:sz w:val="28"/>
          <w:szCs w:val="28"/>
          <w:lang w:val="uk-UA" w:eastAsia="ru-RU"/>
        </w:rPr>
      </w:pPr>
    </w:p>
    <w:p w:rsidR="00481C24" w:rsidRPr="005B4C0C" w:rsidRDefault="00481C24" w:rsidP="00481C24">
      <w:pPr>
        <w:suppressAutoHyphens/>
        <w:spacing w:after="0" w:line="240" w:lineRule="auto"/>
        <w:ind w:left="5580"/>
        <w:jc w:val="both"/>
        <w:rPr>
          <w:rFonts w:ascii="Times New Roman" w:eastAsia="Times New Roman" w:hAnsi="Times New Roman" w:cs="Times New Roman"/>
          <w:sz w:val="28"/>
          <w:szCs w:val="28"/>
          <w:lang w:val="uk-UA" w:eastAsia="zh-CN"/>
        </w:rPr>
      </w:pPr>
    </w:p>
    <w:p w:rsidR="00481C24" w:rsidRPr="005B4C0C" w:rsidRDefault="005C60D9" w:rsidP="005C60D9">
      <w:pPr>
        <w:shd w:val="clear" w:color="auto" w:fill="FFFFFF"/>
        <w:tabs>
          <w:tab w:val="left" w:pos="709"/>
        </w:tabs>
        <w:spacing w:before="86" w:after="0" w:line="554" w:lineRule="exact"/>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zh-CN"/>
        </w:rPr>
        <w:t xml:space="preserve"> </w:t>
      </w:r>
      <w:r w:rsidR="00481C24">
        <w:rPr>
          <w:rFonts w:ascii="Times New Roman" w:eastAsia="Times New Roman" w:hAnsi="Times New Roman" w:cs="Times New Roman"/>
          <w:sz w:val="28"/>
          <w:szCs w:val="28"/>
          <w:lang w:val="uk-UA" w:eastAsia="zh-CN"/>
        </w:rPr>
        <w:t xml:space="preserve">Секретар міської </w:t>
      </w:r>
      <w:r w:rsidR="00481C24" w:rsidRPr="005B4C0C">
        <w:rPr>
          <w:rFonts w:ascii="Times New Roman" w:eastAsia="Times New Roman" w:hAnsi="Times New Roman" w:cs="Times New Roman"/>
          <w:sz w:val="28"/>
          <w:szCs w:val="28"/>
          <w:lang w:val="uk-UA" w:eastAsia="zh-CN"/>
        </w:rPr>
        <w:t xml:space="preserve">ради                                                                   </w:t>
      </w:r>
      <w:r>
        <w:rPr>
          <w:rFonts w:ascii="Times New Roman" w:eastAsia="Times New Roman" w:hAnsi="Times New Roman" w:cs="Times New Roman"/>
          <w:sz w:val="28"/>
          <w:szCs w:val="28"/>
          <w:lang w:val="uk-UA" w:eastAsia="zh-CN"/>
        </w:rPr>
        <w:t xml:space="preserve">          </w:t>
      </w:r>
      <w:r w:rsidR="00481C24" w:rsidRPr="005B4C0C">
        <w:rPr>
          <w:rFonts w:ascii="Times New Roman" w:eastAsia="Times New Roman" w:hAnsi="Times New Roman" w:cs="Times New Roman"/>
          <w:sz w:val="28"/>
          <w:szCs w:val="28"/>
          <w:lang w:val="uk-UA" w:eastAsia="zh-CN"/>
        </w:rPr>
        <w:t>Л.І.СУВИД</w:t>
      </w:r>
      <w:r w:rsidR="00481C24" w:rsidRPr="005B4C0C">
        <w:rPr>
          <w:rFonts w:ascii="Times New Roman" w:eastAsia="Times New Roman" w:hAnsi="Times New Roman" w:cs="Times New Roman"/>
          <w:b/>
          <w:bCs/>
          <w:sz w:val="28"/>
          <w:szCs w:val="28"/>
          <w:lang w:val="uk-UA" w:eastAsia="ru-RU"/>
        </w:rPr>
        <w:t xml:space="preserve"> </w:t>
      </w:r>
    </w:p>
    <w:p w:rsidR="00481C24" w:rsidRDefault="00481C24" w:rsidP="00481C24">
      <w:pPr>
        <w:spacing w:after="0" w:line="240" w:lineRule="auto"/>
        <w:ind w:right="57"/>
        <w:jc w:val="center"/>
        <w:rPr>
          <w:rFonts w:ascii="Times New Roman" w:eastAsia="Times New Roman" w:hAnsi="Times New Roman" w:cs="Times New Roman"/>
          <w:sz w:val="28"/>
          <w:szCs w:val="28"/>
          <w:lang w:val="uk-UA" w:eastAsia="ru-RU"/>
        </w:rPr>
      </w:pPr>
    </w:p>
    <w:p w:rsidR="00C87BA3" w:rsidRDefault="00C87BA3" w:rsidP="00C87BA3">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Pr="00892477" w:rsidRDefault="00481C24" w:rsidP="00481C24">
      <w:pPr>
        <w:spacing w:after="0" w:line="240" w:lineRule="auto"/>
        <w:ind w:left="61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892477">
        <w:rPr>
          <w:rFonts w:ascii="Times New Roman" w:eastAsia="Times New Roman" w:hAnsi="Times New Roman" w:cs="Times New Roman"/>
          <w:sz w:val="28"/>
          <w:szCs w:val="28"/>
          <w:lang w:val="uk-UA" w:eastAsia="ru-RU"/>
        </w:rPr>
        <w:t xml:space="preserve">Додаток </w:t>
      </w:r>
      <w:r>
        <w:rPr>
          <w:rFonts w:ascii="Times New Roman" w:eastAsia="Times New Roman" w:hAnsi="Times New Roman" w:cs="Times New Roman"/>
          <w:sz w:val="28"/>
          <w:szCs w:val="28"/>
          <w:lang w:val="uk-UA" w:eastAsia="ru-RU"/>
        </w:rPr>
        <w:t>6</w:t>
      </w:r>
    </w:p>
    <w:p w:rsidR="00481C24" w:rsidRPr="00892477" w:rsidRDefault="00481C24" w:rsidP="00481C24">
      <w:pPr>
        <w:spacing w:after="0" w:line="240" w:lineRule="auto"/>
        <w:ind w:left="6120"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92477">
        <w:rPr>
          <w:rFonts w:ascii="Times New Roman" w:eastAsia="Times New Roman" w:hAnsi="Times New Roman" w:cs="Times New Roman"/>
          <w:sz w:val="28"/>
          <w:szCs w:val="28"/>
          <w:lang w:val="uk-UA" w:eastAsia="ru-RU"/>
        </w:rPr>
        <w:t xml:space="preserve">до рішення міської ради </w:t>
      </w:r>
    </w:p>
    <w:p w:rsidR="00481C24" w:rsidRDefault="00481C24" w:rsidP="00481C24">
      <w:pPr>
        <w:spacing w:after="0" w:line="240" w:lineRule="auto"/>
        <w:ind w:left="6120"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92477">
        <w:rPr>
          <w:rFonts w:ascii="Times New Roman" w:eastAsia="Times New Roman" w:hAnsi="Times New Roman" w:cs="Times New Roman"/>
          <w:sz w:val="28"/>
          <w:szCs w:val="28"/>
          <w:lang w:val="uk-UA" w:eastAsia="ru-RU"/>
        </w:rPr>
        <w:t>___________ № ______</w:t>
      </w:r>
      <w:r>
        <w:rPr>
          <w:rFonts w:ascii="Times New Roman" w:eastAsia="Times New Roman" w:hAnsi="Times New Roman" w:cs="Times New Roman"/>
          <w:sz w:val="28"/>
          <w:szCs w:val="28"/>
          <w:lang w:val="uk-UA" w:eastAsia="ru-RU"/>
        </w:rPr>
        <w:t>__</w:t>
      </w:r>
    </w:p>
    <w:p w:rsidR="00481C24" w:rsidRDefault="00481C24">
      <w:pPr>
        <w:keepNext/>
        <w:spacing w:after="0" w:line="240" w:lineRule="auto"/>
        <w:jc w:val="center"/>
        <w:outlineLvl w:val="1"/>
        <w:rPr>
          <w:rFonts w:ascii="Times New Roman" w:hAnsi="Times New Roman" w:cs="Times New Roman"/>
          <w:b/>
          <w:bCs/>
          <w:iCs/>
          <w:sz w:val="28"/>
          <w:szCs w:val="28"/>
          <w:lang w:val="uk-UA" w:eastAsia="ru-RU"/>
        </w:rPr>
      </w:pPr>
    </w:p>
    <w:p w:rsidR="00481C24" w:rsidRPr="00481C24" w:rsidRDefault="00481C24" w:rsidP="00481C24">
      <w:pPr>
        <w:spacing w:after="0" w:line="240" w:lineRule="auto"/>
        <w:jc w:val="center"/>
        <w:rPr>
          <w:rFonts w:ascii="Times New Roman" w:hAnsi="Times New Roman" w:cs="Times New Roman"/>
          <w:b/>
          <w:sz w:val="28"/>
          <w:szCs w:val="28"/>
        </w:rPr>
      </w:pPr>
      <w:r w:rsidRPr="00481C24">
        <w:rPr>
          <w:rFonts w:ascii="Times New Roman" w:hAnsi="Times New Roman" w:cs="Times New Roman"/>
          <w:b/>
          <w:sz w:val="28"/>
          <w:szCs w:val="28"/>
        </w:rPr>
        <w:t>ПОЛОЖЕННЯ</w:t>
      </w:r>
    </w:p>
    <w:p w:rsidR="00481C24" w:rsidRPr="00481C24" w:rsidRDefault="00481C24" w:rsidP="00481C24">
      <w:pPr>
        <w:spacing w:after="0" w:line="240" w:lineRule="auto"/>
        <w:jc w:val="center"/>
        <w:rPr>
          <w:rFonts w:ascii="Times New Roman" w:hAnsi="Times New Roman" w:cs="Times New Roman"/>
          <w:b/>
          <w:sz w:val="28"/>
          <w:szCs w:val="28"/>
          <w:lang w:val="uk-UA"/>
        </w:rPr>
      </w:pPr>
      <w:r w:rsidRPr="00481C24">
        <w:rPr>
          <w:rFonts w:ascii="Times New Roman" w:hAnsi="Times New Roman" w:cs="Times New Roman"/>
          <w:b/>
          <w:sz w:val="28"/>
          <w:szCs w:val="28"/>
        </w:rPr>
        <w:t>про оподаткування туристичним збором</w:t>
      </w:r>
    </w:p>
    <w:p w:rsidR="00481C24" w:rsidRPr="00481C24" w:rsidRDefault="00481C24" w:rsidP="00481C24">
      <w:pPr>
        <w:spacing w:after="0" w:line="240" w:lineRule="auto"/>
        <w:jc w:val="center"/>
        <w:rPr>
          <w:rFonts w:cs="Times New Roman"/>
        </w:rPr>
      </w:pPr>
    </w:p>
    <w:p w:rsidR="00481C24" w:rsidRPr="00481C24" w:rsidRDefault="005C60D9" w:rsidP="005C60D9">
      <w:pPr>
        <w:tabs>
          <w:tab w:val="left" w:pos="709"/>
        </w:tabs>
        <w:spacing w:after="0"/>
        <w:ind w:firstLine="38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8"/>
          <w:szCs w:val="28"/>
          <w:bdr w:val="none" w:sz="0" w:space="0" w:color="auto" w:frame="1"/>
          <w:lang w:val="uk-UA" w:eastAsia="ru-RU"/>
        </w:rPr>
        <w:t xml:space="preserve">     </w:t>
      </w:r>
      <w:r w:rsidR="00481C24" w:rsidRPr="00481C24">
        <w:rPr>
          <w:rFonts w:ascii="Times New Roman" w:eastAsia="Times New Roman" w:hAnsi="Times New Roman" w:cs="Times New Roman"/>
          <w:bCs/>
          <w:color w:val="000000"/>
          <w:sz w:val="28"/>
          <w:szCs w:val="28"/>
          <w:bdr w:val="none" w:sz="0" w:space="0" w:color="auto" w:frame="1"/>
          <w:lang w:val="uk-UA" w:eastAsia="ru-RU"/>
        </w:rPr>
        <w:t xml:space="preserve">1. </w:t>
      </w:r>
      <w:r w:rsidR="00481C24" w:rsidRPr="00481C24">
        <w:rPr>
          <w:rFonts w:ascii="Times New Roman" w:hAnsi="Times New Roman" w:cs="Times New Roman"/>
          <w:color w:val="000000"/>
          <w:sz w:val="28"/>
          <w:szCs w:val="28"/>
          <w:lang w:eastAsia="ru-RU"/>
        </w:rPr>
        <w:t> </w:t>
      </w:r>
      <w:r w:rsidR="00481C24" w:rsidRPr="00481C24">
        <w:rPr>
          <w:rFonts w:ascii="Times New Roman" w:hAnsi="Times New Roman" w:cs="Times New Roman"/>
          <w:color w:val="000000"/>
          <w:sz w:val="28"/>
          <w:szCs w:val="28"/>
          <w:lang w:val="uk-UA" w:eastAsia="ru-RU"/>
        </w:rPr>
        <w:t xml:space="preserve">Визначення </w:t>
      </w:r>
      <w:r w:rsidR="00481C24" w:rsidRPr="00481C24">
        <w:rPr>
          <w:rFonts w:ascii="Times New Roman" w:eastAsia="Times New Roman" w:hAnsi="Times New Roman" w:cs="Times New Roman"/>
          <w:color w:val="000000"/>
          <w:sz w:val="28"/>
          <w:szCs w:val="28"/>
          <w:lang w:eastAsia="ru-RU"/>
        </w:rPr>
        <w:t>Туристичн</w:t>
      </w:r>
      <w:r w:rsidR="00481C24">
        <w:rPr>
          <w:rFonts w:ascii="Times New Roman" w:eastAsia="Times New Roman" w:hAnsi="Times New Roman" w:cs="Times New Roman"/>
          <w:color w:val="000000"/>
          <w:sz w:val="28"/>
          <w:szCs w:val="28"/>
          <w:lang w:val="uk-UA" w:eastAsia="ru-RU"/>
        </w:rPr>
        <w:t>ого</w:t>
      </w:r>
      <w:r w:rsidR="00481C24" w:rsidRPr="00481C24">
        <w:rPr>
          <w:rFonts w:ascii="Times New Roman" w:eastAsia="Times New Roman" w:hAnsi="Times New Roman" w:cs="Times New Roman"/>
          <w:color w:val="000000"/>
          <w:sz w:val="28"/>
          <w:szCs w:val="28"/>
          <w:lang w:eastAsia="ru-RU"/>
        </w:rPr>
        <w:t xml:space="preserve"> зб</w:t>
      </w:r>
      <w:r w:rsidR="00481C24">
        <w:rPr>
          <w:rFonts w:ascii="Times New Roman" w:eastAsia="Times New Roman" w:hAnsi="Times New Roman" w:cs="Times New Roman"/>
          <w:color w:val="000000"/>
          <w:sz w:val="28"/>
          <w:szCs w:val="28"/>
          <w:lang w:val="uk-UA" w:eastAsia="ru-RU"/>
        </w:rPr>
        <w:t>о</w:t>
      </w:r>
      <w:r w:rsidR="00481C24" w:rsidRPr="00481C24">
        <w:rPr>
          <w:rFonts w:ascii="Times New Roman" w:eastAsia="Times New Roman" w:hAnsi="Times New Roman" w:cs="Times New Roman"/>
          <w:color w:val="000000"/>
          <w:sz w:val="28"/>
          <w:szCs w:val="28"/>
          <w:lang w:eastAsia="ru-RU"/>
        </w:rPr>
        <w:t>р</w:t>
      </w:r>
      <w:r w:rsidR="00481C24">
        <w:rPr>
          <w:rFonts w:ascii="Times New Roman" w:eastAsia="Times New Roman" w:hAnsi="Times New Roman" w:cs="Times New Roman"/>
          <w:color w:val="000000"/>
          <w:sz w:val="28"/>
          <w:szCs w:val="28"/>
          <w:lang w:val="uk-UA" w:eastAsia="ru-RU"/>
        </w:rPr>
        <w:t>у</w:t>
      </w:r>
      <w:r w:rsidR="00481C24" w:rsidRPr="00481C24">
        <w:rPr>
          <w:rFonts w:ascii="Times New Roman" w:eastAsia="Times New Roman" w:hAnsi="Times New Roman" w:cs="Times New Roman"/>
          <w:color w:val="000000"/>
          <w:sz w:val="28"/>
          <w:szCs w:val="28"/>
          <w:lang w:val="uk-UA" w:eastAsia="ru-RU"/>
        </w:rPr>
        <w:t xml:space="preserve"> наведено в п</w:t>
      </w:r>
      <w:r w:rsidR="00481C24">
        <w:rPr>
          <w:rFonts w:ascii="Times New Roman" w:eastAsia="Times New Roman" w:hAnsi="Times New Roman" w:cs="Times New Roman"/>
          <w:color w:val="000000"/>
          <w:sz w:val="28"/>
          <w:szCs w:val="28"/>
          <w:lang w:val="uk-UA" w:eastAsia="ru-RU"/>
        </w:rPr>
        <w:t xml:space="preserve">унктом </w:t>
      </w:r>
      <w:r w:rsidR="00481C24" w:rsidRPr="00481C24">
        <w:rPr>
          <w:rFonts w:ascii="Times New Roman" w:eastAsia="Times New Roman" w:hAnsi="Times New Roman" w:cs="Times New Roman"/>
          <w:color w:val="000000"/>
          <w:sz w:val="28"/>
          <w:szCs w:val="28"/>
          <w:lang w:val="uk-UA" w:eastAsia="ru-RU"/>
        </w:rPr>
        <w:t>1 ст</w:t>
      </w:r>
      <w:r w:rsidR="00481C24">
        <w:rPr>
          <w:rFonts w:ascii="Times New Roman" w:eastAsia="Times New Roman" w:hAnsi="Times New Roman" w:cs="Times New Roman"/>
          <w:color w:val="000000"/>
          <w:sz w:val="28"/>
          <w:szCs w:val="28"/>
          <w:lang w:val="uk-UA" w:eastAsia="ru-RU"/>
        </w:rPr>
        <w:t xml:space="preserve">атті </w:t>
      </w:r>
      <w:r w:rsidR="00481C24" w:rsidRPr="00481C24">
        <w:rPr>
          <w:rFonts w:ascii="Times New Roman" w:eastAsia="Times New Roman" w:hAnsi="Times New Roman" w:cs="Times New Roman"/>
          <w:color w:val="000000"/>
          <w:sz w:val="28"/>
          <w:szCs w:val="28"/>
          <w:lang w:val="uk-UA" w:eastAsia="ru-RU"/>
        </w:rPr>
        <w:t>268 Податкового Кодексу України</w:t>
      </w:r>
    </w:p>
    <w:p w:rsidR="00481C24" w:rsidRPr="00481C24" w:rsidRDefault="005C60D9" w:rsidP="00481C24">
      <w:pPr>
        <w:spacing w:after="0"/>
        <w:ind w:firstLine="389"/>
        <w:jc w:val="both"/>
        <w:textAlignment w:val="baseline"/>
        <w:rPr>
          <w:rFonts w:ascii="Times New Roman" w:eastAsia="Times New Roman" w:hAnsi="Times New Roman" w:cs="Times New Roman"/>
          <w:color w:val="000000"/>
          <w:sz w:val="28"/>
          <w:szCs w:val="28"/>
          <w:lang w:val="uk-UA" w:eastAsia="ru-RU"/>
        </w:rPr>
      </w:pPr>
      <w:bookmarkStart w:id="9" w:name="n11883"/>
      <w:bookmarkStart w:id="10" w:name="n11884"/>
      <w:bookmarkEnd w:id="9"/>
      <w:bookmarkEnd w:id="10"/>
      <w:r>
        <w:rPr>
          <w:rFonts w:ascii="Times New Roman" w:eastAsia="Times New Roman" w:hAnsi="Times New Roman" w:cs="Times New Roman"/>
          <w:color w:val="000000"/>
          <w:sz w:val="28"/>
          <w:szCs w:val="28"/>
          <w:lang w:val="uk-UA" w:eastAsia="ru-RU"/>
        </w:rPr>
        <w:t xml:space="preserve">     </w:t>
      </w:r>
      <w:r w:rsidR="00481C24" w:rsidRPr="00481C24">
        <w:rPr>
          <w:rFonts w:ascii="Times New Roman" w:eastAsia="Times New Roman" w:hAnsi="Times New Roman" w:cs="Times New Roman"/>
          <w:color w:val="000000"/>
          <w:sz w:val="28"/>
          <w:szCs w:val="28"/>
          <w:lang w:eastAsia="ru-RU"/>
        </w:rPr>
        <w:t>2. Платник</w:t>
      </w:r>
      <w:r w:rsidR="00481C24" w:rsidRPr="00481C24">
        <w:rPr>
          <w:rFonts w:ascii="Times New Roman" w:eastAsia="Times New Roman" w:hAnsi="Times New Roman" w:cs="Times New Roman"/>
          <w:color w:val="000000"/>
          <w:sz w:val="28"/>
          <w:szCs w:val="28"/>
          <w:lang w:val="uk-UA" w:eastAsia="ru-RU"/>
        </w:rPr>
        <w:t>ів</w:t>
      </w:r>
      <w:r w:rsidR="00481C24" w:rsidRPr="00481C24">
        <w:rPr>
          <w:rFonts w:ascii="Times New Roman" w:eastAsia="Times New Roman" w:hAnsi="Times New Roman" w:cs="Times New Roman"/>
          <w:color w:val="000000"/>
          <w:sz w:val="28"/>
          <w:szCs w:val="28"/>
          <w:lang w:eastAsia="ru-RU"/>
        </w:rPr>
        <w:t xml:space="preserve"> збору</w:t>
      </w:r>
      <w:r w:rsidR="00481C24">
        <w:rPr>
          <w:rFonts w:ascii="Times New Roman" w:eastAsia="Times New Roman" w:hAnsi="Times New Roman" w:cs="Times New Roman"/>
          <w:color w:val="000000"/>
          <w:sz w:val="28"/>
          <w:szCs w:val="28"/>
          <w:lang w:val="uk-UA" w:eastAsia="ru-RU"/>
        </w:rPr>
        <w:t xml:space="preserve"> визначено пунктом </w:t>
      </w:r>
      <w:r w:rsidR="00481C24" w:rsidRPr="00481C24">
        <w:rPr>
          <w:rFonts w:ascii="Times New Roman" w:eastAsia="Times New Roman" w:hAnsi="Times New Roman" w:cs="Times New Roman"/>
          <w:color w:val="000000"/>
          <w:sz w:val="28"/>
          <w:szCs w:val="28"/>
          <w:lang w:val="uk-UA" w:eastAsia="ru-RU"/>
        </w:rPr>
        <w:t>2 ст</w:t>
      </w:r>
      <w:r w:rsidR="00481C24">
        <w:rPr>
          <w:rFonts w:ascii="Times New Roman" w:eastAsia="Times New Roman" w:hAnsi="Times New Roman" w:cs="Times New Roman"/>
          <w:color w:val="000000"/>
          <w:sz w:val="28"/>
          <w:szCs w:val="28"/>
          <w:lang w:val="uk-UA" w:eastAsia="ru-RU"/>
        </w:rPr>
        <w:t xml:space="preserve">атті </w:t>
      </w:r>
      <w:r w:rsidR="00481C24" w:rsidRPr="00481C24">
        <w:rPr>
          <w:rFonts w:ascii="Times New Roman" w:eastAsia="Times New Roman" w:hAnsi="Times New Roman" w:cs="Times New Roman"/>
          <w:color w:val="000000"/>
          <w:sz w:val="28"/>
          <w:szCs w:val="28"/>
          <w:lang w:val="uk-UA" w:eastAsia="ru-RU"/>
        </w:rPr>
        <w:t>268 Податкового Кодексу України</w:t>
      </w:r>
    </w:p>
    <w:p w:rsidR="00481C24" w:rsidRPr="00481C24" w:rsidRDefault="005C60D9" w:rsidP="00481C24">
      <w:pPr>
        <w:spacing w:after="0"/>
        <w:ind w:firstLine="389"/>
        <w:jc w:val="both"/>
        <w:textAlignment w:val="baseline"/>
        <w:rPr>
          <w:rFonts w:ascii="Times New Roman" w:eastAsia="Times New Roman" w:hAnsi="Times New Roman" w:cs="Times New Roman"/>
          <w:color w:val="000000"/>
          <w:sz w:val="28"/>
          <w:szCs w:val="28"/>
          <w:lang w:eastAsia="ru-RU"/>
        </w:rPr>
      </w:pPr>
      <w:bookmarkStart w:id="11" w:name="n11885"/>
      <w:bookmarkStart w:id="12" w:name="n11895"/>
      <w:bookmarkEnd w:id="11"/>
      <w:bookmarkEnd w:id="12"/>
      <w:r>
        <w:rPr>
          <w:rFonts w:ascii="Times New Roman" w:eastAsia="Times New Roman" w:hAnsi="Times New Roman" w:cs="Times New Roman"/>
          <w:color w:val="000000"/>
          <w:sz w:val="28"/>
          <w:szCs w:val="28"/>
          <w:lang w:val="uk-UA" w:eastAsia="ru-RU"/>
        </w:rPr>
        <w:t xml:space="preserve">     </w:t>
      </w:r>
      <w:r w:rsidR="00481C24" w:rsidRPr="00481C24">
        <w:rPr>
          <w:rFonts w:ascii="Times New Roman" w:eastAsia="Times New Roman" w:hAnsi="Times New Roman" w:cs="Times New Roman"/>
          <w:color w:val="000000"/>
          <w:sz w:val="28"/>
          <w:szCs w:val="28"/>
          <w:lang w:eastAsia="ru-RU"/>
        </w:rPr>
        <w:t xml:space="preserve">3. </w:t>
      </w:r>
      <w:r w:rsidR="00481C24" w:rsidRPr="00481C24">
        <w:rPr>
          <w:rFonts w:ascii="Times New Roman" w:eastAsia="Times New Roman" w:hAnsi="Times New Roman" w:cs="Times New Roman"/>
          <w:color w:val="000000"/>
          <w:sz w:val="28"/>
          <w:szCs w:val="28"/>
          <w:lang w:val="uk-UA" w:eastAsia="ru-RU"/>
        </w:rPr>
        <w:t xml:space="preserve">Ставка збору </w:t>
      </w:r>
      <w:r w:rsidR="00481C24" w:rsidRPr="00481C24">
        <w:rPr>
          <w:rFonts w:ascii="Times New Roman" w:eastAsia="Times New Roman" w:hAnsi="Times New Roman" w:cs="Times New Roman"/>
          <w:color w:val="000000"/>
          <w:sz w:val="28"/>
          <w:szCs w:val="28"/>
          <w:shd w:val="clear" w:color="auto" w:fill="FFFFFF"/>
          <w:lang w:eastAsia="ru-RU"/>
        </w:rPr>
        <w:t xml:space="preserve">за кожну добу тимчасового розміщення особи у місцях проживання (ночівлі), визначених підпунктом 1 пункту 5 </w:t>
      </w:r>
      <w:r w:rsidR="00481C24" w:rsidRPr="00481C24">
        <w:rPr>
          <w:rFonts w:ascii="Times New Roman" w:eastAsia="Times New Roman" w:hAnsi="Times New Roman" w:cs="Times New Roman"/>
          <w:color w:val="000000"/>
          <w:sz w:val="28"/>
          <w:szCs w:val="28"/>
          <w:shd w:val="clear" w:color="auto" w:fill="FFFFFF"/>
          <w:lang w:val="uk-UA" w:eastAsia="ru-RU"/>
        </w:rPr>
        <w:t>ст</w:t>
      </w:r>
      <w:r w:rsidR="00E26135">
        <w:rPr>
          <w:rFonts w:ascii="Times New Roman" w:eastAsia="Times New Roman" w:hAnsi="Times New Roman" w:cs="Times New Roman"/>
          <w:color w:val="000000"/>
          <w:sz w:val="28"/>
          <w:szCs w:val="28"/>
          <w:shd w:val="clear" w:color="auto" w:fill="FFFFFF"/>
          <w:lang w:val="uk-UA" w:eastAsia="ru-RU"/>
        </w:rPr>
        <w:t xml:space="preserve">атті </w:t>
      </w:r>
      <w:r w:rsidR="00481C24" w:rsidRPr="00481C24">
        <w:rPr>
          <w:rFonts w:ascii="Times New Roman" w:eastAsia="Times New Roman" w:hAnsi="Times New Roman" w:cs="Times New Roman"/>
          <w:color w:val="000000"/>
          <w:sz w:val="28"/>
          <w:szCs w:val="28"/>
          <w:shd w:val="clear" w:color="auto" w:fill="FFFFFF"/>
          <w:lang w:val="uk-UA" w:eastAsia="ru-RU"/>
        </w:rPr>
        <w:t>268 Податкового Кодексу України</w:t>
      </w:r>
      <w:r w:rsidR="00481C24" w:rsidRPr="00481C24">
        <w:rPr>
          <w:rFonts w:ascii="Times New Roman" w:eastAsia="Times New Roman" w:hAnsi="Times New Roman" w:cs="Times New Roman"/>
          <w:color w:val="000000"/>
          <w:sz w:val="28"/>
          <w:szCs w:val="28"/>
          <w:shd w:val="clear" w:color="auto" w:fill="FFFFFF"/>
          <w:lang w:eastAsia="ru-RU"/>
        </w:rPr>
        <w:t xml:space="preserve">, у розмірі 0,5 відсотка - для внутрішнього туризму та </w:t>
      </w:r>
      <w:r w:rsidR="00481C24" w:rsidRPr="00481C24">
        <w:rPr>
          <w:rFonts w:ascii="Times New Roman" w:eastAsia="Times New Roman" w:hAnsi="Times New Roman" w:cs="Times New Roman"/>
          <w:color w:val="000000"/>
          <w:sz w:val="28"/>
          <w:szCs w:val="28"/>
          <w:shd w:val="clear" w:color="auto" w:fill="FFFFFF"/>
          <w:lang w:val="uk-UA" w:eastAsia="ru-RU"/>
        </w:rPr>
        <w:t>1</w:t>
      </w:r>
      <w:r w:rsidR="00481C24" w:rsidRPr="00481C24">
        <w:rPr>
          <w:rFonts w:ascii="Times New Roman" w:eastAsia="Times New Roman" w:hAnsi="Times New Roman" w:cs="Times New Roman"/>
          <w:color w:val="000000"/>
          <w:sz w:val="28"/>
          <w:szCs w:val="28"/>
          <w:shd w:val="clear" w:color="auto" w:fill="FFFFFF"/>
          <w:lang w:eastAsia="ru-RU"/>
        </w:rPr>
        <w:t xml:space="preserve"> відсот</w:t>
      </w:r>
      <w:r w:rsidR="00481C24" w:rsidRPr="00481C24">
        <w:rPr>
          <w:rFonts w:ascii="Times New Roman" w:eastAsia="Times New Roman" w:hAnsi="Times New Roman" w:cs="Times New Roman"/>
          <w:color w:val="000000"/>
          <w:sz w:val="28"/>
          <w:szCs w:val="28"/>
          <w:shd w:val="clear" w:color="auto" w:fill="FFFFFF"/>
          <w:lang w:val="uk-UA" w:eastAsia="ru-RU"/>
        </w:rPr>
        <w:t>ок</w:t>
      </w:r>
      <w:r w:rsidR="00481C24" w:rsidRPr="00481C24">
        <w:rPr>
          <w:rFonts w:ascii="Times New Roman" w:eastAsia="Times New Roman" w:hAnsi="Times New Roman" w:cs="Times New Roman"/>
          <w:color w:val="000000"/>
          <w:sz w:val="28"/>
          <w:szCs w:val="28"/>
          <w:shd w:val="clear" w:color="auto" w:fill="FFFFFF"/>
          <w:lang w:eastAsia="ru-RU"/>
        </w:rPr>
        <w:t xml:space="preserve">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r w:rsidR="00481C24" w:rsidRPr="00481C24">
        <w:rPr>
          <w:rFonts w:ascii="Times New Roman" w:eastAsia="Times New Roman" w:hAnsi="Times New Roman" w:cs="Times New Roman"/>
          <w:color w:val="000000"/>
          <w:sz w:val="28"/>
          <w:szCs w:val="28"/>
          <w:lang w:eastAsia="ru-RU"/>
        </w:rPr>
        <w:t>.</w:t>
      </w:r>
    </w:p>
    <w:p w:rsidR="00481C24" w:rsidRPr="00481C24" w:rsidRDefault="005C60D9" w:rsidP="00481C24">
      <w:pPr>
        <w:spacing w:after="0"/>
        <w:ind w:firstLine="389"/>
        <w:jc w:val="both"/>
        <w:textAlignment w:val="baseline"/>
        <w:rPr>
          <w:rFonts w:ascii="Times New Roman" w:eastAsia="Times New Roman" w:hAnsi="Times New Roman" w:cs="Times New Roman"/>
          <w:color w:val="000000"/>
          <w:sz w:val="28"/>
          <w:szCs w:val="28"/>
          <w:lang w:val="uk-UA" w:eastAsia="ru-RU"/>
        </w:rPr>
      </w:pPr>
      <w:bookmarkStart w:id="13" w:name="n11897"/>
      <w:bookmarkEnd w:id="13"/>
      <w:r>
        <w:rPr>
          <w:rFonts w:ascii="Times New Roman" w:eastAsia="Times New Roman" w:hAnsi="Times New Roman" w:cs="Times New Roman"/>
          <w:color w:val="000000"/>
          <w:sz w:val="28"/>
          <w:szCs w:val="28"/>
          <w:lang w:val="uk-UA" w:eastAsia="ru-RU"/>
        </w:rPr>
        <w:t xml:space="preserve">     </w:t>
      </w:r>
      <w:r w:rsidR="00481C24" w:rsidRPr="00481C24">
        <w:rPr>
          <w:rFonts w:ascii="Times New Roman" w:eastAsia="Times New Roman" w:hAnsi="Times New Roman" w:cs="Times New Roman"/>
          <w:color w:val="000000"/>
          <w:sz w:val="28"/>
          <w:szCs w:val="28"/>
          <w:lang w:eastAsia="ru-RU"/>
        </w:rPr>
        <w:t>4. База справляння збору</w:t>
      </w:r>
      <w:r w:rsidR="00E26135">
        <w:rPr>
          <w:rFonts w:ascii="Times New Roman" w:eastAsia="Times New Roman" w:hAnsi="Times New Roman" w:cs="Times New Roman"/>
          <w:color w:val="000000"/>
          <w:sz w:val="28"/>
          <w:szCs w:val="28"/>
          <w:lang w:val="uk-UA" w:eastAsia="ru-RU"/>
        </w:rPr>
        <w:t xml:space="preserve"> визначена пунктом </w:t>
      </w:r>
      <w:r w:rsidR="00481C24" w:rsidRPr="00481C24">
        <w:rPr>
          <w:rFonts w:ascii="Times New Roman" w:eastAsia="Times New Roman" w:hAnsi="Times New Roman" w:cs="Times New Roman"/>
          <w:color w:val="000000"/>
          <w:sz w:val="28"/>
          <w:szCs w:val="28"/>
          <w:lang w:val="uk-UA" w:eastAsia="ru-RU"/>
        </w:rPr>
        <w:t>4 ст</w:t>
      </w:r>
      <w:r w:rsidR="00E26135">
        <w:rPr>
          <w:rFonts w:ascii="Times New Roman" w:eastAsia="Times New Roman" w:hAnsi="Times New Roman" w:cs="Times New Roman"/>
          <w:color w:val="000000"/>
          <w:sz w:val="28"/>
          <w:szCs w:val="28"/>
          <w:lang w:val="uk-UA" w:eastAsia="ru-RU"/>
        </w:rPr>
        <w:t>атті</w:t>
      </w:r>
      <w:r w:rsidR="00481C24" w:rsidRPr="00481C24">
        <w:rPr>
          <w:rFonts w:ascii="Times New Roman" w:eastAsia="Times New Roman" w:hAnsi="Times New Roman" w:cs="Times New Roman"/>
          <w:color w:val="000000"/>
          <w:sz w:val="28"/>
          <w:szCs w:val="28"/>
          <w:lang w:val="uk-UA" w:eastAsia="ru-RU"/>
        </w:rPr>
        <w:t xml:space="preserve"> 268 Податкового Кодексу України</w:t>
      </w:r>
    </w:p>
    <w:p w:rsidR="00481C24" w:rsidRPr="00481C24" w:rsidRDefault="005C60D9" w:rsidP="00481C24">
      <w:pPr>
        <w:spacing w:after="0"/>
        <w:ind w:firstLine="389"/>
        <w:jc w:val="both"/>
        <w:textAlignment w:val="baseline"/>
        <w:rPr>
          <w:rFonts w:ascii="Times New Roman" w:eastAsia="Times New Roman" w:hAnsi="Times New Roman" w:cs="Times New Roman"/>
          <w:color w:val="000000"/>
          <w:sz w:val="28"/>
          <w:szCs w:val="28"/>
          <w:lang w:val="uk-UA" w:eastAsia="ru-RU"/>
        </w:rPr>
      </w:pPr>
      <w:bookmarkStart w:id="14" w:name="n11898"/>
      <w:bookmarkStart w:id="15" w:name="n11900"/>
      <w:bookmarkEnd w:id="14"/>
      <w:bookmarkEnd w:id="15"/>
      <w:r>
        <w:rPr>
          <w:rFonts w:ascii="Times New Roman" w:eastAsia="Times New Roman" w:hAnsi="Times New Roman" w:cs="Times New Roman"/>
          <w:color w:val="000000"/>
          <w:sz w:val="28"/>
          <w:szCs w:val="28"/>
          <w:lang w:val="uk-UA" w:eastAsia="ru-RU"/>
        </w:rPr>
        <w:t xml:space="preserve">     </w:t>
      </w:r>
      <w:r w:rsidR="00481C24" w:rsidRPr="00481C24">
        <w:rPr>
          <w:rFonts w:ascii="Times New Roman" w:eastAsia="Times New Roman" w:hAnsi="Times New Roman" w:cs="Times New Roman"/>
          <w:color w:val="000000"/>
          <w:sz w:val="28"/>
          <w:szCs w:val="28"/>
          <w:lang w:eastAsia="ru-RU"/>
        </w:rPr>
        <w:t xml:space="preserve">5. </w:t>
      </w:r>
      <w:r w:rsidR="00481C24" w:rsidRPr="00481C24">
        <w:rPr>
          <w:rFonts w:ascii="Times New Roman" w:eastAsia="Times New Roman" w:hAnsi="Times New Roman" w:cs="Times New Roman"/>
          <w:color w:val="000000"/>
          <w:sz w:val="28"/>
          <w:szCs w:val="28"/>
          <w:lang w:val="uk-UA" w:eastAsia="ru-RU"/>
        </w:rPr>
        <w:t>П</w:t>
      </w:r>
      <w:r w:rsidR="00481C24" w:rsidRPr="00481C24">
        <w:rPr>
          <w:rFonts w:ascii="Times New Roman" w:eastAsia="Times New Roman" w:hAnsi="Times New Roman" w:cs="Times New Roman"/>
          <w:color w:val="000000"/>
          <w:sz w:val="28"/>
          <w:szCs w:val="28"/>
          <w:lang w:eastAsia="ru-RU"/>
        </w:rPr>
        <w:t>одатков</w:t>
      </w:r>
      <w:r w:rsidR="00481C24" w:rsidRPr="00481C24">
        <w:rPr>
          <w:rFonts w:ascii="Times New Roman" w:eastAsia="Times New Roman" w:hAnsi="Times New Roman" w:cs="Times New Roman"/>
          <w:color w:val="000000"/>
          <w:sz w:val="28"/>
          <w:szCs w:val="28"/>
          <w:lang w:val="uk-UA" w:eastAsia="ru-RU"/>
        </w:rPr>
        <w:t>их</w:t>
      </w:r>
      <w:r w:rsidR="00481C24" w:rsidRPr="00481C24">
        <w:rPr>
          <w:rFonts w:ascii="Times New Roman" w:eastAsia="Times New Roman" w:hAnsi="Times New Roman" w:cs="Times New Roman"/>
          <w:color w:val="000000"/>
          <w:sz w:val="28"/>
          <w:szCs w:val="28"/>
          <w:lang w:eastAsia="ru-RU"/>
        </w:rPr>
        <w:t xml:space="preserve"> агент</w:t>
      </w:r>
      <w:r w:rsidR="00481C24" w:rsidRPr="00481C24">
        <w:rPr>
          <w:rFonts w:ascii="Times New Roman" w:eastAsia="Times New Roman" w:hAnsi="Times New Roman" w:cs="Times New Roman"/>
          <w:color w:val="000000"/>
          <w:sz w:val="28"/>
          <w:szCs w:val="28"/>
          <w:lang w:val="uk-UA" w:eastAsia="ru-RU"/>
        </w:rPr>
        <w:t xml:space="preserve">ів  визначено </w:t>
      </w:r>
      <w:r w:rsidR="00E26135">
        <w:rPr>
          <w:rFonts w:ascii="Times New Roman" w:eastAsia="Times New Roman" w:hAnsi="Times New Roman" w:cs="Times New Roman"/>
          <w:color w:val="000000"/>
          <w:sz w:val="28"/>
          <w:szCs w:val="28"/>
          <w:lang w:val="uk-UA" w:eastAsia="ru-RU"/>
        </w:rPr>
        <w:t xml:space="preserve">пунктом </w:t>
      </w:r>
      <w:r w:rsidR="00481C24" w:rsidRPr="00481C24">
        <w:rPr>
          <w:rFonts w:ascii="Times New Roman" w:eastAsia="Times New Roman" w:hAnsi="Times New Roman" w:cs="Times New Roman"/>
          <w:color w:val="000000"/>
          <w:sz w:val="28"/>
          <w:szCs w:val="28"/>
          <w:lang w:val="uk-UA" w:eastAsia="ru-RU"/>
        </w:rPr>
        <w:t>5 ст</w:t>
      </w:r>
      <w:r w:rsidR="00E26135">
        <w:rPr>
          <w:rFonts w:ascii="Times New Roman" w:eastAsia="Times New Roman" w:hAnsi="Times New Roman" w:cs="Times New Roman"/>
          <w:color w:val="000000"/>
          <w:sz w:val="28"/>
          <w:szCs w:val="28"/>
          <w:lang w:val="uk-UA" w:eastAsia="ru-RU"/>
        </w:rPr>
        <w:t xml:space="preserve">атті </w:t>
      </w:r>
      <w:r w:rsidR="00481C24" w:rsidRPr="00481C24">
        <w:rPr>
          <w:rFonts w:ascii="Times New Roman" w:eastAsia="Times New Roman" w:hAnsi="Times New Roman" w:cs="Times New Roman"/>
          <w:color w:val="000000"/>
          <w:sz w:val="28"/>
          <w:szCs w:val="28"/>
          <w:lang w:val="uk-UA" w:eastAsia="ru-RU"/>
        </w:rPr>
        <w:t>268 Податкового Кодексу України</w:t>
      </w:r>
    </w:p>
    <w:p w:rsidR="00481C24" w:rsidRPr="00481C24" w:rsidRDefault="005C60D9" w:rsidP="00481C24">
      <w:pPr>
        <w:spacing w:after="0"/>
        <w:ind w:firstLine="389"/>
        <w:jc w:val="both"/>
        <w:textAlignment w:val="baseline"/>
        <w:rPr>
          <w:rFonts w:ascii="Times New Roman" w:eastAsia="Times New Roman" w:hAnsi="Times New Roman" w:cs="Times New Roman"/>
          <w:color w:val="000000"/>
          <w:sz w:val="28"/>
          <w:szCs w:val="28"/>
          <w:lang w:val="uk-UA" w:eastAsia="ru-RU"/>
        </w:rPr>
      </w:pPr>
      <w:bookmarkStart w:id="16" w:name="n11901"/>
      <w:bookmarkStart w:id="17" w:name="n11905"/>
      <w:bookmarkEnd w:id="16"/>
      <w:bookmarkEnd w:id="17"/>
      <w:r>
        <w:rPr>
          <w:rFonts w:ascii="Times New Roman" w:eastAsia="Times New Roman" w:hAnsi="Times New Roman" w:cs="Times New Roman"/>
          <w:color w:val="000000"/>
          <w:sz w:val="28"/>
          <w:szCs w:val="28"/>
          <w:lang w:val="uk-UA" w:eastAsia="ru-RU"/>
        </w:rPr>
        <w:t xml:space="preserve">     </w:t>
      </w:r>
      <w:r w:rsidR="00481C24" w:rsidRPr="00481C24">
        <w:rPr>
          <w:rFonts w:ascii="Times New Roman" w:eastAsia="Times New Roman" w:hAnsi="Times New Roman" w:cs="Times New Roman"/>
          <w:color w:val="000000"/>
          <w:sz w:val="28"/>
          <w:szCs w:val="28"/>
          <w:lang w:eastAsia="ru-RU"/>
        </w:rPr>
        <w:t>6. Особливості справляння збору</w:t>
      </w:r>
      <w:r w:rsidR="00481C24" w:rsidRPr="00481C24">
        <w:rPr>
          <w:rFonts w:ascii="Times New Roman" w:eastAsia="Times New Roman" w:hAnsi="Times New Roman" w:cs="Times New Roman"/>
          <w:color w:val="000000"/>
          <w:sz w:val="28"/>
          <w:szCs w:val="28"/>
          <w:lang w:val="uk-UA" w:eastAsia="ru-RU"/>
        </w:rPr>
        <w:t xml:space="preserve"> визначено п</w:t>
      </w:r>
      <w:r w:rsidR="00E26135">
        <w:rPr>
          <w:rFonts w:ascii="Times New Roman" w:eastAsia="Times New Roman" w:hAnsi="Times New Roman" w:cs="Times New Roman"/>
          <w:color w:val="000000"/>
          <w:sz w:val="28"/>
          <w:szCs w:val="28"/>
          <w:lang w:val="uk-UA" w:eastAsia="ru-RU"/>
        </w:rPr>
        <w:t xml:space="preserve">унктом </w:t>
      </w:r>
      <w:r w:rsidR="00481C24" w:rsidRPr="00481C24">
        <w:rPr>
          <w:rFonts w:ascii="Times New Roman" w:eastAsia="Times New Roman" w:hAnsi="Times New Roman" w:cs="Times New Roman"/>
          <w:color w:val="000000"/>
          <w:sz w:val="28"/>
          <w:szCs w:val="28"/>
          <w:lang w:val="uk-UA" w:eastAsia="ru-RU"/>
        </w:rPr>
        <w:t>6  268 Податкового Кодексу України</w:t>
      </w:r>
    </w:p>
    <w:p w:rsidR="00481C24" w:rsidRPr="00481C24" w:rsidRDefault="005C60D9" w:rsidP="00481C24">
      <w:pPr>
        <w:spacing w:after="0"/>
        <w:ind w:firstLine="389"/>
        <w:jc w:val="both"/>
        <w:textAlignment w:val="baseline"/>
        <w:rPr>
          <w:rFonts w:ascii="Times New Roman" w:eastAsia="Times New Roman" w:hAnsi="Times New Roman" w:cs="Times New Roman"/>
          <w:color w:val="000000"/>
          <w:sz w:val="28"/>
          <w:szCs w:val="28"/>
          <w:lang w:val="uk-UA" w:eastAsia="ru-RU"/>
        </w:rPr>
      </w:pPr>
      <w:bookmarkStart w:id="18" w:name="n11906"/>
      <w:bookmarkStart w:id="19" w:name="n11907"/>
      <w:bookmarkEnd w:id="18"/>
      <w:bookmarkEnd w:id="19"/>
      <w:r>
        <w:rPr>
          <w:rFonts w:ascii="Times New Roman" w:eastAsia="Times New Roman" w:hAnsi="Times New Roman" w:cs="Times New Roman"/>
          <w:color w:val="000000"/>
          <w:sz w:val="28"/>
          <w:szCs w:val="28"/>
          <w:lang w:val="uk-UA" w:eastAsia="ru-RU"/>
        </w:rPr>
        <w:t xml:space="preserve">     </w:t>
      </w:r>
      <w:r w:rsidR="00481C24" w:rsidRPr="00481C24">
        <w:rPr>
          <w:rFonts w:ascii="Times New Roman" w:eastAsia="Times New Roman" w:hAnsi="Times New Roman" w:cs="Times New Roman"/>
          <w:color w:val="000000"/>
          <w:sz w:val="28"/>
          <w:szCs w:val="28"/>
          <w:lang w:eastAsia="ru-RU"/>
        </w:rPr>
        <w:t>7. Порядок сплати збору</w:t>
      </w:r>
      <w:r w:rsidR="00481C24" w:rsidRPr="00481C24">
        <w:rPr>
          <w:rFonts w:ascii="Times New Roman" w:eastAsia="Times New Roman" w:hAnsi="Times New Roman" w:cs="Times New Roman"/>
          <w:color w:val="000000"/>
          <w:sz w:val="28"/>
          <w:szCs w:val="28"/>
          <w:lang w:val="uk-UA" w:eastAsia="ru-RU"/>
        </w:rPr>
        <w:t xml:space="preserve"> визначено п</w:t>
      </w:r>
      <w:r w:rsidR="00E26135">
        <w:rPr>
          <w:rFonts w:ascii="Times New Roman" w:eastAsia="Times New Roman" w:hAnsi="Times New Roman" w:cs="Times New Roman"/>
          <w:color w:val="000000"/>
          <w:sz w:val="28"/>
          <w:szCs w:val="28"/>
          <w:lang w:val="uk-UA" w:eastAsia="ru-RU"/>
        </w:rPr>
        <w:t xml:space="preserve">унктом </w:t>
      </w:r>
      <w:r w:rsidR="00481C24" w:rsidRPr="00481C24">
        <w:rPr>
          <w:rFonts w:ascii="Times New Roman" w:eastAsia="Times New Roman" w:hAnsi="Times New Roman" w:cs="Times New Roman"/>
          <w:color w:val="000000"/>
          <w:sz w:val="28"/>
          <w:szCs w:val="28"/>
          <w:lang w:val="uk-UA" w:eastAsia="ru-RU"/>
        </w:rPr>
        <w:t>7 ст</w:t>
      </w:r>
      <w:r w:rsidR="00E26135">
        <w:rPr>
          <w:rFonts w:ascii="Times New Roman" w:eastAsia="Times New Roman" w:hAnsi="Times New Roman" w:cs="Times New Roman"/>
          <w:color w:val="000000"/>
          <w:sz w:val="28"/>
          <w:szCs w:val="28"/>
          <w:lang w:val="uk-UA" w:eastAsia="ru-RU"/>
        </w:rPr>
        <w:t xml:space="preserve">атті </w:t>
      </w:r>
      <w:r w:rsidR="00481C24" w:rsidRPr="00481C24">
        <w:rPr>
          <w:rFonts w:ascii="Times New Roman" w:eastAsia="Times New Roman" w:hAnsi="Times New Roman" w:cs="Times New Roman"/>
          <w:color w:val="000000"/>
          <w:sz w:val="28"/>
          <w:szCs w:val="28"/>
          <w:lang w:val="uk-UA" w:eastAsia="ru-RU"/>
        </w:rPr>
        <w:t>268 Податкового Кодексу України</w:t>
      </w:r>
    </w:p>
    <w:p w:rsidR="00E26135" w:rsidRPr="00481C24" w:rsidRDefault="00E26135" w:rsidP="00481C24">
      <w:pPr>
        <w:rPr>
          <w:rFonts w:cs="Times New Roman"/>
          <w:sz w:val="28"/>
          <w:szCs w:val="28"/>
          <w:lang w:val="uk-UA"/>
        </w:rPr>
      </w:pPr>
    </w:p>
    <w:p w:rsidR="00481C24" w:rsidRPr="005B4C0C" w:rsidRDefault="001024BB" w:rsidP="00481C24">
      <w:pPr>
        <w:shd w:val="clear" w:color="auto" w:fill="FFFFFF"/>
        <w:spacing w:before="86" w:after="0" w:line="554" w:lineRule="exact"/>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zh-CN"/>
        </w:rPr>
        <w:t xml:space="preserve"> </w:t>
      </w:r>
      <w:r w:rsidR="00481C24">
        <w:rPr>
          <w:rFonts w:ascii="Times New Roman" w:eastAsia="Times New Roman" w:hAnsi="Times New Roman" w:cs="Times New Roman"/>
          <w:sz w:val="28"/>
          <w:szCs w:val="28"/>
          <w:lang w:val="uk-UA" w:eastAsia="zh-CN"/>
        </w:rPr>
        <w:t xml:space="preserve">Секретар міської </w:t>
      </w:r>
      <w:r w:rsidR="00481C24" w:rsidRPr="005B4C0C">
        <w:rPr>
          <w:rFonts w:ascii="Times New Roman" w:eastAsia="Times New Roman" w:hAnsi="Times New Roman" w:cs="Times New Roman"/>
          <w:sz w:val="28"/>
          <w:szCs w:val="28"/>
          <w:lang w:val="uk-UA" w:eastAsia="zh-CN"/>
        </w:rPr>
        <w:t xml:space="preserve">ради                                                                   </w:t>
      </w:r>
      <w:r>
        <w:rPr>
          <w:rFonts w:ascii="Times New Roman" w:eastAsia="Times New Roman" w:hAnsi="Times New Roman" w:cs="Times New Roman"/>
          <w:sz w:val="28"/>
          <w:szCs w:val="28"/>
          <w:lang w:val="uk-UA" w:eastAsia="zh-CN"/>
        </w:rPr>
        <w:t xml:space="preserve">           </w:t>
      </w:r>
      <w:r w:rsidR="00481C24" w:rsidRPr="005B4C0C">
        <w:rPr>
          <w:rFonts w:ascii="Times New Roman" w:eastAsia="Times New Roman" w:hAnsi="Times New Roman" w:cs="Times New Roman"/>
          <w:sz w:val="28"/>
          <w:szCs w:val="28"/>
          <w:lang w:val="uk-UA" w:eastAsia="zh-CN"/>
        </w:rPr>
        <w:t>Л.І.СУВИД</w:t>
      </w:r>
      <w:r w:rsidR="00481C24" w:rsidRPr="005B4C0C">
        <w:rPr>
          <w:rFonts w:ascii="Times New Roman" w:eastAsia="Times New Roman" w:hAnsi="Times New Roman" w:cs="Times New Roman"/>
          <w:b/>
          <w:bCs/>
          <w:sz w:val="28"/>
          <w:szCs w:val="28"/>
          <w:lang w:val="uk-UA" w:eastAsia="ru-RU"/>
        </w:rPr>
        <w:t xml:space="preserve"> </w:t>
      </w:r>
    </w:p>
    <w:p w:rsidR="00481C24" w:rsidRDefault="00481C24" w:rsidP="00481C24">
      <w:pPr>
        <w:spacing w:after="0" w:line="240" w:lineRule="auto"/>
        <w:ind w:right="57"/>
        <w:jc w:val="center"/>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481C24" w:rsidRDefault="00481C24" w:rsidP="00481C24">
      <w:pPr>
        <w:spacing w:after="0" w:line="240" w:lineRule="auto"/>
        <w:ind w:left="6120"/>
        <w:jc w:val="both"/>
        <w:rPr>
          <w:rFonts w:ascii="Times New Roman" w:eastAsia="Times New Roman" w:hAnsi="Times New Roman" w:cs="Times New Roman"/>
          <w:sz w:val="28"/>
          <w:szCs w:val="28"/>
          <w:lang w:val="uk-UA" w:eastAsia="ru-RU"/>
        </w:rPr>
      </w:pPr>
    </w:p>
    <w:p w:rsidR="00B065E2" w:rsidRDefault="00B065E2" w:rsidP="00481C24">
      <w:pPr>
        <w:spacing w:after="0" w:line="240" w:lineRule="auto"/>
        <w:ind w:left="6120"/>
        <w:jc w:val="both"/>
        <w:rPr>
          <w:rFonts w:ascii="Times New Roman" w:eastAsia="Times New Roman" w:hAnsi="Times New Roman" w:cs="Times New Roman"/>
          <w:sz w:val="28"/>
          <w:szCs w:val="28"/>
          <w:lang w:val="uk-UA" w:eastAsia="ru-RU"/>
        </w:rPr>
      </w:pPr>
    </w:p>
    <w:p w:rsidR="00B065E2" w:rsidRDefault="00B065E2" w:rsidP="00481C24">
      <w:pPr>
        <w:spacing w:after="0" w:line="240" w:lineRule="auto"/>
        <w:ind w:left="6120"/>
        <w:jc w:val="both"/>
        <w:rPr>
          <w:rFonts w:ascii="Times New Roman" w:eastAsia="Times New Roman" w:hAnsi="Times New Roman" w:cs="Times New Roman"/>
          <w:sz w:val="28"/>
          <w:szCs w:val="28"/>
          <w:lang w:val="uk-UA" w:eastAsia="ru-RU"/>
        </w:rPr>
      </w:pPr>
    </w:p>
    <w:p w:rsidR="00B065E2" w:rsidRDefault="00B065E2" w:rsidP="00481C24">
      <w:pPr>
        <w:spacing w:after="0" w:line="240" w:lineRule="auto"/>
        <w:ind w:left="6120"/>
        <w:jc w:val="both"/>
        <w:rPr>
          <w:rFonts w:ascii="Times New Roman" w:eastAsia="Times New Roman" w:hAnsi="Times New Roman" w:cs="Times New Roman"/>
          <w:sz w:val="28"/>
          <w:szCs w:val="28"/>
          <w:lang w:val="uk-UA" w:eastAsia="ru-RU"/>
        </w:rPr>
      </w:pPr>
    </w:p>
    <w:p w:rsidR="00B065E2" w:rsidRDefault="00B065E2" w:rsidP="00481C24">
      <w:pPr>
        <w:spacing w:after="0" w:line="240" w:lineRule="auto"/>
        <w:ind w:left="6120"/>
        <w:jc w:val="both"/>
        <w:rPr>
          <w:rFonts w:ascii="Times New Roman" w:eastAsia="Times New Roman" w:hAnsi="Times New Roman" w:cs="Times New Roman"/>
          <w:sz w:val="28"/>
          <w:szCs w:val="28"/>
          <w:lang w:val="uk-UA" w:eastAsia="ru-RU"/>
        </w:rPr>
      </w:pPr>
    </w:p>
    <w:p w:rsidR="00B065E2" w:rsidRDefault="00B065E2" w:rsidP="00481C24">
      <w:pPr>
        <w:spacing w:after="0" w:line="240" w:lineRule="auto"/>
        <w:ind w:left="6120"/>
        <w:jc w:val="both"/>
        <w:rPr>
          <w:rFonts w:ascii="Times New Roman" w:eastAsia="Times New Roman" w:hAnsi="Times New Roman" w:cs="Times New Roman"/>
          <w:sz w:val="28"/>
          <w:szCs w:val="28"/>
          <w:lang w:val="uk-UA" w:eastAsia="ru-RU"/>
        </w:rPr>
      </w:pPr>
    </w:p>
    <w:p w:rsidR="001024BB" w:rsidRDefault="001024BB" w:rsidP="00481C24">
      <w:pPr>
        <w:spacing w:after="0" w:line="240" w:lineRule="auto"/>
        <w:ind w:left="6120"/>
        <w:jc w:val="both"/>
        <w:rPr>
          <w:rFonts w:ascii="Times New Roman" w:eastAsia="Times New Roman" w:hAnsi="Times New Roman" w:cs="Times New Roman"/>
          <w:sz w:val="28"/>
          <w:szCs w:val="28"/>
          <w:lang w:val="uk-UA" w:eastAsia="ru-RU"/>
        </w:rPr>
      </w:pPr>
    </w:p>
    <w:p w:rsidR="001024BB" w:rsidRDefault="001024BB" w:rsidP="00481C24">
      <w:pPr>
        <w:spacing w:after="0" w:line="240" w:lineRule="auto"/>
        <w:ind w:left="6120"/>
        <w:jc w:val="both"/>
        <w:rPr>
          <w:rFonts w:ascii="Times New Roman" w:eastAsia="Times New Roman" w:hAnsi="Times New Roman" w:cs="Times New Roman"/>
          <w:sz w:val="28"/>
          <w:szCs w:val="28"/>
          <w:lang w:val="uk-UA" w:eastAsia="ru-RU"/>
        </w:rPr>
      </w:pPr>
    </w:p>
    <w:p w:rsidR="00B065E2" w:rsidRPr="00B065E2" w:rsidRDefault="00B065E2" w:rsidP="00B065E2">
      <w:pPr>
        <w:spacing w:after="0" w:line="240" w:lineRule="auto"/>
        <w:jc w:val="center"/>
        <w:rPr>
          <w:rFonts w:ascii="Times New Roman" w:eastAsia="Times New Roman" w:hAnsi="Times New Roman" w:cs="Times New Roman"/>
          <w:b/>
          <w:sz w:val="28"/>
          <w:szCs w:val="28"/>
          <w:lang w:val="uk-UA" w:eastAsia="ru-RU"/>
        </w:rPr>
      </w:pPr>
      <w:r w:rsidRPr="00B065E2">
        <w:rPr>
          <w:rFonts w:ascii="Times New Roman" w:eastAsia="Times New Roman" w:hAnsi="Times New Roman" w:cs="Times New Roman"/>
          <w:b/>
          <w:sz w:val="28"/>
          <w:szCs w:val="28"/>
          <w:lang w:val="uk-UA" w:eastAsia="ru-RU"/>
        </w:rPr>
        <w:lastRenderedPageBreak/>
        <w:t>Аналіз регуляторного впливу</w:t>
      </w:r>
    </w:p>
    <w:p w:rsidR="00B065E2" w:rsidRPr="00B065E2" w:rsidRDefault="00B065E2" w:rsidP="00B065E2">
      <w:pPr>
        <w:spacing w:after="0" w:line="240" w:lineRule="auto"/>
        <w:jc w:val="both"/>
        <w:rPr>
          <w:rFonts w:ascii="Times New Roman" w:eastAsia="Times New Roman" w:hAnsi="Times New Roman" w:cs="Times New Roman"/>
          <w:b/>
          <w:sz w:val="28"/>
          <w:szCs w:val="28"/>
          <w:lang w:val="uk-UA" w:eastAsia="ru-RU"/>
        </w:rPr>
      </w:pPr>
    </w:p>
    <w:p w:rsidR="00B065E2" w:rsidRPr="00B065E2" w:rsidRDefault="00B065E2" w:rsidP="00B065E2">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проведено відпові</w:t>
      </w:r>
      <w:r w:rsidR="001024BB">
        <w:rPr>
          <w:rFonts w:ascii="Times New Roman" w:eastAsia="Times New Roman" w:hAnsi="Times New Roman" w:cs="Times New Roman"/>
          <w:sz w:val="28"/>
          <w:szCs w:val="28"/>
          <w:lang w:val="uk-UA" w:eastAsia="ru-RU"/>
        </w:rPr>
        <w:t>дно до статті 8 Закону України «</w:t>
      </w:r>
      <w:r w:rsidRPr="00B065E2">
        <w:rPr>
          <w:rFonts w:ascii="Times New Roman" w:eastAsia="Times New Roman" w:hAnsi="Times New Roman" w:cs="Times New Roman"/>
          <w:sz w:val="28"/>
          <w:szCs w:val="28"/>
          <w:lang w:val="uk-UA" w:eastAsia="ru-RU"/>
        </w:rPr>
        <w:t>Про засади державної регуляторної полiтики у</w:t>
      </w:r>
      <w:r w:rsidR="001024BB">
        <w:rPr>
          <w:rFonts w:ascii="Times New Roman" w:eastAsia="Times New Roman" w:hAnsi="Times New Roman" w:cs="Times New Roman"/>
          <w:sz w:val="28"/>
          <w:szCs w:val="28"/>
          <w:lang w:val="uk-UA" w:eastAsia="ru-RU"/>
        </w:rPr>
        <w:t xml:space="preserve"> сферi господарської діяльності»</w:t>
      </w:r>
      <w:r w:rsidRPr="00B065E2">
        <w:rPr>
          <w:rFonts w:ascii="Times New Roman" w:eastAsia="Times New Roman" w:hAnsi="Times New Roman" w:cs="Times New Roman"/>
          <w:sz w:val="28"/>
          <w:szCs w:val="28"/>
          <w:lang w:val="uk-UA" w:eastAsia="ru-RU"/>
        </w:rPr>
        <w:t>, Методики проведення аналiзу впливу регуляторного акта, затвердженої постановою Кабiнету Мiнiстрiв України вiд 11.03.2004 № 308</w:t>
      </w:r>
    </w:p>
    <w:p w:rsidR="00B065E2" w:rsidRPr="00B065E2" w:rsidRDefault="00B065E2" w:rsidP="00B065E2">
      <w:pPr>
        <w:spacing w:before="100" w:beforeAutospacing="1" w:after="100" w:afterAutospacing="1" w:line="240" w:lineRule="auto"/>
        <w:jc w:val="both"/>
        <w:rPr>
          <w:rFonts w:ascii="Times New Roman" w:eastAsia="Times New Roman" w:hAnsi="Times New Roman" w:cs="Times New Roman"/>
          <w:sz w:val="28"/>
          <w:szCs w:val="28"/>
          <w:u w:val="single"/>
          <w:lang w:val="uk-UA" w:eastAsia="ru-RU"/>
        </w:rPr>
      </w:pPr>
    </w:p>
    <w:p w:rsidR="00B065E2" w:rsidRPr="00B065E2" w:rsidRDefault="00B065E2" w:rsidP="00B065E2">
      <w:pPr>
        <w:spacing w:after="0" w:line="240" w:lineRule="auto"/>
        <w:ind w:left="3686" w:right="-1" w:hanging="3686"/>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b/>
          <w:sz w:val="28"/>
          <w:szCs w:val="28"/>
          <w:u w:val="single"/>
          <w:lang w:val="uk-UA" w:eastAsia="ru-RU"/>
        </w:rPr>
        <w:t>Назва регуляторного акта:</w:t>
      </w:r>
      <w:r w:rsidRPr="00B065E2">
        <w:rPr>
          <w:rFonts w:ascii="Times New Roman" w:eastAsia="Times New Roman" w:hAnsi="Times New Roman" w:cs="Times New Roman"/>
          <w:b/>
          <w:sz w:val="28"/>
          <w:szCs w:val="28"/>
          <w:lang w:val="uk-UA" w:eastAsia="ru-RU"/>
        </w:rPr>
        <w:t xml:space="preserve"> </w:t>
      </w:r>
      <w:r w:rsidRPr="00B065E2">
        <w:rPr>
          <w:rFonts w:ascii="Times New Roman" w:eastAsia="Times New Roman" w:hAnsi="Times New Roman" w:cs="Times New Roman"/>
          <w:sz w:val="28"/>
          <w:szCs w:val="28"/>
          <w:lang w:val="uk-UA" w:eastAsia="ru-RU"/>
        </w:rPr>
        <w:t>Проект рішення  «Про встановлення місцевих податків та зборів на території  Апостолівської міської ради на 202</w:t>
      </w:r>
      <w:r w:rsidR="00630813">
        <w:rPr>
          <w:rFonts w:ascii="Times New Roman" w:eastAsia="Times New Roman" w:hAnsi="Times New Roman" w:cs="Times New Roman"/>
          <w:sz w:val="28"/>
          <w:szCs w:val="28"/>
          <w:lang w:val="uk-UA" w:eastAsia="ru-RU"/>
        </w:rPr>
        <w:t>1</w:t>
      </w:r>
      <w:r w:rsidRPr="00B065E2">
        <w:rPr>
          <w:rFonts w:ascii="Times New Roman" w:eastAsia="Times New Roman" w:hAnsi="Times New Roman" w:cs="Times New Roman"/>
          <w:sz w:val="28"/>
          <w:szCs w:val="28"/>
          <w:lang w:val="uk-UA" w:eastAsia="ru-RU"/>
        </w:rPr>
        <w:t xml:space="preserve"> рік</w:t>
      </w:r>
      <w:r w:rsidRPr="00B065E2">
        <w:rPr>
          <w:rFonts w:ascii="Times New Roman" w:eastAsia="Times New Roman" w:hAnsi="Times New Roman" w:cs="Times New Roman"/>
          <w:sz w:val="28"/>
          <w:szCs w:val="28"/>
          <w:lang w:eastAsia="ru-RU"/>
        </w:rPr>
        <w:t>»</w:t>
      </w:r>
    </w:p>
    <w:p w:rsidR="00B065E2" w:rsidRPr="00B065E2" w:rsidRDefault="00B065E2" w:rsidP="00B065E2">
      <w:pPr>
        <w:spacing w:after="0" w:line="240" w:lineRule="auto"/>
        <w:ind w:left="2410" w:right="-1" w:hanging="2410"/>
        <w:jc w:val="both"/>
        <w:rPr>
          <w:rFonts w:ascii="Times New Roman" w:eastAsia="Times New Roman" w:hAnsi="Times New Roman" w:cs="Times New Roman"/>
          <w:b/>
          <w:sz w:val="28"/>
          <w:szCs w:val="28"/>
          <w:lang w:val="uk-UA" w:eastAsia="ru-RU"/>
        </w:rPr>
      </w:pPr>
    </w:p>
    <w:p w:rsidR="00B065E2" w:rsidRPr="00B065E2" w:rsidRDefault="00B065E2" w:rsidP="00B065E2">
      <w:pPr>
        <w:spacing w:after="0" w:line="360" w:lineRule="auto"/>
        <w:ind w:left="3060" w:hanging="3060"/>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b/>
          <w:sz w:val="28"/>
          <w:szCs w:val="28"/>
          <w:u w:val="single"/>
          <w:lang w:val="uk-UA" w:eastAsia="ru-RU"/>
        </w:rPr>
        <w:t>Регуляторний орган:</w:t>
      </w:r>
      <w:r w:rsidRPr="00B065E2">
        <w:rPr>
          <w:rFonts w:ascii="Times New Roman" w:eastAsia="Times New Roman" w:hAnsi="Times New Roman" w:cs="Times New Roman"/>
          <w:sz w:val="28"/>
          <w:szCs w:val="28"/>
          <w:lang w:val="uk-UA" w:eastAsia="ru-RU"/>
        </w:rPr>
        <w:t xml:space="preserve">    Апостолівська міська рада</w:t>
      </w:r>
    </w:p>
    <w:p w:rsidR="00B065E2" w:rsidRPr="00B065E2" w:rsidRDefault="00B065E2" w:rsidP="00B065E2">
      <w:pPr>
        <w:spacing w:before="100" w:beforeAutospacing="1" w:after="100" w:afterAutospacing="1" w:line="240" w:lineRule="auto"/>
        <w:ind w:left="2977" w:hanging="2977"/>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b/>
          <w:sz w:val="28"/>
          <w:szCs w:val="28"/>
          <w:u w:val="single"/>
          <w:lang w:val="uk-UA" w:eastAsia="ru-RU"/>
        </w:rPr>
        <w:t>Розробник документа:</w:t>
      </w:r>
      <w:r w:rsidRPr="00B065E2">
        <w:rPr>
          <w:rFonts w:ascii="Times New Roman" w:eastAsia="Times New Roman" w:hAnsi="Times New Roman" w:cs="Times New Roman"/>
          <w:sz w:val="28"/>
          <w:szCs w:val="28"/>
          <w:lang w:val="uk-UA" w:eastAsia="ru-RU"/>
        </w:rPr>
        <w:t xml:space="preserve"> спеціаліст І категорії фінансово-економічного відділу  виконкому міської ради</w:t>
      </w:r>
    </w:p>
    <w:p w:rsidR="00B065E2" w:rsidRPr="00B065E2" w:rsidRDefault="00B065E2" w:rsidP="00B065E2">
      <w:pPr>
        <w:spacing w:before="100" w:beforeAutospacing="1" w:after="100" w:afterAutospacing="1" w:line="240" w:lineRule="auto"/>
        <w:ind w:left="2977" w:hanging="2977"/>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b/>
          <w:sz w:val="28"/>
          <w:szCs w:val="28"/>
          <w:u w:val="single"/>
          <w:lang w:val="uk-UA" w:eastAsia="ru-RU"/>
        </w:rPr>
        <w:t>В</w:t>
      </w:r>
      <w:r w:rsidRPr="00B065E2">
        <w:rPr>
          <w:rFonts w:ascii="Times New Roman" w:eastAsia="Times New Roman" w:hAnsi="Times New Roman" w:cs="Times New Roman"/>
          <w:b/>
          <w:sz w:val="28"/>
          <w:szCs w:val="28"/>
          <w:u w:val="single"/>
          <w:lang w:eastAsia="ru-RU"/>
        </w:rPr>
        <w:t>i</w:t>
      </w:r>
      <w:r w:rsidRPr="00B065E2">
        <w:rPr>
          <w:rFonts w:ascii="Times New Roman" w:eastAsia="Times New Roman" w:hAnsi="Times New Roman" w:cs="Times New Roman"/>
          <w:b/>
          <w:sz w:val="28"/>
          <w:szCs w:val="28"/>
          <w:u w:val="single"/>
          <w:lang w:val="uk-UA" w:eastAsia="ru-RU"/>
        </w:rPr>
        <w:t>дпов</w:t>
      </w:r>
      <w:r w:rsidRPr="00B065E2">
        <w:rPr>
          <w:rFonts w:ascii="Times New Roman" w:eastAsia="Times New Roman" w:hAnsi="Times New Roman" w:cs="Times New Roman"/>
          <w:b/>
          <w:sz w:val="28"/>
          <w:szCs w:val="28"/>
          <w:u w:val="single"/>
          <w:lang w:eastAsia="ru-RU"/>
        </w:rPr>
        <w:t>i</w:t>
      </w:r>
      <w:r w:rsidRPr="00B065E2">
        <w:rPr>
          <w:rFonts w:ascii="Times New Roman" w:eastAsia="Times New Roman" w:hAnsi="Times New Roman" w:cs="Times New Roman"/>
          <w:b/>
          <w:sz w:val="28"/>
          <w:szCs w:val="28"/>
          <w:u w:val="single"/>
          <w:lang w:val="uk-UA" w:eastAsia="ru-RU"/>
        </w:rPr>
        <w:t>дальна особа:</w:t>
      </w:r>
      <w:r w:rsidRPr="00B065E2">
        <w:rPr>
          <w:rFonts w:ascii="Times New Roman" w:eastAsia="Times New Roman" w:hAnsi="Times New Roman" w:cs="Times New Roman"/>
          <w:sz w:val="28"/>
          <w:szCs w:val="28"/>
          <w:lang w:val="uk-UA" w:eastAsia="ru-RU"/>
        </w:rPr>
        <w:t xml:space="preserve"> спеціаліст І категорії фінансово-економічного відділу виконкому міської ради Кушніренко Наталя Миколаївна</w:t>
      </w:r>
      <w:r w:rsidRPr="00B065E2">
        <w:rPr>
          <w:rFonts w:ascii="Times New Roman" w:eastAsia="Times New Roman" w:hAnsi="Times New Roman" w:cs="Times New Roman"/>
          <w:b/>
          <w:sz w:val="28"/>
          <w:szCs w:val="28"/>
          <w:lang w:val="uk-UA" w:eastAsia="ru-RU"/>
        </w:rPr>
        <w:t>.</w:t>
      </w:r>
    </w:p>
    <w:p w:rsidR="00B065E2" w:rsidRPr="00B065E2" w:rsidRDefault="00B065E2" w:rsidP="00B065E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65E2">
        <w:rPr>
          <w:rFonts w:ascii="Times New Roman" w:eastAsia="Times New Roman" w:hAnsi="Times New Roman" w:cs="Times New Roman"/>
          <w:b/>
          <w:sz w:val="28"/>
          <w:szCs w:val="28"/>
          <w:u w:val="single"/>
          <w:lang w:eastAsia="ru-RU"/>
        </w:rPr>
        <w:t>Контактний телефон:</w:t>
      </w:r>
      <w:r w:rsidRPr="00B065E2">
        <w:rPr>
          <w:rFonts w:ascii="Times New Roman" w:eastAsia="Times New Roman" w:hAnsi="Times New Roman" w:cs="Times New Roman"/>
          <w:sz w:val="28"/>
          <w:szCs w:val="28"/>
          <w:lang w:eastAsia="ru-RU"/>
        </w:rPr>
        <w:t xml:space="preserve"> </w:t>
      </w:r>
      <w:r w:rsidRPr="00B065E2">
        <w:rPr>
          <w:rFonts w:ascii="Times New Roman" w:eastAsia="Times New Roman" w:hAnsi="Times New Roman" w:cs="Times New Roman"/>
          <w:sz w:val="28"/>
          <w:szCs w:val="28"/>
          <w:lang w:val="uk-UA" w:eastAsia="ru-RU"/>
        </w:rPr>
        <w:t xml:space="preserve">  9-42-58</w:t>
      </w:r>
      <w:r w:rsidRPr="00B065E2">
        <w:rPr>
          <w:rFonts w:ascii="Times New Roman" w:eastAsia="Times New Roman" w:hAnsi="Times New Roman" w:cs="Times New Roman"/>
          <w:sz w:val="28"/>
          <w:szCs w:val="28"/>
          <w:lang w:eastAsia="ru-RU"/>
        </w:rPr>
        <w:t> </w:t>
      </w:r>
    </w:p>
    <w:p w:rsidR="00B065E2" w:rsidRPr="00B065E2" w:rsidRDefault="00B065E2" w:rsidP="00B065E2">
      <w:pPr>
        <w:numPr>
          <w:ilvl w:val="0"/>
          <w:numId w:val="19"/>
        </w:numPr>
        <w:suppressAutoHyphens/>
        <w:spacing w:after="0" w:line="240" w:lineRule="auto"/>
        <w:jc w:val="both"/>
        <w:rPr>
          <w:rFonts w:ascii="Times New Roman" w:eastAsia="Times New Roman" w:hAnsi="Times New Roman" w:cs="Times New Roman"/>
          <w:sz w:val="28"/>
          <w:szCs w:val="28"/>
          <w:u w:val="single"/>
          <w:lang w:val="uk-UA" w:eastAsia="ru-RU"/>
        </w:rPr>
      </w:pPr>
      <w:r w:rsidRPr="00B065E2">
        <w:rPr>
          <w:rFonts w:ascii="Times New Roman" w:eastAsia="Times New Roman" w:hAnsi="Times New Roman" w:cs="Times New Roman"/>
          <w:sz w:val="28"/>
          <w:szCs w:val="28"/>
          <w:u w:val="single"/>
          <w:lang w:val="uk-UA" w:eastAsia="ru-RU"/>
        </w:rPr>
        <w:t>Основна проблема, яку передбачається розв’язати шляхом державного регулювання:</w:t>
      </w:r>
    </w:p>
    <w:p w:rsidR="00B065E2" w:rsidRPr="00B065E2" w:rsidRDefault="00B065E2" w:rsidP="00B065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00" w:right="5"/>
        <w:jc w:val="both"/>
        <w:rPr>
          <w:rFonts w:ascii="Times New Roman" w:eastAsia="Times New Roman" w:hAnsi="Times New Roman" w:cs="Times New Roman"/>
          <w:sz w:val="28"/>
          <w:szCs w:val="28"/>
          <w:lang w:val="uk-UA" w:eastAsia="ru-RU"/>
        </w:rPr>
      </w:pPr>
    </w:p>
    <w:p w:rsidR="00B065E2" w:rsidRPr="00B065E2" w:rsidRDefault="00B065E2" w:rsidP="00B065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firstLine="720"/>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 xml:space="preserve">   Відповідно до норм Податкового  Кодексу України на території Апостолівської міської об’єднаної територіальної громади встановлюються наступні види податків і зборів:</w:t>
      </w:r>
    </w:p>
    <w:p w:rsidR="00B065E2" w:rsidRPr="00B065E2" w:rsidRDefault="00B065E2" w:rsidP="00B065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firstLine="720"/>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 податок на майно (податок на нерухоме майно відмінне від земельної ділянки, туристичний збір, плати за землю);</w:t>
      </w:r>
    </w:p>
    <w:p w:rsidR="00B065E2" w:rsidRPr="00B065E2" w:rsidRDefault="00B065E2" w:rsidP="00B065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firstLine="720"/>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 єдиний податок.</w:t>
      </w:r>
    </w:p>
    <w:p w:rsidR="00B065E2" w:rsidRPr="00B065E2" w:rsidRDefault="00B065E2" w:rsidP="00B065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firstLine="720"/>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В межах своєї компетенції та з урахуванням вимог чинного законодавства Апостолівською міською радою повинно бути прийняте рішення про встановлення місцевих податків і зборів на 202</w:t>
      </w:r>
      <w:r w:rsidR="00C111A2">
        <w:rPr>
          <w:rFonts w:ascii="Times New Roman" w:eastAsia="Times New Roman" w:hAnsi="Times New Roman" w:cs="Times New Roman"/>
          <w:sz w:val="28"/>
          <w:szCs w:val="28"/>
          <w:lang w:val="uk-UA" w:eastAsia="ru-RU"/>
        </w:rPr>
        <w:t>1</w:t>
      </w:r>
      <w:r w:rsidRPr="00B065E2">
        <w:rPr>
          <w:rFonts w:ascii="Times New Roman" w:eastAsia="Times New Roman" w:hAnsi="Times New Roman" w:cs="Times New Roman"/>
          <w:sz w:val="28"/>
          <w:szCs w:val="28"/>
          <w:lang w:val="uk-UA" w:eastAsia="ru-RU"/>
        </w:rPr>
        <w:t xml:space="preserve"> рік  до 1 липня року 20</w:t>
      </w:r>
      <w:r w:rsidR="00C111A2">
        <w:rPr>
          <w:rFonts w:ascii="Times New Roman" w:eastAsia="Times New Roman" w:hAnsi="Times New Roman" w:cs="Times New Roman"/>
          <w:sz w:val="28"/>
          <w:szCs w:val="28"/>
          <w:lang w:val="uk-UA" w:eastAsia="ru-RU"/>
        </w:rPr>
        <w:t>20</w:t>
      </w:r>
      <w:r w:rsidRPr="00B065E2">
        <w:rPr>
          <w:rFonts w:ascii="Times New Roman" w:eastAsia="Times New Roman" w:hAnsi="Times New Roman" w:cs="Times New Roman"/>
          <w:sz w:val="28"/>
          <w:szCs w:val="28"/>
          <w:lang w:val="uk-UA" w:eastAsia="ru-RU"/>
        </w:rPr>
        <w:t xml:space="preserve"> року. </w:t>
      </w:r>
    </w:p>
    <w:p w:rsidR="00B065E2" w:rsidRPr="00B065E2" w:rsidRDefault="00B065E2" w:rsidP="00B065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firstLine="720"/>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У разі якщо рада не прийме дане рішення,  податки до прийняття рішення справляються виходячи з норм Податкового Кодексу України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Така ситуація призведе до зменшення податкових надходжень до бюджету міської ради, а отже зменшить її спроможність, уповільнить соціаль</w:t>
      </w:r>
      <w:r w:rsidR="00D502AA">
        <w:rPr>
          <w:rFonts w:ascii="Times New Roman" w:eastAsia="Times New Roman" w:hAnsi="Times New Roman" w:cs="Times New Roman"/>
          <w:sz w:val="28"/>
          <w:szCs w:val="28"/>
          <w:lang w:val="uk-UA" w:eastAsia="ru-RU"/>
        </w:rPr>
        <w:t>но-економічний розвиток громади</w:t>
      </w:r>
      <w:r w:rsidRPr="00B065E2">
        <w:rPr>
          <w:rFonts w:ascii="Times New Roman" w:eastAsia="Times New Roman" w:hAnsi="Times New Roman" w:cs="Times New Roman"/>
          <w:sz w:val="28"/>
          <w:szCs w:val="28"/>
          <w:lang w:val="uk-UA" w:eastAsia="ru-RU"/>
        </w:rPr>
        <w:t>.</w:t>
      </w:r>
    </w:p>
    <w:p w:rsidR="00B065E2" w:rsidRPr="00B065E2" w:rsidRDefault="00B065E2" w:rsidP="00B065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firstLine="720"/>
        <w:jc w:val="both"/>
        <w:rPr>
          <w:rFonts w:ascii="Times New Roman" w:eastAsia="Times New Roman" w:hAnsi="Times New Roman" w:cs="Times New Roman"/>
          <w:color w:val="000000"/>
          <w:spacing w:val="1"/>
          <w:sz w:val="28"/>
          <w:szCs w:val="28"/>
          <w:lang w:val="uk-UA" w:eastAsia="ru-RU"/>
        </w:rPr>
      </w:pPr>
      <w:r w:rsidRPr="00B065E2">
        <w:rPr>
          <w:rFonts w:ascii="Times New Roman" w:eastAsia="Times New Roman" w:hAnsi="Times New Roman" w:cs="Times New Roman"/>
          <w:sz w:val="28"/>
          <w:szCs w:val="28"/>
          <w:lang w:val="uk-UA" w:eastAsia="ru-RU"/>
        </w:rPr>
        <w:t xml:space="preserve">Дана проблема не може бути вирішена за допомогою ринкових </w:t>
      </w:r>
      <w:r w:rsidRPr="00B065E2">
        <w:rPr>
          <w:rFonts w:ascii="Times New Roman" w:eastAsia="Times New Roman" w:hAnsi="Times New Roman" w:cs="Times New Roman"/>
          <w:sz w:val="28"/>
          <w:szCs w:val="28"/>
          <w:lang w:val="uk-UA" w:eastAsia="ru-RU"/>
        </w:rPr>
        <w:lastRenderedPageBreak/>
        <w:t>механізмів та діючих регуляторних актів,  оскільки статтею 26 Закону України «Про місцеве самоврядування в Україні» визначено, що до виключної компетенції міської  ради належить встановлення місцевих податків і зборів відповідно до Податкового кодексу України. Місцеві податки і збори встановлюються на один рік.</w:t>
      </w:r>
      <w:r w:rsidRPr="00B065E2">
        <w:rPr>
          <w:rFonts w:ascii="Times New Roman" w:eastAsia="Times New Roman" w:hAnsi="Times New Roman" w:cs="Times New Roman"/>
          <w:color w:val="000000"/>
          <w:spacing w:val="1"/>
          <w:sz w:val="28"/>
          <w:szCs w:val="28"/>
          <w:lang w:val="uk-UA" w:eastAsia="ru-RU"/>
        </w:rPr>
        <w:t xml:space="preserve"> </w:t>
      </w:r>
    </w:p>
    <w:p w:rsidR="00B065E2" w:rsidRPr="00B065E2" w:rsidRDefault="00B065E2" w:rsidP="00B065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firstLine="720"/>
        <w:jc w:val="both"/>
        <w:rPr>
          <w:rFonts w:ascii="Times New Roman" w:eastAsia="Times New Roman" w:hAnsi="Times New Roman" w:cs="Times New Roman"/>
          <w:spacing w:val="1"/>
          <w:sz w:val="28"/>
          <w:szCs w:val="28"/>
          <w:lang w:val="uk-UA" w:eastAsia="ru-RU"/>
        </w:rPr>
      </w:pPr>
      <w:r w:rsidRPr="00B065E2">
        <w:rPr>
          <w:rFonts w:ascii="Times New Roman" w:eastAsia="Times New Roman" w:hAnsi="Times New Roman" w:cs="Times New Roman"/>
          <w:color w:val="000000"/>
          <w:spacing w:val="1"/>
          <w:sz w:val="28"/>
          <w:szCs w:val="28"/>
          <w:lang w:val="uk-UA" w:eastAsia="ru-RU"/>
        </w:rPr>
        <w:t>Таким чином, зазначена проблема потребує усунення шляхом прийняття даного проекту регуляторного акта</w:t>
      </w:r>
      <w:r w:rsidRPr="00B065E2">
        <w:rPr>
          <w:rFonts w:ascii="Times New Roman" w:eastAsia="Times New Roman" w:hAnsi="Times New Roman" w:cs="Times New Roman"/>
          <w:color w:val="000000"/>
          <w:sz w:val="28"/>
          <w:szCs w:val="28"/>
          <w:lang w:val="uk-UA" w:eastAsia="ru-RU"/>
        </w:rPr>
        <w:t>.</w:t>
      </w:r>
      <w:r w:rsidRPr="00B065E2">
        <w:rPr>
          <w:rFonts w:ascii="Times New Roman" w:eastAsia="Times New Roman" w:hAnsi="Times New Roman" w:cs="Times New Roman"/>
          <w:spacing w:val="1"/>
          <w:sz w:val="28"/>
          <w:szCs w:val="28"/>
          <w:lang w:val="uk-UA" w:eastAsia="ru-RU"/>
        </w:rPr>
        <w:t xml:space="preserve"> </w:t>
      </w:r>
    </w:p>
    <w:p w:rsidR="00B065E2" w:rsidRPr="00B065E2" w:rsidRDefault="00B065E2" w:rsidP="00B065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firstLine="720"/>
        <w:jc w:val="both"/>
        <w:rPr>
          <w:rFonts w:ascii="Times New Roman" w:eastAsia="Times New Roman" w:hAnsi="Times New Roman" w:cs="Times New Roman"/>
          <w:b/>
          <w:bCs/>
          <w:sz w:val="28"/>
          <w:szCs w:val="28"/>
          <w:lang w:val="uk-UA" w:eastAsia="ru-RU"/>
        </w:rPr>
      </w:pPr>
      <w:r w:rsidRPr="00B065E2">
        <w:rPr>
          <w:rFonts w:ascii="Times New Roman" w:eastAsia="Times New Roman" w:hAnsi="Times New Roman" w:cs="Times New Roman"/>
          <w:sz w:val="28"/>
          <w:szCs w:val="28"/>
          <w:u w:val="single"/>
          <w:lang w:val="uk-UA" w:eastAsia="uk-UA"/>
        </w:rPr>
        <w:t>Визначення основних груп (підгруп), на які проблема справляє впли</w:t>
      </w:r>
      <w:r w:rsidRPr="00B065E2">
        <w:rPr>
          <w:rFonts w:ascii="Times New Roman" w:eastAsia="Times New Roman" w:hAnsi="Times New Roman" w:cs="Times New Roman"/>
          <w:bCs/>
          <w:sz w:val="28"/>
          <w:szCs w:val="28"/>
          <w:lang w:eastAsia="ru-RU"/>
        </w:rPr>
        <w:t>в</w:t>
      </w:r>
      <w:r w:rsidRPr="00B065E2">
        <w:rPr>
          <w:rFonts w:ascii="Times New Roman" w:eastAsia="Times New Roman" w:hAnsi="Times New Roman" w:cs="Times New Roman"/>
          <w:b/>
          <w:bCs/>
          <w:sz w:val="28"/>
          <w:szCs w:val="28"/>
          <w:lang w:eastAsia="ru-RU"/>
        </w:rPr>
        <w:t>:</w:t>
      </w:r>
    </w:p>
    <w:p w:rsidR="00B065E2" w:rsidRPr="00B065E2" w:rsidRDefault="00B065E2" w:rsidP="00B065E2">
      <w:pPr>
        <w:widowControl w:val="0"/>
        <w:spacing w:after="0" w:line="240" w:lineRule="auto"/>
        <w:ind w:firstLine="743"/>
        <w:jc w:val="both"/>
        <w:rPr>
          <w:rFonts w:ascii="Times New Roman" w:eastAsia="Times New Roman" w:hAnsi="Times New Roman" w:cs="Times New Roman"/>
          <w:b/>
          <w:bCs/>
          <w:sz w:val="28"/>
          <w:szCs w:val="28"/>
          <w:lang w:val="uk-UA" w:eastAsia="ru-RU"/>
        </w:rPr>
      </w:pPr>
    </w:p>
    <w:tbl>
      <w:tblPr>
        <w:tblW w:w="0" w:type="auto"/>
        <w:tblInd w:w="190" w:type="dxa"/>
        <w:tblLayout w:type="fixed"/>
        <w:tblCellMar>
          <w:left w:w="10" w:type="dxa"/>
          <w:right w:w="10" w:type="dxa"/>
        </w:tblCellMar>
        <w:tblLook w:val="00A0" w:firstRow="1" w:lastRow="0" w:firstColumn="1" w:lastColumn="0" w:noHBand="0" w:noVBand="0"/>
      </w:tblPr>
      <w:tblGrid>
        <w:gridCol w:w="5875"/>
        <w:gridCol w:w="1536"/>
        <w:gridCol w:w="1546"/>
      </w:tblGrid>
      <w:tr w:rsidR="00B065E2" w:rsidRPr="00B065E2" w:rsidTr="00E90A84">
        <w:trPr>
          <w:trHeight w:hRule="exact" w:val="298"/>
        </w:trPr>
        <w:tc>
          <w:tcPr>
            <w:tcW w:w="5875" w:type="dxa"/>
            <w:tcBorders>
              <w:top w:val="single" w:sz="4" w:space="0" w:color="auto"/>
              <w:left w:val="single" w:sz="4" w:space="0" w:color="auto"/>
            </w:tcBorders>
            <w:shd w:val="clear" w:color="auto" w:fill="FFFFFF"/>
            <w:vAlign w:val="bottom"/>
          </w:tcPr>
          <w:p w:rsidR="00B065E2" w:rsidRPr="00B065E2" w:rsidRDefault="00B065E2" w:rsidP="00B065E2">
            <w:pPr>
              <w:widowControl w:val="0"/>
              <w:spacing w:after="0" w:line="220" w:lineRule="exact"/>
              <w:jc w:val="center"/>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uk-UA"/>
              </w:rPr>
              <w:t>Групи (підгрупи)</w:t>
            </w:r>
          </w:p>
        </w:tc>
        <w:tc>
          <w:tcPr>
            <w:tcW w:w="1536" w:type="dxa"/>
            <w:tcBorders>
              <w:top w:val="single" w:sz="4" w:space="0" w:color="auto"/>
              <w:left w:val="single" w:sz="4" w:space="0" w:color="auto"/>
            </w:tcBorders>
            <w:shd w:val="clear" w:color="auto" w:fill="FFFFFF"/>
            <w:vAlign w:val="bottom"/>
          </w:tcPr>
          <w:p w:rsidR="00B065E2" w:rsidRPr="00B065E2" w:rsidRDefault="00B065E2" w:rsidP="00B065E2">
            <w:pPr>
              <w:widowControl w:val="0"/>
              <w:spacing w:after="0" w:line="220" w:lineRule="exact"/>
              <w:jc w:val="center"/>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uk-UA"/>
              </w:rPr>
              <w:t>Так</w:t>
            </w:r>
          </w:p>
        </w:tc>
        <w:tc>
          <w:tcPr>
            <w:tcW w:w="1546" w:type="dxa"/>
            <w:tcBorders>
              <w:top w:val="single" w:sz="4" w:space="0" w:color="auto"/>
              <w:left w:val="single" w:sz="4" w:space="0" w:color="auto"/>
              <w:right w:val="single" w:sz="4" w:space="0" w:color="auto"/>
            </w:tcBorders>
            <w:shd w:val="clear" w:color="auto" w:fill="FFFFFF"/>
            <w:vAlign w:val="bottom"/>
          </w:tcPr>
          <w:p w:rsidR="00B065E2" w:rsidRPr="00B065E2" w:rsidRDefault="00B065E2" w:rsidP="00B065E2">
            <w:pPr>
              <w:widowControl w:val="0"/>
              <w:spacing w:after="0" w:line="220" w:lineRule="exact"/>
              <w:jc w:val="center"/>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uk-UA"/>
              </w:rPr>
              <w:t>Ні</w:t>
            </w:r>
          </w:p>
        </w:tc>
      </w:tr>
      <w:tr w:rsidR="00B065E2" w:rsidRPr="00B065E2" w:rsidTr="00E90A84">
        <w:trPr>
          <w:trHeight w:hRule="exact" w:val="283"/>
        </w:trPr>
        <w:tc>
          <w:tcPr>
            <w:tcW w:w="5875" w:type="dxa"/>
            <w:tcBorders>
              <w:top w:val="single" w:sz="4" w:space="0" w:color="auto"/>
              <w:left w:val="single" w:sz="4" w:space="0" w:color="auto"/>
            </w:tcBorders>
            <w:shd w:val="clear" w:color="auto" w:fill="FFFFFF"/>
            <w:vAlign w:val="bottom"/>
          </w:tcPr>
          <w:p w:rsidR="00B065E2" w:rsidRPr="00B065E2" w:rsidRDefault="00B065E2" w:rsidP="00B065E2">
            <w:pPr>
              <w:widowControl w:val="0"/>
              <w:spacing w:after="0" w:line="220" w:lineRule="exact"/>
              <w:jc w:val="both"/>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uk-UA"/>
              </w:rPr>
              <w:t>Громадяни</w:t>
            </w:r>
          </w:p>
        </w:tc>
        <w:tc>
          <w:tcPr>
            <w:tcW w:w="1536"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20" w:lineRule="exact"/>
              <w:jc w:val="center"/>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uk-UA"/>
              </w:rPr>
              <w:t>+</w:t>
            </w:r>
          </w:p>
        </w:tc>
        <w:tc>
          <w:tcPr>
            <w:tcW w:w="1546" w:type="dxa"/>
            <w:tcBorders>
              <w:top w:val="single" w:sz="4" w:space="0" w:color="auto"/>
              <w:left w:val="single" w:sz="4" w:space="0" w:color="auto"/>
              <w:right w:val="single" w:sz="4" w:space="0" w:color="auto"/>
            </w:tcBorders>
            <w:shd w:val="clear" w:color="auto" w:fill="FFFFFF"/>
          </w:tcPr>
          <w:p w:rsidR="00B065E2" w:rsidRPr="00B065E2" w:rsidRDefault="00B065E2" w:rsidP="00B065E2">
            <w:pPr>
              <w:spacing w:after="0" w:line="240" w:lineRule="auto"/>
              <w:rPr>
                <w:rFonts w:ascii="Times New Roman" w:hAnsi="Times New Roman" w:cs="Times New Roman"/>
                <w:sz w:val="28"/>
                <w:szCs w:val="28"/>
                <w:lang w:eastAsia="ru-RU"/>
              </w:rPr>
            </w:pPr>
          </w:p>
        </w:tc>
      </w:tr>
      <w:tr w:rsidR="00B065E2" w:rsidRPr="00B065E2" w:rsidTr="00E90A84">
        <w:trPr>
          <w:trHeight w:hRule="exact" w:val="288"/>
        </w:trPr>
        <w:tc>
          <w:tcPr>
            <w:tcW w:w="5875" w:type="dxa"/>
            <w:tcBorders>
              <w:top w:val="single" w:sz="4" w:space="0" w:color="auto"/>
              <w:left w:val="single" w:sz="4" w:space="0" w:color="auto"/>
            </w:tcBorders>
            <w:shd w:val="clear" w:color="auto" w:fill="FFFFFF"/>
            <w:vAlign w:val="bottom"/>
          </w:tcPr>
          <w:p w:rsidR="00B065E2" w:rsidRPr="00B065E2" w:rsidRDefault="00B065E2" w:rsidP="00B065E2">
            <w:pPr>
              <w:widowControl w:val="0"/>
              <w:spacing w:after="0" w:line="220" w:lineRule="exact"/>
              <w:jc w:val="both"/>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uk-UA"/>
              </w:rPr>
              <w:t>Органи місцевого самоврядування</w:t>
            </w:r>
          </w:p>
        </w:tc>
        <w:tc>
          <w:tcPr>
            <w:tcW w:w="1536"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20" w:lineRule="exact"/>
              <w:jc w:val="center"/>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uk-UA"/>
              </w:rPr>
              <w:t>+</w:t>
            </w:r>
          </w:p>
        </w:tc>
        <w:tc>
          <w:tcPr>
            <w:tcW w:w="1546" w:type="dxa"/>
            <w:tcBorders>
              <w:top w:val="single" w:sz="4" w:space="0" w:color="auto"/>
              <w:left w:val="single" w:sz="4" w:space="0" w:color="auto"/>
              <w:right w:val="single" w:sz="4" w:space="0" w:color="auto"/>
            </w:tcBorders>
            <w:shd w:val="clear" w:color="auto" w:fill="FFFFFF"/>
          </w:tcPr>
          <w:p w:rsidR="00B065E2" w:rsidRPr="00B065E2" w:rsidRDefault="00B065E2" w:rsidP="00B065E2">
            <w:pPr>
              <w:spacing w:after="0" w:line="240" w:lineRule="auto"/>
              <w:rPr>
                <w:rFonts w:ascii="Times New Roman" w:hAnsi="Times New Roman" w:cs="Times New Roman"/>
                <w:sz w:val="28"/>
                <w:szCs w:val="28"/>
                <w:lang w:eastAsia="ru-RU"/>
              </w:rPr>
            </w:pPr>
          </w:p>
        </w:tc>
      </w:tr>
      <w:tr w:rsidR="00B065E2" w:rsidRPr="00B065E2" w:rsidTr="00E90A84">
        <w:trPr>
          <w:trHeight w:hRule="exact" w:val="566"/>
        </w:trPr>
        <w:tc>
          <w:tcPr>
            <w:tcW w:w="5875" w:type="dxa"/>
            <w:tcBorders>
              <w:top w:val="single" w:sz="4" w:space="0" w:color="auto"/>
              <w:left w:val="single" w:sz="4" w:space="0" w:color="auto"/>
              <w:bottom w:val="single" w:sz="4" w:space="0" w:color="auto"/>
            </w:tcBorders>
            <w:shd w:val="clear" w:color="auto" w:fill="FFFFFF"/>
            <w:vAlign w:val="bottom"/>
          </w:tcPr>
          <w:p w:rsidR="00B065E2" w:rsidRPr="00B065E2" w:rsidRDefault="00B065E2" w:rsidP="00B065E2">
            <w:pPr>
              <w:widowControl w:val="0"/>
              <w:spacing w:after="0" w:line="274" w:lineRule="exact"/>
              <w:jc w:val="both"/>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uk-UA"/>
              </w:rPr>
              <w:t>Суб’єкти господарювання, в т.ч. суб’єкти малого підприємництва</w:t>
            </w:r>
          </w:p>
        </w:tc>
        <w:tc>
          <w:tcPr>
            <w:tcW w:w="1536" w:type="dxa"/>
            <w:tcBorders>
              <w:top w:val="single" w:sz="4" w:space="0" w:color="auto"/>
              <w:left w:val="single" w:sz="4" w:space="0" w:color="auto"/>
              <w:bottom w:val="single" w:sz="4" w:space="0" w:color="auto"/>
            </w:tcBorders>
            <w:shd w:val="clear" w:color="auto" w:fill="FFFFFF"/>
          </w:tcPr>
          <w:p w:rsidR="00B065E2" w:rsidRPr="00B065E2" w:rsidRDefault="00B065E2" w:rsidP="00B065E2">
            <w:pPr>
              <w:widowControl w:val="0"/>
              <w:spacing w:after="0" w:line="220" w:lineRule="exact"/>
              <w:jc w:val="center"/>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uk-UA"/>
              </w:rPr>
              <w:t>+</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065E2" w:rsidRPr="00B065E2" w:rsidRDefault="00B065E2" w:rsidP="00B065E2">
            <w:pPr>
              <w:spacing w:after="0" w:line="240" w:lineRule="auto"/>
              <w:rPr>
                <w:rFonts w:ascii="Times New Roman" w:hAnsi="Times New Roman" w:cs="Times New Roman"/>
                <w:sz w:val="28"/>
                <w:szCs w:val="28"/>
                <w:lang w:eastAsia="ru-RU"/>
              </w:rPr>
            </w:pPr>
          </w:p>
        </w:tc>
      </w:tr>
    </w:tbl>
    <w:p w:rsidR="00B065E2" w:rsidRPr="00B065E2" w:rsidRDefault="00B065E2" w:rsidP="00B065E2">
      <w:pPr>
        <w:spacing w:after="0" w:line="240" w:lineRule="auto"/>
        <w:ind w:left="900"/>
        <w:jc w:val="both"/>
        <w:rPr>
          <w:rFonts w:ascii="Times New Roman" w:eastAsia="Times New Roman" w:hAnsi="Times New Roman" w:cs="Times New Roman"/>
          <w:sz w:val="28"/>
          <w:szCs w:val="28"/>
          <w:u w:val="single"/>
          <w:lang w:val="uk-UA" w:eastAsia="ru-RU"/>
        </w:rPr>
      </w:pPr>
    </w:p>
    <w:p w:rsidR="00B065E2" w:rsidRPr="00B065E2" w:rsidRDefault="00B065E2" w:rsidP="00B065E2">
      <w:pPr>
        <w:numPr>
          <w:ilvl w:val="0"/>
          <w:numId w:val="19"/>
        </w:numPr>
        <w:suppressAutoHyphens/>
        <w:spacing w:after="0" w:line="240" w:lineRule="auto"/>
        <w:jc w:val="both"/>
        <w:rPr>
          <w:rFonts w:ascii="Times New Roman" w:eastAsia="Times New Roman" w:hAnsi="Times New Roman" w:cs="Times New Roman"/>
          <w:sz w:val="28"/>
          <w:szCs w:val="28"/>
          <w:u w:val="single"/>
          <w:lang w:val="uk-UA" w:eastAsia="ru-RU"/>
        </w:rPr>
      </w:pPr>
      <w:r w:rsidRPr="00B065E2">
        <w:rPr>
          <w:rFonts w:ascii="Times New Roman" w:eastAsia="Times New Roman" w:hAnsi="Times New Roman" w:cs="Times New Roman"/>
          <w:sz w:val="28"/>
          <w:szCs w:val="28"/>
          <w:u w:val="single"/>
          <w:lang w:val="uk-UA" w:eastAsia="ru-RU"/>
        </w:rPr>
        <w:t xml:space="preserve"> Цілі державного регулювання:</w:t>
      </w:r>
      <w:r w:rsidRPr="00B065E2">
        <w:rPr>
          <w:rFonts w:ascii="Times New Roman" w:eastAsia="Times New Roman" w:hAnsi="Times New Roman" w:cs="Times New Roman"/>
          <w:color w:val="000000"/>
          <w:spacing w:val="8"/>
          <w:sz w:val="28"/>
          <w:szCs w:val="28"/>
          <w:lang w:val="uk-UA" w:eastAsia="ru-RU"/>
        </w:rPr>
        <w:t xml:space="preserve"> </w:t>
      </w:r>
    </w:p>
    <w:p w:rsidR="00B065E2" w:rsidRPr="00B065E2" w:rsidRDefault="00B065E2" w:rsidP="00B065E2">
      <w:pPr>
        <w:spacing w:after="0" w:line="240" w:lineRule="auto"/>
        <w:jc w:val="both"/>
        <w:rPr>
          <w:rFonts w:ascii="Times New Roman" w:eastAsia="Times New Roman" w:hAnsi="Times New Roman" w:cs="Times New Roman"/>
          <w:color w:val="000000"/>
          <w:spacing w:val="8"/>
          <w:sz w:val="28"/>
          <w:szCs w:val="28"/>
          <w:lang w:val="uk-UA" w:eastAsia="ru-RU"/>
        </w:rPr>
      </w:pPr>
    </w:p>
    <w:p w:rsidR="00B065E2" w:rsidRPr="00B065E2" w:rsidRDefault="00B065E2" w:rsidP="00D502AA">
      <w:pPr>
        <w:spacing w:after="0" w:line="240" w:lineRule="auto"/>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 xml:space="preserve">         Затвердження даного регуляторного акт</w:t>
      </w:r>
      <w:r w:rsidR="00D502AA">
        <w:rPr>
          <w:rFonts w:ascii="Times New Roman" w:eastAsia="Times New Roman" w:hAnsi="Times New Roman" w:cs="Times New Roman"/>
          <w:sz w:val="28"/>
          <w:szCs w:val="28"/>
          <w:lang w:val="uk-UA" w:eastAsia="ru-RU"/>
        </w:rPr>
        <w:t>а</w:t>
      </w:r>
      <w:r w:rsidRPr="00B065E2">
        <w:rPr>
          <w:rFonts w:ascii="Times New Roman" w:eastAsia="Times New Roman" w:hAnsi="Times New Roman" w:cs="Times New Roman"/>
          <w:sz w:val="28"/>
          <w:szCs w:val="28"/>
          <w:lang w:val="uk-UA" w:eastAsia="ru-RU"/>
        </w:rPr>
        <w:t xml:space="preserve"> дозволить забезпечити дотримання вимог Податкового Кодексу України, виконання міської радою її виключних повноважень, формування необхідного фінансового ресурсу для заб</w:t>
      </w:r>
      <w:r w:rsidR="00D502AA">
        <w:rPr>
          <w:rFonts w:ascii="Times New Roman" w:eastAsia="Times New Roman" w:hAnsi="Times New Roman" w:cs="Times New Roman"/>
          <w:sz w:val="28"/>
          <w:szCs w:val="28"/>
          <w:lang w:val="uk-UA" w:eastAsia="ru-RU"/>
        </w:rPr>
        <w:t>езпечення життєздатної громади</w:t>
      </w:r>
      <w:r w:rsidRPr="00B065E2">
        <w:rPr>
          <w:rFonts w:ascii="Times New Roman" w:eastAsia="Times New Roman" w:hAnsi="Times New Roman" w:cs="Times New Roman"/>
          <w:sz w:val="28"/>
          <w:szCs w:val="28"/>
          <w:lang w:val="uk-UA" w:eastAsia="ru-RU"/>
        </w:rPr>
        <w:t>.</w:t>
      </w:r>
    </w:p>
    <w:p w:rsidR="00B065E2" w:rsidRPr="00B065E2" w:rsidRDefault="00B065E2" w:rsidP="00D502AA">
      <w:pPr>
        <w:spacing w:after="0" w:line="240" w:lineRule="auto"/>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 xml:space="preserve">        Основними цілями прийняття даного регуляторного акт</w:t>
      </w:r>
      <w:r w:rsidR="00D502AA">
        <w:rPr>
          <w:rFonts w:ascii="Times New Roman" w:eastAsia="Times New Roman" w:hAnsi="Times New Roman" w:cs="Times New Roman"/>
          <w:sz w:val="28"/>
          <w:szCs w:val="28"/>
          <w:lang w:val="uk-UA" w:eastAsia="ru-RU"/>
        </w:rPr>
        <w:t>а</w:t>
      </w:r>
      <w:r w:rsidRPr="00B065E2">
        <w:rPr>
          <w:rFonts w:ascii="Times New Roman" w:eastAsia="Times New Roman" w:hAnsi="Times New Roman" w:cs="Times New Roman"/>
          <w:sz w:val="28"/>
          <w:szCs w:val="28"/>
          <w:lang w:val="uk-UA" w:eastAsia="ru-RU"/>
        </w:rPr>
        <w:t xml:space="preserve"> є:</w:t>
      </w:r>
    </w:p>
    <w:p w:rsidR="00B065E2" w:rsidRPr="00B065E2" w:rsidRDefault="00D502AA" w:rsidP="00D502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w:t>
      </w:r>
      <w:r w:rsidR="00B065E2" w:rsidRPr="00B065E2">
        <w:rPr>
          <w:rFonts w:ascii="Times New Roman" w:eastAsia="Times New Roman" w:hAnsi="Times New Roman" w:cs="Times New Roman"/>
          <w:sz w:val="28"/>
          <w:szCs w:val="28"/>
          <w:lang w:val="uk-UA" w:eastAsia="ru-RU"/>
        </w:rPr>
        <w:t>наповнення міського бюджету;</w:t>
      </w:r>
    </w:p>
    <w:p w:rsidR="00B065E2" w:rsidRPr="00B065E2" w:rsidRDefault="00D502AA" w:rsidP="00D502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w:t>
      </w:r>
      <w:r w:rsidR="00B065E2" w:rsidRPr="00B065E2">
        <w:rPr>
          <w:rFonts w:ascii="Times New Roman" w:eastAsia="Times New Roman" w:hAnsi="Times New Roman" w:cs="Times New Roman"/>
          <w:sz w:val="28"/>
          <w:szCs w:val="28"/>
          <w:lang w:val="uk-UA" w:eastAsia="zh-CN"/>
        </w:rPr>
        <w:t>визначення порядку нарахування та строків сплати місцевих податків і зборів;</w:t>
      </w:r>
    </w:p>
    <w:p w:rsidR="00B065E2" w:rsidRPr="00B065E2" w:rsidRDefault="00D502AA" w:rsidP="00D502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w:t>
      </w:r>
      <w:r w:rsidR="00B065E2" w:rsidRPr="00B065E2">
        <w:rPr>
          <w:rFonts w:ascii="Times New Roman" w:eastAsia="Times New Roman" w:hAnsi="Times New Roman" w:cs="Times New Roman"/>
          <w:sz w:val="28"/>
          <w:szCs w:val="28"/>
          <w:lang w:val="uk-UA" w:eastAsia="ru-RU"/>
        </w:rPr>
        <w:t>забезпечення прозорості дій Апостолівської міської ради при встановлен</w:t>
      </w:r>
      <w:r>
        <w:rPr>
          <w:rFonts w:ascii="Times New Roman" w:eastAsia="Times New Roman" w:hAnsi="Times New Roman" w:cs="Times New Roman"/>
          <w:sz w:val="28"/>
          <w:szCs w:val="28"/>
          <w:lang w:val="uk-UA" w:eastAsia="ru-RU"/>
        </w:rPr>
        <w:t>н</w:t>
      </w:r>
      <w:r w:rsidR="00B065E2" w:rsidRPr="00B065E2">
        <w:rPr>
          <w:rFonts w:ascii="Times New Roman" w:eastAsia="Times New Roman" w:hAnsi="Times New Roman" w:cs="Times New Roman"/>
          <w:sz w:val="28"/>
          <w:szCs w:val="28"/>
          <w:lang w:val="uk-UA" w:eastAsia="ru-RU"/>
        </w:rPr>
        <w:t>і ставок місцевих податків і зборів;</w:t>
      </w:r>
    </w:p>
    <w:p w:rsidR="00B065E2" w:rsidRPr="00B065E2" w:rsidRDefault="00D502AA" w:rsidP="00D502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w:t>
      </w:r>
      <w:r w:rsidR="00B065E2" w:rsidRPr="00B065E2">
        <w:rPr>
          <w:rFonts w:ascii="Times New Roman" w:eastAsia="Times New Roman" w:hAnsi="Times New Roman" w:cs="Times New Roman"/>
          <w:sz w:val="28"/>
          <w:szCs w:val="28"/>
          <w:lang w:val="uk-UA" w:eastAsia="ru-RU"/>
        </w:rPr>
        <w:t>приведення рішення Апостолівської міської ради у відповідність до норм та вимог  Податкового Кодексу України;</w:t>
      </w:r>
    </w:p>
    <w:p w:rsidR="00B065E2" w:rsidRPr="00B065E2" w:rsidRDefault="00D502AA" w:rsidP="00D502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w:t>
      </w:r>
      <w:r w:rsidR="00B065E2" w:rsidRPr="00B065E2">
        <w:rPr>
          <w:rFonts w:ascii="Times New Roman" w:eastAsia="Times New Roman" w:hAnsi="Times New Roman" w:cs="Times New Roman"/>
          <w:sz w:val="28"/>
          <w:szCs w:val="28"/>
          <w:lang w:val="uk-UA" w:eastAsia="zh-CN"/>
        </w:rPr>
        <w:t>зменшення податкового навантаження на окремі категорії платників, які потребують додаткових пільг зі сплати місцевих податків;</w:t>
      </w:r>
    </w:p>
    <w:p w:rsidR="00B065E2" w:rsidRPr="00B065E2" w:rsidRDefault="00D502AA" w:rsidP="00D502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w:t>
      </w:r>
      <w:r w:rsidR="00B065E2" w:rsidRPr="00B065E2">
        <w:rPr>
          <w:rFonts w:ascii="Times New Roman" w:eastAsia="Times New Roman" w:hAnsi="Times New Roman" w:cs="Times New Roman"/>
          <w:sz w:val="28"/>
          <w:szCs w:val="28"/>
          <w:lang w:val="uk-UA" w:eastAsia="ru-RU"/>
        </w:rPr>
        <w:t>покращення якості планування та прогнозування надходжень від місцевих податків та зборів при формуванні бюджету Апо</w:t>
      </w:r>
      <w:r w:rsidR="00C111A2">
        <w:rPr>
          <w:rFonts w:ascii="Times New Roman" w:eastAsia="Times New Roman" w:hAnsi="Times New Roman" w:cs="Times New Roman"/>
          <w:sz w:val="28"/>
          <w:szCs w:val="28"/>
          <w:lang w:val="uk-UA" w:eastAsia="ru-RU"/>
        </w:rPr>
        <w:t>столівської міської ради на 2021</w:t>
      </w:r>
      <w:r w:rsidR="00B065E2" w:rsidRPr="00B065E2">
        <w:rPr>
          <w:rFonts w:ascii="Times New Roman" w:eastAsia="Times New Roman" w:hAnsi="Times New Roman" w:cs="Times New Roman"/>
          <w:sz w:val="28"/>
          <w:szCs w:val="28"/>
          <w:lang w:val="uk-UA" w:eastAsia="ru-RU"/>
        </w:rPr>
        <w:t xml:space="preserve"> рік </w:t>
      </w:r>
      <w:r>
        <w:rPr>
          <w:rFonts w:ascii="Times New Roman" w:eastAsia="Times New Roman" w:hAnsi="Times New Roman" w:cs="Times New Roman"/>
          <w:sz w:val="28"/>
          <w:szCs w:val="28"/>
          <w:lang w:val="uk-UA" w:eastAsia="ru-RU"/>
        </w:rPr>
        <w:t>.</w:t>
      </w:r>
      <w:r w:rsidR="00B065E2" w:rsidRPr="00B065E2">
        <w:rPr>
          <w:rFonts w:ascii="Times New Roman" w:eastAsia="Times New Roman" w:hAnsi="Times New Roman" w:cs="Times New Roman"/>
          <w:sz w:val="28"/>
          <w:szCs w:val="28"/>
          <w:lang w:val="uk-UA" w:eastAsia="ru-RU"/>
        </w:rPr>
        <w:t xml:space="preserve">          </w:t>
      </w:r>
    </w:p>
    <w:p w:rsidR="00B065E2" w:rsidRPr="00B065E2" w:rsidRDefault="00B065E2" w:rsidP="00D502AA">
      <w:pPr>
        <w:spacing w:after="0" w:line="240" w:lineRule="auto"/>
        <w:jc w:val="both"/>
        <w:rPr>
          <w:rFonts w:ascii="Times New Roman" w:hAnsi="Times New Roman" w:cs="Times New Roman"/>
          <w:sz w:val="28"/>
          <w:szCs w:val="28"/>
          <w:lang w:val="uk-UA" w:eastAsia="ru-RU"/>
        </w:rPr>
      </w:pPr>
      <w:r w:rsidRPr="00B065E2">
        <w:rPr>
          <w:rFonts w:ascii="Times New Roman" w:eastAsia="Times New Roman" w:hAnsi="Times New Roman" w:cs="Times New Roman"/>
          <w:b/>
          <w:bCs/>
          <w:sz w:val="28"/>
          <w:szCs w:val="28"/>
          <w:lang w:val="uk-UA" w:eastAsia="ru-RU"/>
        </w:rPr>
        <w:t xml:space="preserve">  </w:t>
      </w:r>
    </w:p>
    <w:p w:rsidR="00B065E2" w:rsidRPr="00B065E2" w:rsidRDefault="00B065E2" w:rsidP="00B065E2">
      <w:pPr>
        <w:numPr>
          <w:ilvl w:val="0"/>
          <w:numId w:val="19"/>
        </w:numPr>
        <w:suppressAutoHyphens/>
        <w:spacing w:after="0" w:line="240" w:lineRule="auto"/>
        <w:jc w:val="both"/>
        <w:rPr>
          <w:rFonts w:ascii="Times New Roman" w:eastAsia="Times New Roman" w:hAnsi="Times New Roman" w:cs="Times New Roman"/>
          <w:sz w:val="28"/>
          <w:szCs w:val="28"/>
          <w:u w:val="single"/>
          <w:lang w:val="uk-UA" w:eastAsia="ru-RU"/>
        </w:rPr>
      </w:pPr>
      <w:r w:rsidRPr="00B065E2">
        <w:rPr>
          <w:rFonts w:ascii="Times New Roman" w:eastAsia="Times New Roman" w:hAnsi="Times New Roman" w:cs="Times New Roman"/>
          <w:sz w:val="28"/>
          <w:szCs w:val="28"/>
          <w:u w:val="single"/>
          <w:lang w:val="uk-UA" w:eastAsia="ru-RU"/>
        </w:rPr>
        <w:t>Прийнятні альтернативні способи досягнення зазначених цілей:</w:t>
      </w:r>
    </w:p>
    <w:p w:rsidR="00B065E2" w:rsidRPr="00B065E2" w:rsidRDefault="00B065E2" w:rsidP="00B065E2">
      <w:pPr>
        <w:spacing w:after="0" w:line="240" w:lineRule="auto"/>
        <w:jc w:val="both"/>
        <w:rPr>
          <w:rFonts w:ascii="Times New Roman" w:eastAsia="Times New Roman" w:hAnsi="Times New Roman" w:cs="Times New Roman"/>
          <w:sz w:val="16"/>
          <w:szCs w:val="28"/>
          <w:u w:val="single"/>
          <w:lang w:val="uk-UA" w:eastAsia="ru-RU"/>
        </w:rPr>
      </w:pPr>
    </w:p>
    <w:p w:rsidR="00B065E2" w:rsidRPr="00B065E2" w:rsidRDefault="00B065E2" w:rsidP="00B065E2">
      <w:pPr>
        <w:spacing w:after="0" w:line="240" w:lineRule="auto"/>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ab/>
        <w:t>1. Відмова від впровадження запропонованого регулювання.</w:t>
      </w:r>
    </w:p>
    <w:p w:rsidR="00B065E2" w:rsidRPr="00B065E2" w:rsidRDefault="00B065E2" w:rsidP="00B0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ar-SA"/>
        </w:rPr>
      </w:pPr>
      <w:r w:rsidRPr="00B065E2">
        <w:rPr>
          <w:rFonts w:ascii="Times New Roman" w:eastAsia="Times New Roman" w:hAnsi="Times New Roman" w:cs="Times New Roman"/>
          <w:sz w:val="28"/>
          <w:szCs w:val="28"/>
          <w:lang w:val="uk-UA" w:eastAsia="ru-RU"/>
        </w:rPr>
        <w:t>Дана альтернатива є неприйнятною. Рішення міської ради щодо встановлення ставок місцевих податків і зборів прийняте на 20</w:t>
      </w:r>
      <w:r w:rsidR="00C111A2">
        <w:rPr>
          <w:rFonts w:ascii="Times New Roman" w:eastAsia="Times New Roman" w:hAnsi="Times New Roman" w:cs="Times New Roman"/>
          <w:sz w:val="28"/>
          <w:szCs w:val="28"/>
          <w:lang w:val="uk-UA" w:eastAsia="ru-RU"/>
        </w:rPr>
        <w:t>20</w:t>
      </w:r>
      <w:r w:rsidRPr="00B065E2">
        <w:rPr>
          <w:rFonts w:ascii="Times New Roman" w:eastAsia="Times New Roman" w:hAnsi="Times New Roman" w:cs="Times New Roman"/>
          <w:sz w:val="28"/>
          <w:szCs w:val="28"/>
          <w:lang w:val="uk-UA" w:eastAsia="ru-RU"/>
        </w:rPr>
        <w:t xml:space="preserve"> рік діє лише 1 рік, отже з 01.01.202</w:t>
      </w:r>
      <w:r w:rsidR="00C111A2">
        <w:rPr>
          <w:rFonts w:ascii="Times New Roman" w:eastAsia="Times New Roman" w:hAnsi="Times New Roman" w:cs="Times New Roman"/>
          <w:sz w:val="28"/>
          <w:szCs w:val="28"/>
          <w:lang w:val="uk-UA" w:eastAsia="ru-RU"/>
        </w:rPr>
        <w:t>1</w:t>
      </w:r>
      <w:r w:rsidRPr="00B065E2">
        <w:rPr>
          <w:rFonts w:ascii="Times New Roman" w:eastAsia="Times New Roman" w:hAnsi="Times New Roman" w:cs="Times New Roman"/>
          <w:sz w:val="28"/>
          <w:szCs w:val="28"/>
          <w:lang w:val="uk-UA" w:eastAsia="ru-RU"/>
        </w:rPr>
        <w:t xml:space="preserve"> року буде застосовано мінімальні ставки місцевих податків і зборів, що призведе до зменшень податкових надходжень до бюджету Апостолівської міської ради.</w:t>
      </w:r>
      <w:r w:rsidRPr="00B065E2">
        <w:rPr>
          <w:rFonts w:ascii="Times New Roman" w:eastAsia="Times New Roman" w:hAnsi="Times New Roman" w:cs="Times New Roman"/>
          <w:color w:val="000000"/>
          <w:sz w:val="28"/>
          <w:szCs w:val="28"/>
          <w:lang w:val="uk-UA" w:eastAsia="ar-SA"/>
        </w:rPr>
        <w:t xml:space="preserve">  </w:t>
      </w:r>
    </w:p>
    <w:p w:rsidR="00B065E2" w:rsidRPr="00B065E2" w:rsidRDefault="00B065E2" w:rsidP="00B065E2">
      <w:pPr>
        <w:spacing w:after="0" w:line="240" w:lineRule="auto"/>
        <w:ind w:left="567"/>
        <w:rPr>
          <w:rFonts w:ascii="Times New Roman" w:eastAsia="Times New Roman" w:hAnsi="Times New Roman" w:cs="Times New Roman"/>
          <w:sz w:val="12"/>
          <w:szCs w:val="28"/>
          <w:lang w:val="uk-UA" w:eastAsia="ru-RU"/>
        </w:rPr>
      </w:pPr>
    </w:p>
    <w:p w:rsidR="00B065E2" w:rsidRPr="00B065E2" w:rsidRDefault="00B065E2" w:rsidP="00B065E2">
      <w:pPr>
        <w:spacing w:after="0" w:line="240" w:lineRule="auto"/>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ab/>
        <w:t>2. Регулювання вищезазначеної проблеми на державному рівні.</w:t>
      </w:r>
    </w:p>
    <w:p w:rsidR="00B065E2" w:rsidRPr="00B065E2" w:rsidRDefault="00B065E2" w:rsidP="00B065E2">
      <w:pPr>
        <w:suppressAutoHyphens/>
        <w:spacing w:after="0"/>
        <w:ind w:firstLine="709"/>
        <w:jc w:val="both"/>
        <w:rPr>
          <w:rFonts w:ascii="Times New Roman" w:hAnsi="Times New Roman" w:cs="Times New Roman"/>
          <w:color w:val="000000"/>
          <w:sz w:val="28"/>
          <w:szCs w:val="28"/>
          <w:lang w:val="uk-UA"/>
        </w:rPr>
      </w:pPr>
      <w:r w:rsidRPr="00B065E2">
        <w:rPr>
          <w:rFonts w:ascii="Times New Roman" w:eastAsia="Times New Roman" w:hAnsi="Times New Roman" w:cs="Times New Roman"/>
          <w:sz w:val="28"/>
          <w:szCs w:val="28"/>
          <w:lang w:val="uk-UA" w:eastAsia="ru-RU"/>
        </w:rPr>
        <w:lastRenderedPageBreak/>
        <w:t xml:space="preserve">Вирішення проблеми неможливо, оскільки у відповідності до </w:t>
      </w:r>
      <w:r w:rsidRPr="00B065E2">
        <w:rPr>
          <w:rFonts w:ascii="Times New Roman" w:hAnsi="Times New Roman" w:cs="Times New Roman"/>
          <w:sz w:val="28"/>
          <w:szCs w:val="28"/>
          <w:lang w:val="uk-UA"/>
        </w:rPr>
        <w:t>пп.4 п.3 ст. 12 Податкового кодексу України визначено, що р</w:t>
      </w:r>
      <w:r w:rsidRPr="00B065E2">
        <w:rPr>
          <w:rFonts w:ascii="Times New Roman" w:hAnsi="Times New Roman" w:cs="Times New Roman"/>
          <w:color w:val="000000"/>
          <w:sz w:val="28"/>
          <w:szCs w:val="28"/>
          <w:lang w:val="uk-UA"/>
        </w:rPr>
        <w:t xml:space="preserve">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w:t>
      </w:r>
      <w:r w:rsidRPr="00B065E2">
        <w:rPr>
          <w:rFonts w:ascii="Times New Roman" w:hAnsi="Times New Roman" w:cs="Times New Roman"/>
          <w:color w:val="000000"/>
          <w:sz w:val="28"/>
          <w:szCs w:val="28"/>
        </w:rPr>
        <w:t>В іншому разі норми відповідних рішень застосовуються не раніше початку бюджетного періоду, що настає за плановим періодом.</w:t>
      </w:r>
    </w:p>
    <w:p w:rsidR="00B065E2" w:rsidRPr="00B065E2" w:rsidRDefault="00B065E2" w:rsidP="00B065E2">
      <w:pPr>
        <w:suppressAutoHyphens/>
        <w:spacing w:after="0"/>
        <w:ind w:firstLine="709"/>
        <w:jc w:val="both"/>
        <w:rPr>
          <w:rFonts w:ascii="Times New Roman" w:eastAsia="Times New Roman" w:hAnsi="Times New Roman" w:cs="Times New Roman"/>
          <w:color w:val="000000"/>
          <w:sz w:val="28"/>
          <w:szCs w:val="28"/>
          <w:lang w:val="uk-UA" w:eastAsia="ru-RU"/>
        </w:rPr>
      </w:pPr>
      <w:r w:rsidRPr="00B065E2">
        <w:rPr>
          <w:rFonts w:ascii="Times New Roman" w:eastAsia="Times New Roman" w:hAnsi="Times New Roman" w:cs="Times New Roman"/>
          <w:color w:val="000000"/>
          <w:sz w:val="28"/>
          <w:szCs w:val="28"/>
          <w:lang w:val="uk-UA" w:eastAsia="ru-RU"/>
        </w:rPr>
        <w:t xml:space="preserve">Пп 5 п.3 ст.12 </w:t>
      </w:r>
      <w:r w:rsidRPr="00B065E2">
        <w:rPr>
          <w:rFonts w:ascii="Times New Roman" w:eastAsia="Times New Roman" w:hAnsi="Times New Roman" w:cs="Times New Roman"/>
          <w:sz w:val="28"/>
          <w:szCs w:val="28"/>
          <w:lang w:val="uk-UA" w:eastAsia="ru-RU"/>
        </w:rPr>
        <w:t xml:space="preserve">Податкового кодексу України визначено </w:t>
      </w:r>
      <w:r w:rsidRPr="00B065E2">
        <w:rPr>
          <w:rFonts w:ascii="Times New Roman" w:eastAsia="Times New Roman" w:hAnsi="Times New Roman" w:cs="Times New Roman"/>
          <w:color w:val="000000"/>
          <w:sz w:val="28"/>
          <w:szCs w:val="28"/>
          <w:lang w:val="uk-UA" w:eastAsia="ru-RU"/>
        </w:rPr>
        <w:t>- у разі якщо сільська, селищна, міська рада або рада об’єднаних територіальних громад, що створена згідно із законом та перспективним планом формування територій громад, не прийняла рішення про встановлення відповідних місцевих податків і зборів, що є обов’язковими згідно з нормами цього Кодексу, такі податки до прийняття рішення справляються виходячи з норм цього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B065E2" w:rsidRPr="00B065E2" w:rsidRDefault="00B065E2" w:rsidP="00B065E2">
      <w:pPr>
        <w:suppressAutoHyphens/>
        <w:spacing w:after="0"/>
        <w:ind w:firstLine="709"/>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color w:val="000000"/>
          <w:sz w:val="28"/>
          <w:szCs w:val="28"/>
          <w:lang w:val="uk-UA" w:eastAsia="ru-RU"/>
        </w:rPr>
        <w:t>О</w:t>
      </w:r>
      <w:r w:rsidRPr="00B065E2">
        <w:rPr>
          <w:rFonts w:ascii="Times New Roman" w:eastAsia="Times New Roman" w:hAnsi="Times New Roman" w:cs="Times New Roman"/>
          <w:sz w:val="28"/>
          <w:szCs w:val="28"/>
          <w:lang w:val="uk-UA" w:eastAsia="ru-RU"/>
        </w:rPr>
        <w:t>тже, з врахуванням місцевих особливостей єдиним законним вирішення</w:t>
      </w:r>
      <w:r w:rsidR="00C41194">
        <w:rPr>
          <w:rFonts w:ascii="Times New Roman" w:eastAsia="Times New Roman" w:hAnsi="Times New Roman" w:cs="Times New Roman"/>
          <w:sz w:val="28"/>
          <w:szCs w:val="28"/>
          <w:lang w:val="uk-UA" w:eastAsia="ru-RU"/>
        </w:rPr>
        <w:t>м</w:t>
      </w:r>
      <w:r w:rsidRPr="00B065E2">
        <w:rPr>
          <w:rFonts w:ascii="Times New Roman" w:eastAsia="Times New Roman" w:hAnsi="Times New Roman" w:cs="Times New Roman"/>
          <w:sz w:val="28"/>
          <w:szCs w:val="28"/>
          <w:lang w:val="uk-UA" w:eastAsia="ru-RU"/>
        </w:rPr>
        <w:t xml:space="preserve"> проблеми, зазначеної у р.І цього Аналізу, є прийняття відповідного рішення Апостолівською міською радою.</w:t>
      </w:r>
    </w:p>
    <w:p w:rsidR="00B065E2" w:rsidRPr="00B065E2" w:rsidRDefault="00B065E2" w:rsidP="00B065E2">
      <w:pPr>
        <w:spacing w:after="0" w:line="240" w:lineRule="auto"/>
        <w:ind w:right="-1"/>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ab/>
        <w:t>3. Затвердження  міською радою нормативно-правового акта – рішення «Про встановлення місцевих податків та зборів на території  Апостолівської міської ради на 202</w:t>
      </w:r>
      <w:r w:rsidR="00C111A2">
        <w:rPr>
          <w:rFonts w:ascii="Times New Roman" w:eastAsia="Times New Roman" w:hAnsi="Times New Roman" w:cs="Times New Roman"/>
          <w:sz w:val="28"/>
          <w:szCs w:val="28"/>
          <w:lang w:val="uk-UA" w:eastAsia="ru-RU"/>
        </w:rPr>
        <w:t>1</w:t>
      </w:r>
      <w:r w:rsidRPr="00B065E2">
        <w:rPr>
          <w:rFonts w:ascii="Times New Roman" w:eastAsia="Times New Roman" w:hAnsi="Times New Roman" w:cs="Times New Roman"/>
          <w:sz w:val="28"/>
          <w:szCs w:val="28"/>
          <w:lang w:val="uk-UA" w:eastAsia="ru-RU"/>
        </w:rPr>
        <w:t xml:space="preserve"> рік».</w:t>
      </w:r>
    </w:p>
    <w:p w:rsidR="00B065E2" w:rsidRPr="00B065E2" w:rsidRDefault="00B065E2" w:rsidP="00B065E2">
      <w:pPr>
        <w:spacing w:after="0" w:line="240" w:lineRule="auto"/>
        <w:ind w:firstLine="720"/>
        <w:jc w:val="both"/>
        <w:rPr>
          <w:rFonts w:ascii="Times New Roman" w:eastAsia="Times New Roman" w:hAnsi="Times New Roman" w:cs="Times New Roman"/>
          <w:color w:val="000000"/>
          <w:spacing w:val="-1"/>
          <w:sz w:val="28"/>
          <w:szCs w:val="28"/>
          <w:lang w:val="uk-UA" w:eastAsia="ru-RU"/>
        </w:rPr>
      </w:pPr>
      <w:r w:rsidRPr="00B065E2">
        <w:rPr>
          <w:rFonts w:ascii="Times New Roman" w:eastAsia="Times New Roman" w:hAnsi="Times New Roman" w:cs="Times New Roman"/>
          <w:color w:val="000000"/>
          <w:spacing w:val="-1"/>
          <w:sz w:val="28"/>
          <w:szCs w:val="28"/>
          <w:lang w:val="uk-UA" w:eastAsia="ru-RU"/>
        </w:rPr>
        <w:t xml:space="preserve">Ця альтернатива є єдиною прийнятною, </w:t>
      </w:r>
      <w:r w:rsidR="00C41194">
        <w:rPr>
          <w:rFonts w:ascii="Times New Roman" w:eastAsia="Times New Roman" w:hAnsi="Times New Roman" w:cs="Times New Roman"/>
          <w:color w:val="000000"/>
          <w:spacing w:val="-1"/>
          <w:sz w:val="28"/>
          <w:szCs w:val="28"/>
          <w:lang w:val="uk-UA" w:eastAsia="ru-RU"/>
        </w:rPr>
        <w:t>оскільки</w:t>
      </w:r>
      <w:r w:rsidRPr="00B065E2">
        <w:rPr>
          <w:rFonts w:ascii="Times New Roman" w:eastAsia="Times New Roman" w:hAnsi="Times New Roman" w:cs="Times New Roman"/>
          <w:color w:val="000000"/>
          <w:spacing w:val="-1"/>
          <w:sz w:val="28"/>
          <w:szCs w:val="28"/>
          <w:lang w:val="uk-UA" w:eastAsia="ru-RU"/>
        </w:rPr>
        <w:t xml:space="preserve"> спрямована на виконання вимог чинного законодавства та сприятиме наповненню міського бюджету та забезпеченню соціально-економічного розвитку Апостолівської міської об’єднаної територіальної громади.</w:t>
      </w:r>
    </w:p>
    <w:p w:rsidR="00B065E2" w:rsidRPr="00B065E2" w:rsidRDefault="00B065E2" w:rsidP="00B065E2">
      <w:pPr>
        <w:spacing w:after="0" w:line="240" w:lineRule="auto"/>
        <w:ind w:firstLine="720"/>
        <w:jc w:val="both"/>
        <w:rPr>
          <w:rFonts w:ascii="Times New Roman" w:eastAsia="Times New Roman" w:hAnsi="Times New Roman" w:cs="Times New Roman"/>
          <w:color w:val="000000"/>
          <w:spacing w:val="-1"/>
          <w:sz w:val="28"/>
          <w:szCs w:val="28"/>
          <w:lang w:val="uk-UA" w:eastAsia="ru-RU"/>
        </w:rPr>
      </w:pPr>
      <w:r w:rsidRPr="00B065E2">
        <w:rPr>
          <w:rFonts w:ascii="Times New Roman" w:eastAsia="Times New Roman" w:hAnsi="Times New Roman" w:cs="Times New Roman"/>
          <w:color w:val="000000"/>
          <w:spacing w:val="-1"/>
          <w:sz w:val="28"/>
          <w:szCs w:val="28"/>
          <w:lang w:val="uk-UA" w:eastAsia="ru-RU"/>
        </w:rPr>
        <w:t>Введення в дію запропонованого акт</w:t>
      </w:r>
      <w:r w:rsidR="00722E22">
        <w:rPr>
          <w:rFonts w:ascii="Times New Roman" w:eastAsia="Times New Roman" w:hAnsi="Times New Roman" w:cs="Times New Roman"/>
          <w:color w:val="000000"/>
          <w:spacing w:val="-1"/>
          <w:sz w:val="28"/>
          <w:szCs w:val="28"/>
          <w:lang w:val="uk-UA" w:eastAsia="ru-RU"/>
        </w:rPr>
        <w:t>а</w:t>
      </w:r>
      <w:r w:rsidRPr="00B065E2">
        <w:rPr>
          <w:rFonts w:ascii="Times New Roman" w:eastAsia="Times New Roman" w:hAnsi="Times New Roman" w:cs="Times New Roman"/>
          <w:color w:val="000000"/>
          <w:spacing w:val="-1"/>
          <w:sz w:val="28"/>
          <w:szCs w:val="28"/>
          <w:lang w:val="uk-UA" w:eastAsia="ru-RU"/>
        </w:rPr>
        <w:t xml:space="preserve"> являється єдиним шляхом досягнення встановлених цілей.</w:t>
      </w:r>
    </w:p>
    <w:p w:rsidR="00B065E2" w:rsidRPr="00B065E2" w:rsidRDefault="00B065E2" w:rsidP="00B065E2">
      <w:pPr>
        <w:spacing w:after="0" w:line="240" w:lineRule="auto"/>
        <w:jc w:val="both"/>
        <w:rPr>
          <w:rFonts w:ascii="Times New Roman" w:eastAsia="Times New Roman" w:hAnsi="Times New Roman" w:cs="Times New Roman"/>
          <w:b/>
          <w:sz w:val="28"/>
          <w:szCs w:val="28"/>
          <w:lang w:val="uk-UA" w:eastAsia="ru-RU"/>
        </w:rPr>
      </w:pPr>
      <w:r w:rsidRPr="00B065E2">
        <w:rPr>
          <w:rFonts w:ascii="Times New Roman" w:eastAsia="Times New Roman" w:hAnsi="Times New Roman" w:cs="Times New Roman"/>
          <w:b/>
          <w:sz w:val="28"/>
          <w:szCs w:val="28"/>
          <w:lang w:val="uk-UA" w:eastAsia="ru-RU"/>
        </w:rPr>
        <w:t>Оцінка впливу на сферу інтересів міської влади (представник державної влади)</w:t>
      </w:r>
    </w:p>
    <w:p w:rsidR="00B065E2" w:rsidRPr="00B065E2" w:rsidRDefault="00B065E2" w:rsidP="00B065E2">
      <w:pPr>
        <w:spacing w:after="0" w:line="240" w:lineRule="auto"/>
        <w:jc w:val="both"/>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065E2" w:rsidRPr="00B065E2" w:rsidTr="00E90A84">
        <w:tc>
          <w:tcPr>
            <w:tcW w:w="3190"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Вид альтернативи</w:t>
            </w:r>
          </w:p>
        </w:tc>
        <w:tc>
          <w:tcPr>
            <w:tcW w:w="3190"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Вигоди</w:t>
            </w:r>
          </w:p>
        </w:tc>
        <w:tc>
          <w:tcPr>
            <w:tcW w:w="3191"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Витрати</w:t>
            </w:r>
          </w:p>
        </w:tc>
      </w:tr>
      <w:tr w:rsidR="00B065E2" w:rsidRPr="00B065E2" w:rsidTr="00E90A84">
        <w:tc>
          <w:tcPr>
            <w:tcW w:w="3190" w:type="dxa"/>
            <w:shd w:val="clear" w:color="auto" w:fill="auto"/>
          </w:tcPr>
          <w:p w:rsidR="00B065E2" w:rsidRPr="00B065E2" w:rsidRDefault="00B065E2" w:rsidP="00B065E2">
            <w:pPr>
              <w:spacing w:after="0" w:line="240" w:lineRule="auto"/>
              <w:jc w:val="both"/>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Альтернатива 1</w:t>
            </w:r>
          </w:p>
        </w:tc>
        <w:tc>
          <w:tcPr>
            <w:tcW w:w="3190"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w:t>
            </w:r>
          </w:p>
        </w:tc>
        <w:tc>
          <w:tcPr>
            <w:tcW w:w="3191"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zh-CN"/>
              </w:rPr>
              <w:t>витрати часу, матеріальних ресурсів для фіскальних органів на адміністрування місцевих податків та зборів</w:t>
            </w:r>
          </w:p>
        </w:tc>
      </w:tr>
      <w:tr w:rsidR="00B065E2" w:rsidRPr="00B065E2" w:rsidTr="00E90A84">
        <w:tc>
          <w:tcPr>
            <w:tcW w:w="3190" w:type="dxa"/>
            <w:shd w:val="clear" w:color="auto" w:fill="auto"/>
          </w:tcPr>
          <w:p w:rsidR="00B065E2" w:rsidRPr="00B065E2" w:rsidRDefault="00B065E2" w:rsidP="00B065E2">
            <w:pPr>
              <w:spacing w:after="0" w:line="240" w:lineRule="auto"/>
              <w:jc w:val="both"/>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Альтернатива 2</w:t>
            </w:r>
          </w:p>
        </w:tc>
        <w:tc>
          <w:tcPr>
            <w:tcW w:w="3190"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w:t>
            </w:r>
          </w:p>
        </w:tc>
        <w:tc>
          <w:tcPr>
            <w:tcW w:w="3191"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w:t>
            </w:r>
          </w:p>
        </w:tc>
      </w:tr>
      <w:tr w:rsidR="00B065E2" w:rsidRPr="00B065E2" w:rsidTr="00E90A84">
        <w:tc>
          <w:tcPr>
            <w:tcW w:w="3190" w:type="dxa"/>
            <w:shd w:val="clear" w:color="auto" w:fill="auto"/>
          </w:tcPr>
          <w:p w:rsidR="00B065E2" w:rsidRPr="00B065E2" w:rsidRDefault="00B065E2" w:rsidP="00B065E2">
            <w:pPr>
              <w:spacing w:after="0" w:line="240" w:lineRule="auto"/>
              <w:jc w:val="both"/>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Альтернатива 3</w:t>
            </w:r>
          </w:p>
        </w:tc>
        <w:tc>
          <w:tcPr>
            <w:tcW w:w="3190" w:type="dxa"/>
            <w:shd w:val="clear" w:color="auto" w:fill="auto"/>
          </w:tcPr>
          <w:p w:rsidR="00B065E2" w:rsidRPr="00B065E2" w:rsidRDefault="00B065E2" w:rsidP="00B065E2">
            <w:pPr>
              <w:spacing w:after="0" w:line="240" w:lineRule="auto"/>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 xml:space="preserve">досягнення цілей, передбачених р. </w:t>
            </w:r>
            <w:r w:rsidRPr="00B065E2">
              <w:rPr>
                <w:rFonts w:ascii="Times New Roman" w:eastAsia="Times New Roman" w:hAnsi="Times New Roman" w:cs="Times New Roman"/>
                <w:sz w:val="27"/>
                <w:szCs w:val="27"/>
                <w:lang w:val="en-US" w:eastAsia="ru-RU"/>
              </w:rPr>
              <w:t>II</w:t>
            </w:r>
            <w:r w:rsidRPr="00B065E2">
              <w:rPr>
                <w:rFonts w:ascii="Times New Roman" w:eastAsia="Times New Roman" w:hAnsi="Times New Roman" w:cs="Times New Roman"/>
                <w:sz w:val="27"/>
                <w:szCs w:val="27"/>
                <w:lang w:val="uk-UA" w:eastAsia="ru-RU"/>
              </w:rPr>
              <w:t xml:space="preserve"> цього </w:t>
            </w:r>
            <w:r w:rsidRPr="00B065E2">
              <w:rPr>
                <w:rFonts w:ascii="Times New Roman" w:eastAsia="Times New Roman" w:hAnsi="Times New Roman" w:cs="Times New Roman"/>
                <w:sz w:val="27"/>
                <w:szCs w:val="27"/>
                <w:lang w:val="uk-UA" w:eastAsia="ru-RU"/>
              </w:rPr>
              <w:lastRenderedPageBreak/>
              <w:t>аналізу. Забезпечення стабільних податкових надходжень до міського бюджету, дотримання вимог чинного законодавства, прозорість дій органів місцевого самоврядування</w:t>
            </w:r>
          </w:p>
        </w:tc>
        <w:tc>
          <w:tcPr>
            <w:tcW w:w="3191" w:type="dxa"/>
            <w:shd w:val="clear" w:color="auto" w:fill="auto"/>
          </w:tcPr>
          <w:p w:rsidR="00B065E2" w:rsidRPr="00B065E2" w:rsidRDefault="00B065E2" w:rsidP="00B065E2">
            <w:pPr>
              <w:suppressAutoHyphens/>
              <w:spacing w:before="150" w:after="150" w:line="240" w:lineRule="auto"/>
              <w:ind w:right="-82"/>
              <w:textAlignment w:val="baseline"/>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lastRenderedPageBreak/>
              <w:t xml:space="preserve">витрати пов’язані з </w:t>
            </w:r>
            <w:r w:rsidRPr="00B065E2">
              <w:rPr>
                <w:rFonts w:ascii="Times New Roman" w:eastAsia="Times New Roman" w:hAnsi="Times New Roman" w:cs="Times New Roman"/>
                <w:sz w:val="28"/>
                <w:szCs w:val="28"/>
                <w:lang w:val="uk-UA" w:eastAsia="ru-RU"/>
              </w:rPr>
              <w:lastRenderedPageBreak/>
              <w:t>виконанням регуляторного акт</w:t>
            </w:r>
            <w:r w:rsidR="00722E22">
              <w:rPr>
                <w:rFonts w:ascii="Times New Roman" w:eastAsia="Times New Roman" w:hAnsi="Times New Roman" w:cs="Times New Roman"/>
                <w:sz w:val="28"/>
                <w:szCs w:val="28"/>
                <w:lang w:val="uk-UA" w:eastAsia="ru-RU"/>
              </w:rPr>
              <w:t>а</w:t>
            </w:r>
            <w:r w:rsidRPr="00B065E2">
              <w:rPr>
                <w:rFonts w:ascii="Times New Roman" w:eastAsia="Times New Roman" w:hAnsi="Times New Roman" w:cs="Times New Roman"/>
                <w:sz w:val="28"/>
                <w:szCs w:val="28"/>
                <w:lang w:val="uk-UA" w:eastAsia="ru-RU"/>
              </w:rPr>
              <w:t xml:space="preserve">: </w:t>
            </w:r>
          </w:p>
          <w:p w:rsidR="00B065E2" w:rsidRPr="00B065E2" w:rsidRDefault="00B065E2" w:rsidP="00B065E2">
            <w:pPr>
              <w:spacing w:before="150" w:after="150" w:line="240" w:lineRule="auto"/>
              <w:ind w:right="-82"/>
              <w:textAlignment w:val="baseline"/>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 xml:space="preserve">- на розповсюдження прийнятого рішення; </w:t>
            </w:r>
          </w:p>
          <w:p w:rsidR="00B065E2" w:rsidRPr="00B065E2" w:rsidRDefault="00B065E2" w:rsidP="00B065E2">
            <w:pPr>
              <w:spacing w:after="0" w:line="240" w:lineRule="auto"/>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8"/>
                <w:szCs w:val="28"/>
                <w:lang w:val="uk-UA" w:eastAsia="ru-RU"/>
              </w:rPr>
              <w:t>- на організацію контролю за надходженням коштів до міського бюджету</w:t>
            </w:r>
          </w:p>
        </w:tc>
      </w:tr>
    </w:tbl>
    <w:p w:rsidR="00B065E2" w:rsidRPr="00B065E2" w:rsidRDefault="00B065E2" w:rsidP="00B065E2">
      <w:pPr>
        <w:spacing w:after="0" w:line="240" w:lineRule="auto"/>
        <w:jc w:val="both"/>
        <w:rPr>
          <w:rFonts w:ascii="Times New Roman" w:eastAsia="Times New Roman" w:hAnsi="Times New Roman" w:cs="Times New Roman"/>
          <w:sz w:val="18"/>
          <w:szCs w:val="28"/>
          <w:lang w:val="uk-UA" w:eastAsia="ru-RU"/>
        </w:rPr>
      </w:pPr>
    </w:p>
    <w:p w:rsidR="00B065E2" w:rsidRPr="00B065E2" w:rsidRDefault="00B065E2" w:rsidP="00B065E2">
      <w:pPr>
        <w:spacing w:after="0" w:line="240" w:lineRule="auto"/>
        <w:jc w:val="both"/>
        <w:rPr>
          <w:rFonts w:ascii="Times New Roman" w:eastAsia="Times New Roman" w:hAnsi="Times New Roman" w:cs="Times New Roman"/>
          <w:b/>
          <w:sz w:val="28"/>
          <w:szCs w:val="28"/>
          <w:lang w:val="uk-UA" w:eastAsia="ru-RU"/>
        </w:rPr>
      </w:pPr>
      <w:r w:rsidRPr="00B065E2">
        <w:rPr>
          <w:rFonts w:ascii="Times New Roman" w:eastAsia="Times New Roman" w:hAnsi="Times New Roman" w:cs="Times New Roman"/>
          <w:b/>
          <w:sz w:val="28"/>
          <w:szCs w:val="28"/>
          <w:lang w:val="uk-UA" w:eastAsia="ru-RU"/>
        </w:rPr>
        <w:t>Оцінка впливу на сферу інтересів суб’єктів господарювання, у тому числі, суб’єкти малого підприємництва</w:t>
      </w:r>
    </w:p>
    <w:p w:rsidR="00B065E2" w:rsidRPr="00B065E2" w:rsidRDefault="00B065E2" w:rsidP="00B065E2">
      <w:pPr>
        <w:spacing w:after="0" w:line="240" w:lineRule="auto"/>
        <w:jc w:val="both"/>
        <w:rPr>
          <w:rFonts w:ascii="Times New Roman" w:eastAsia="Times New Roman" w:hAnsi="Times New Roman" w:cs="Times New Roman"/>
          <w:sz w:val="1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065E2" w:rsidRPr="00B065E2" w:rsidTr="00E90A84">
        <w:tc>
          <w:tcPr>
            <w:tcW w:w="3190"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Вид альтернативи</w:t>
            </w:r>
          </w:p>
        </w:tc>
        <w:tc>
          <w:tcPr>
            <w:tcW w:w="3190"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Вигоди</w:t>
            </w:r>
          </w:p>
        </w:tc>
        <w:tc>
          <w:tcPr>
            <w:tcW w:w="3191"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Витрати</w:t>
            </w:r>
          </w:p>
        </w:tc>
      </w:tr>
      <w:tr w:rsidR="00B065E2" w:rsidRPr="00B065E2" w:rsidTr="00E90A84">
        <w:tc>
          <w:tcPr>
            <w:tcW w:w="3190" w:type="dxa"/>
            <w:shd w:val="clear" w:color="auto" w:fill="auto"/>
          </w:tcPr>
          <w:p w:rsidR="00B065E2" w:rsidRPr="00B065E2" w:rsidRDefault="00B065E2" w:rsidP="00B065E2">
            <w:pPr>
              <w:spacing w:after="0" w:line="240" w:lineRule="auto"/>
              <w:jc w:val="both"/>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Альтернатива 1</w:t>
            </w:r>
          </w:p>
        </w:tc>
        <w:tc>
          <w:tcPr>
            <w:tcW w:w="3190"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w:t>
            </w:r>
          </w:p>
        </w:tc>
        <w:tc>
          <w:tcPr>
            <w:tcW w:w="3191"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w:t>
            </w:r>
          </w:p>
        </w:tc>
      </w:tr>
      <w:tr w:rsidR="00B065E2" w:rsidRPr="00B065E2" w:rsidTr="00E90A84">
        <w:tc>
          <w:tcPr>
            <w:tcW w:w="3190" w:type="dxa"/>
            <w:shd w:val="clear" w:color="auto" w:fill="auto"/>
          </w:tcPr>
          <w:p w:rsidR="00B065E2" w:rsidRPr="00B065E2" w:rsidRDefault="00B065E2" w:rsidP="00B065E2">
            <w:pPr>
              <w:spacing w:after="0" w:line="240" w:lineRule="auto"/>
              <w:jc w:val="both"/>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Альтернатива 2</w:t>
            </w:r>
          </w:p>
        </w:tc>
        <w:tc>
          <w:tcPr>
            <w:tcW w:w="3190"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w:t>
            </w:r>
          </w:p>
        </w:tc>
        <w:tc>
          <w:tcPr>
            <w:tcW w:w="3191"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w:t>
            </w:r>
          </w:p>
        </w:tc>
      </w:tr>
      <w:tr w:rsidR="00B065E2" w:rsidRPr="00B065E2" w:rsidTr="00E90A84">
        <w:tc>
          <w:tcPr>
            <w:tcW w:w="3190" w:type="dxa"/>
            <w:shd w:val="clear" w:color="auto" w:fill="auto"/>
          </w:tcPr>
          <w:p w:rsidR="00B065E2" w:rsidRPr="00B065E2" w:rsidRDefault="00B065E2" w:rsidP="00B065E2">
            <w:pPr>
              <w:spacing w:after="0" w:line="240" w:lineRule="auto"/>
              <w:jc w:val="both"/>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Альтернатива 3</w:t>
            </w:r>
          </w:p>
        </w:tc>
        <w:tc>
          <w:tcPr>
            <w:tcW w:w="3190" w:type="dxa"/>
            <w:shd w:val="clear" w:color="auto" w:fill="auto"/>
          </w:tcPr>
          <w:p w:rsidR="00B065E2" w:rsidRPr="00B065E2" w:rsidRDefault="00B065E2" w:rsidP="00C111A2">
            <w:pPr>
              <w:spacing w:after="0" w:line="240" w:lineRule="auto"/>
              <w:jc w:val="both"/>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 xml:space="preserve">прозорість дій органів місцевого самоврядування, </w:t>
            </w:r>
            <w:r w:rsidRPr="00B065E2">
              <w:rPr>
                <w:rFonts w:ascii="Times New Roman" w:eastAsia="Times New Roman" w:hAnsi="Times New Roman" w:cs="Times New Roman"/>
                <w:sz w:val="24"/>
                <w:szCs w:val="24"/>
                <w:lang w:val="uk-UA" w:eastAsia="zh-CN"/>
              </w:rPr>
              <w:t>об</w:t>
            </w:r>
            <w:r w:rsidRPr="00B065E2">
              <w:rPr>
                <w:rFonts w:ascii="Times New Roman" w:eastAsia="Times New Roman" w:hAnsi="Times New Roman" w:cs="Times New Roman"/>
                <w:sz w:val="27"/>
                <w:szCs w:val="27"/>
                <w:lang w:val="uk-UA" w:eastAsia="ru-RU"/>
              </w:rPr>
              <w:t>ґрунтовані ставки місцевих податків та зборів на 202</w:t>
            </w:r>
            <w:r w:rsidR="00C111A2">
              <w:rPr>
                <w:rFonts w:ascii="Times New Roman" w:eastAsia="Times New Roman" w:hAnsi="Times New Roman" w:cs="Times New Roman"/>
                <w:sz w:val="27"/>
                <w:szCs w:val="27"/>
                <w:lang w:val="uk-UA" w:eastAsia="ru-RU"/>
              </w:rPr>
              <w:t>1</w:t>
            </w:r>
            <w:r w:rsidRPr="00B065E2">
              <w:rPr>
                <w:rFonts w:ascii="Times New Roman" w:eastAsia="Times New Roman" w:hAnsi="Times New Roman" w:cs="Times New Roman"/>
                <w:sz w:val="27"/>
                <w:szCs w:val="27"/>
                <w:lang w:val="uk-UA" w:eastAsia="ru-RU"/>
              </w:rPr>
              <w:t xml:space="preserve"> рік на території Апостолівської міської ради</w:t>
            </w:r>
          </w:p>
        </w:tc>
        <w:tc>
          <w:tcPr>
            <w:tcW w:w="3191" w:type="dxa"/>
            <w:shd w:val="clear" w:color="auto" w:fill="auto"/>
          </w:tcPr>
          <w:p w:rsidR="00B065E2" w:rsidRPr="00B065E2" w:rsidRDefault="00B065E2" w:rsidP="00B065E2">
            <w:pPr>
              <w:spacing w:after="0" w:line="240" w:lineRule="auto"/>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Сплата податків та зборів згідно з встановленими ставками у відпові</w:t>
            </w:r>
            <w:r w:rsidR="00722E22">
              <w:rPr>
                <w:rFonts w:ascii="Times New Roman" w:eastAsia="Times New Roman" w:hAnsi="Times New Roman" w:cs="Times New Roman"/>
                <w:sz w:val="27"/>
                <w:szCs w:val="27"/>
                <w:lang w:val="uk-UA" w:eastAsia="ru-RU"/>
              </w:rPr>
              <w:t>дності до чинного законодавства</w:t>
            </w:r>
          </w:p>
        </w:tc>
      </w:tr>
    </w:tbl>
    <w:p w:rsidR="00B065E2" w:rsidRPr="00B065E2" w:rsidRDefault="00B065E2" w:rsidP="00B065E2">
      <w:pPr>
        <w:spacing w:after="0" w:line="240" w:lineRule="auto"/>
        <w:jc w:val="both"/>
        <w:rPr>
          <w:rFonts w:ascii="Times New Roman" w:eastAsia="Times New Roman" w:hAnsi="Times New Roman" w:cs="Times New Roman"/>
          <w:sz w:val="20"/>
          <w:szCs w:val="28"/>
          <w:lang w:val="uk-UA" w:eastAsia="ru-RU"/>
        </w:rPr>
      </w:pPr>
    </w:p>
    <w:p w:rsidR="00B065E2" w:rsidRPr="00B065E2" w:rsidRDefault="00B065E2" w:rsidP="00B065E2">
      <w:pPr>
        <w:spacing w:after="0" w:line="240" w:lineRule="auto"/>
        <w:jc w:val="both"/>
        <w:rPr>
          <w:rFonts w:ascii="Times New Roman" w:eastAsia="Times New Roman" w:hAnsi="Times New Roman" w:cs="Times New Roman"/>
          <w:b/>
          <w:sz w:val="28"/>
          <w:szCs w:val="28"/>
          <w:lang w:val="uk-UA" w:eastAsia="ru-RU"/>
        </w:rPr>
      </w:pPr>
      <w:r w:rsidRPr="00B065E2">
        <w:rPr>
          <w:rFonts w:ascii="Times New Roman" w:eastAsia="Times New Roman" w:hAnsi="Times New Roman" w:cs="Times New Roman"/>
          <w:b/>
          <w:sz w:val="28"/>
          <w:szCs w:val="28"/>
          <w:lang w:val="uk-UA" w:eastAsia="ru-RU"/>
        </w:rPr>
        <w:t xml:space="preserve">Оцінка впливу на сферу інтересів територіальної громади  (громадяни)  </w:t>
      </w:r>
    </w:p>
    <w:p w:rsidR="00B065E2" w:rsidRPr="00B065E2" w:rsidRDefault="00B065E2" w:rsidP="00B065E2">
      <w:pPr>
        <w:spacing w:after="0" w:line="240" w:lineRule="auto"/>
        <w:jc w:val="both"/>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065E2" w:rsidRPr="00B065E2" w:rsidTr="00E90A84">
        <w:tc>
          <w:tcPr>
            <w:tcW w:w="3190"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Вид альтернативи</w:t>
            </w:r>
          </w:p>
        </w:tc>
        <w:tc>
          <w:tcPr>
            <w:tcW w:w="3190"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Вигоди</w:t>
            </w:r>
          </w:p>
        </w:tc>
        <w:tc>
          <w:tcPr>
            <w:tcW w:w="3191"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Витрати</w:t>
            </w:r>
          </w:p>
        </w:tc>
      </w:tr>
      <w:tr w:rsidR="00B065E2" w:rsidRPr="00B065E2" w:rsidTr="00E90A84">
        <w:tc>
          <w:tcPr>
            <w:tcW w:w="3190" w:type="dxa"/>
            <w:shd w:val="clear" w:color="auto" w:fill="auto"/>
          </w:tcPr>
          <w:p w:rsidR="00B065E2" w:rsidRPr="00B065E2" w:rsidRDefault="00B065E2" w:rsidP="00B065E2">
            <w:pPr>
              <w:spacing w:after="0" w:line="240" w:lineRule="auto"/>
              <w:jc w:val="both"/>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Альтернатива 1</w:t>
            </w:r>
          </w:p>
        </w:tc>
        <w:tc>
          <w:tcPr>
            <w:tcW w:w="3190"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w:t>
            </w:r>
          </w:p>
        </w:tc>
        <w:tc>
          <w:tcPr>
            <w:tcW w:w="3191"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w:t>
            </w:r>
          </w:p>
        </w:tc>
      </w:tr>
      <w:tr w:rsidR="00B065E2" w:rsidRPr="00B065E2" w:rsidTr="00E90A84">
        <w:tc>
          <w:tcPr>
            <w:tcW w:w="3190" w:type="dxa"/>
            <w:shd w:val="clear" w:color="auto" w:fill="auto"/>
          </w:tcPr>
          <w:p w:rsidR="00B065E2" w:rsidRPr="00B065E2" w:rsidRDefault="00B065E2" w:rsidP="00B065E2">
            <w:pPr>
              <w:spacing w:after="0" w:line="240" w:lineRule="auto"/>
              <w:jc w:val="both"/>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Альтернатива 2</w:t>
            </w:r>
          </w:p>
        </w:tc>
        <w:tc>
          <w:tcPr>
            <w:tcW w:w="3190"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w:t>
            </w:r>
          </w:p>
        </w:tc>
        <w:tc>
          <w:tcPr>
            <w:tcW w:w="3191" w:type="dxa"/>
            <w:shd w:val="clear" w:color="auto" w:fill="auto"/>
          </w:tcPr>
          <w:p w:rsidR="00B065E2" w:rsidRPr="00B065E2" w:rsidRDefault="00B065E2" w:rsidP="00B065E2">
            <w:pPr>
              <w:spacing w:after="0" w:line="240" w:lineRule="auto"/>
              <w:jc w:val="center"/>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w:t>
            </w:r>
          </w:p>
        </w:tc>
      </w:tr>
      <w:tr w:rsidR="00B065E2" w:rsidRPr="00B065E2" w:rsidTr="00E90A84">
        <w:tc>
          <w:tcPr>
            <w:tcW w:w="3190" w:type="dxa"/>
            <w:shd w:val="clear" w:color="auto" w:fill="auto"/>
          </w:tcPr>
          <w:p w:rsidR="00B065E2" w:rsidRPr="00B065E2" w:rsidRDefault="00B065E2" w:rsidP="00B065E2">
            <w:pPr>
              <w:spacing w:after="0" w:line="240" w:lineRule="auto"/>
              <w:jc w:val="both"/>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Альтернатива 3</w:t>
            </w:r>
          </w:p>
        </w:tc>
        <w:tc>
          <w:tcPr>
            <w:tcW w:w="3190" w:type="dxa"/>
            <w:shd w:val="clear" w:color="auto" w:fill="auto"/>
          </w:tcPr>
          <w:p w:rsidR="00B065E2" w:rsidRPr="00B065E2" w:rsidRDefault="00B065E2" w:rsidP="00B065E2">
            <w:pPr>
              <w:spacing w:after="0" w:line="240" w:lineRule="auto"/>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ar-SA"/>
              </w:rPr>
              <w:t>Забезпечення соціально-економічного розвитку громади, функціонування та розвитку закладів та установ, що фінансуються за рахунок міського бюджету</w:t>
            </w:r>
          </w:p>
        </w:tc>
        <w:tc>
          <w:tcPr>
            <w:tcW w:w="3191" w:type="dxa"/>
            <w:shd w:val="clear" w:color="auto" w:fill="auto"/>
          </w:tcPr>
          <w:p w:rsidR="00B065E2" w:rsidRPr="00B065E2" w:rsidRDefault="00B065E2" w:rsidP="00B065E2">
            <w:pPr>
              <w:spacing w:after="0" w:line="240" w:lineRule="auto"/>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Витрати відповідно до ставок місцевих податків і зборів, що  встановлюються за</w:t>
            </w:r>
            <w:r w:rsidR="00722E22">
              <w:rPr>
                <w:rFonts w:ascii="Times New Roman" w:eastAsia="Times New Roman" w:hAnsi="Times New Roman" w:cs="Times New Roman"/>
                <w:sz w:val="27"/>
                <w:szCs w:val="27"/>
                <w:lang w:val="uk-UA" w:eastAsia="ru-RU"/>
              </w:rPr>
              <w:t>пропонованим регуляторним актом</w:t>
            </w:r>
          </w:p>
        </w:tc>
      </w:tr>
    </w:tbl>
    <w:p w:rsidR="00B065E2" w:rsidRPr="00B065E2" w:rsidRDefault="00B065E2" w:rsidP="00B065E2">
      <w:pPr>
        <w:spacing w:after="0" w:line="240" w:lineRule="auto"/>
        <w:jc w:val="both"/>
        <w:rPr>
          <w:rFonts w:ascii="Times New Roman" w:eastAsia="Times New Roman" w:hAnsi="Times New Roman" w:cs="Times New Roman"/>
          <w:sz w:val="28"/>
          <w:szCs w:val="28"/>
          <w:lang w:val="uk-UA" w:eastAsia="ru-RU"/>
        </w:rPr>
      </w:pPr>
    </w:p>
    <w:p w:rsidR="00B065E2" w:rsidRPr="00B065E2" w:rsidRDefault="00B065E2" w:rsidP="00B065E2">
      <w:pPr>
        <w:numPr>
          <w:ilvl w:val="0"/>
          <w:numId w:val="19"/>
        </w:numPr>
        <w:suppressAutoHyphens/>
        <w:spacing w:after="0" w:line="240" w:lineRule="auto"/>
        <w:jc w:val="both"/>
        <w:rPr>
          <w:rFonts w:ascii="Times New Roman" w:eastAsia="Times New Roman" w:hAnsi="Times New Roman" w:cs="Times New Roman"/>
          <w:sz w:val="28"/>
          <w:szCs w:val="28"/>
          <w:u w:val="single"/>
          <w:lang w:val="uk-UA" w:eastAsia="ru-RU"/>
        </w:rPr>
      </w:pPr>
      <w:r w:rsidRPr="00B065E2">
        <w:rPr>
          <w:rFonts w:ascii="Times New Roman" w:eastAsia="Times New Roman" w:hAnsi="Times New Roman" w:cs="Times New Roman"/>
          <w:sz w:val="28"/>
          <w:szCs w:val="28"/>
          <w:u w:val="single"/>
          <w:lang w:val="uk-UA" w:eastAsia="ru-RU"/>
        </w:rPr>
        <w:t>Вибір найбільш оптимального альтернативного способу досягнення цілей</w:t>
      </w:r>
    </w:p>
    <w:p w:rsidR="00B065E2" w:rsidRPr="00B065E2" w:rsidRDefault="00B065E2" w:rsidP="00B065E2">
      <w:pPr>
        <w:spacing w:after="0" w:line="240" w:lineRule="auto"/>
        <w:jc w:val="both"/>
        <w:rPr>
          <w:rFonts w:ascii="Times New Roman" w:eastAsia="Times New Roman" w:hAnsi="Times New Roman" w:cs="Times New Roman"/>
          <w:sz w:val="28"/>
          <w:szCs w:val="28"/>
          <w:u w:val="single"/>
          <w:lang w:val="uk-UA" w:eastAsia="ru-RU"/>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707"/>
        <w:gridCol w:w="3027"/>
        <w:gridCol w:w="2924"/>
      </w:tblGrid>
      <w:tr w:rsidR="00B065E2" w:rsidRPr="00B065E2" w:rsidTr="00E90A84">
        <w:trPr>
          <w:jc w:val="center"/>
        </w:trPr>
        <w:tc>
          <w:tcPr>
            <w:tcW w:w="1919" w:type="pct"/>
          </w:tcPr>
          <w:p w:rsidR="00B065E2" w:rsidRPr="00B065E2" w:rsidRDefault="00B065E2" w:rsidP="00B065E2">
            <w:pPr>
              <w:spacing w:before="200" w:line="240" w:lineRule="auto"/>
              <w:ind w:right="577"/>
              <w:jc w:val="center"/>
              <w:textAlignment w:val="baseline"/>
              <w:rPr>
                <w:rFonts w:ascii="Times New Roman" w:eastAsia="Times New Roman" w:hAnsi="Times New Roman" w:cs="Times New Roman"/>
                <w:sz w:val="27"/>
                <w:szCs w:val="27"/>
                <w:lang w:eastAsia="ru-RU"/>
              </w:rPr>
            </w:pPr>
            <w:bookmarkStart w:id="20" w:name="n158"/>
            <w:bookmarkEnd w:id="20"/>
            <w:r w:rsidRPr="00B065E2">
              <w:rPr>
                <w:rFonts w:ascii="Times New Roman" w:eastAsia="Times New Roman" w:hAnsi="Times New Roman" w:cs="Times New Roman"/>
                <w:sz w:val="27"/>
                <w:szCs w:val="27"/>
                <w:lang w:eastAsia="ru-RU"/>
              </w:rPr>
              <w:t>Рейтинг результативності (досягнення цілей під час вирішення проблеми)</w:t>
            </w:r>
          </w:p>
        </w:tc>
        <w:tc>
          <w:tcPr>
            <w:tcW w:w="1567" w:type="pct"/>
          </w:tcPr>
          <w:p w:rsidR="00B065E2" w:rsidRPr="00B065E2" w:rsidRDefault="00B065E2" w:rsidP="00B065E2">
            <w:pPr>
              <w:spacing w:before="200" w:line="240" w:lineRule="auto"/>
              <w:jc w:val="center"/>
              <w:textAlignment w:val="baseline"/>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eastAsia="ru-RU"/>
              </w:rPr>
              <w:t>Бал результативності (за чотирибальною системою оцінки)</w:t>
            </w:r>
          </w:p>
        </w:tc>
        <w:tc>
          <w:tcPr>
            <w:tcW w:w="1515" w:type="pct"/>
          </w:tcPr>
          <w:p w:rsidR="00B065E2" w:rsidRPr="00B065E2" w:rsidRDefault="00B065E2" w:rsidP="00B065E2">
            <w:pPr>
              <w:spacing w:before="200" w:line="240" w:lineRule="auto"/>
              <w:jc w:val="center"/>
              <w:textAlignment w:val="baseline"/>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eastAsia="ru-RU"/>
              </w:rPr>
              <w:t>Коментарі щодо присвоєння відповідного бала</w:t>
            </w:r>
          </w:p>
        </w:tc>
      </w:tr>
      <w:tr w:rsidR="00B065E2" w:rsidRPr="00B065E2" w:rsidTr="00E90A84">
        <w:trPr>
          <w:jc w:val="center"/>
        </w:trPr>
        <w:tc>
          <w:tcPr>
            <w:tcW w:w="1919" w:type="pct"/>
          </w:tcPr>
          <w:p w:rsidR="00B065E2" w:rsidRPr="00B065E2" w:rsidRDefault="00B065E2" w:rsidP="00B065E2">
            <w:pPr>
              <w:spacing w:before="200" w:line="240" w:lineRule="auto"/>
              <w:jc w:val="center"/>
              <w:textAlignment w:val="baseline"/>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eastAsia="ru-RU"/>
              </w:rPr>
              <w:lastRenderedPageBreak/>
              <w:t>Альтернатива 1</w:t>
            </w:r>
          </w:p>
        </w:tc>
        <w:tc>
          <w:tcPr>
            <w:tcW w:w="1567" w:type="pct"/>
          </w:tcPr>
          <w:p w:rsidR="00B065E2" w:rsidRPr="00B065E2" w:rsidRDefault="00B065E2" w:rsidP="00B065E2">
            <w:pPr>
              <w:spacing w:before="200" w:line="240" w:lineRule="auto"/>
              <w:jc w:val="center"/>
              <w:textAlignment w:val="baseline"/>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1</w:t>
            </w:r>
          </w:p>
        </w:tc>
        <w:tc>
          <w:tcPr>
            <w:tcW w:w="1515" w:type="pct"/>
          </w:tcPr>
          <w:p w:rsidR="00B065E2" w:rsidRPr="00B065E2" w:rsidRDefault="00B065E2" w:rsidP="00B065E2">
            <w:pPr>
              <w:spacing w:before="200" w:line="240" w:lineRule="auto"/>
              <w:jc w:val="both"/>
              <w:textAlignment w:val="baseline"/>
              <w:rPr>
                <w:rFonts w:ascii="Times New Roman" w:eastAsia="Times New Roman" w:hAnsi="Times New Roman" w:cs="Times New Roman"/>
                <w:sz w:val="27"/>
                <w:szCs w:val="27"/>
                <w:lang w:eastAsia="ru-RU"/>
              </w:rPr>
            </w:pPr>
            <w:r w:rsidRPr="00B065E2">
              <w:rPr>
                <w:rFonts w:ascii="Times New Roman" w:eastAsia="Times New Roman" w:hAnsi="Times New Roman" w:cs="Times New Roman"/>
                <w:color w:val="000000"/>
                <w:sz w:val="27"/>
                <w:szCs w:val="27"/>
                <w:lang w:eastAsia="ru-RU"/>
              </w:rPr>
              <w:t>цілі прийняття регуляторного акт</w:t>
            </w:r>
            <w:r w:rsidRPr="00B065E2">
              <w:rPr>
                <w:rFonts w:ascii="Times New Roman" w:eastAsia="Times New Roman" w:hAnsi="Times New Roman" w:cs="Times New Roman"/>
                <w:color w:val="000000"/>
                <w:sz w:val="27"/>
                <w:szCs w:val="27"/>
                <w:lang w:val="uk-UA" w:eastAsia="ru-RU"/>
              </w:rPr>
              <w:t>а</w:t>
            </w:r>
            <w:r w:rsidRPr="00B065E2">
              <w:rPr>
                <w:rFonts w:ascii="Times New Roman" w:eastAsia="Times New Roman" w:hAnsi="Times New Roman" w:cs="Times New Roman"/>
                <w:color w:val="000000"/>
                <w:sz w:val="27"/>
                <w:szCs w:val="27"/>
                <w:lang w:eastAsia="ru-RU"/>
              </w:rPr>
              <w:t>, які не можуть бути досягнуті (проблема продовжує існувати)</w:t>
            </w:r>
          </w:p>
        </w:tc>
      </w:tr>
      <w:tr w:rsidR="00B065E2" w:rsidRPr="00B065E2" w:rsidTr="00E90A84">
        <w:trPr>
          <w:jc w:val="center"/>
        </w:trPr>
        <w:tc>
          <w:tcPr>
            <w:tcW w:w="1919" w:type="pct"/>
          </w:tcPr>
          <w:p w:rsidR="00B065E2" w:rsidRPr="00B065E2" w:rsidRDefault="00B065E2" w:rsidP="00B065E2">
            <w:pPr>
              <w:spacing w:before="200" w:line="240" w:lineRule="auto"/>
              <w:jc w:val="center"/>
              <w:textAlignment w:val="baseline"/>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eastAsia="ru-RU"/>
              </w:rPr>
              <w:t>Альтернатива 2</w:t>
            </w:r>
          </w:p>
        </w:tc>
        <w:tc>
          <w:tcPr>
            <w:tcW w:w="1567" w:type="pct"/>
          </w:tcPr>
          <w:p w:rsidR="00B065E2" w:rsidRPr="00B065E2" w:rsidRDefault="00B065E2" w:rsidP="00B065E2">
            <w:pPr>
              <w:spacing w:before="200" w:line="240" w:lineRule="auto"/>
              <w:jc w:val="center"/>
              <w:textAlignment w:val="baseline"/>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1</w:t>
            </w:r>
          </w:p>
        </w:tc>
        <w:tc>
          <w:tcPr>
            <w:tcW w:w="1515" w:type="pct"/>
          </w:tcPr>
          <w:p w:rsidR="00B065E2" w:rsidRPr="00B065E2" w:rsidRDefault="00B065E2" w:rsidP="00B065E2">
            <w:pPr>
              <w:spacing w:before="200" w:line="240" w:lineRule="auto"/>
              <w:jc w:val="both"/>
              <w:textAlignment w:val="baseline"/>
              <w:rPr>
                <w:rFonts w:ascii="Times New Roman" w:eastAsia="Times New Roman" w:hAnsi="Times New Roman" w:cs="Times New Roman"/>
                <w:sz w:val="27"/>
                <w:szCs w:val="27"/>
                <w:lang w:eastAsia="ru-RU"/>
              </w:rPr>
            </w:pPr>
            <w:r w:rsidRPr="00B065E2">
              <w:rPr>
                <w:rFonts w:ascii="Times New Roman" w:eastAsia="Times New Roman" w:hAnsi="Times New Roman" w:cs="Times New Roman"/>
                <w:color w:val="000000"/>
                <w:sz w:val="27"/>
                <w:szCs w:val="27"/>
                <w:lang w:eastAsia="ru-RU"/>
              </w:rPr>
              <w:t>цілі прийняття регуляторного акт</w:t>
            </w:r>
            <w:r w:rsidRPr="00B065E2">
              <w:rPr>
                <w:rFonts w:ascii="Times New Roman" w:eastAsia="Times New Roman" w:hAnsi="Times New Roman" w:cs="Times New Roman"/>
                <w:color w:val="000000"/>
                <w:sz w:val="27"/>
                <w:szCs w:val="27"/>
                <w:lang w:val="uk-UA" w:eastAsia="ru-RU"/>
              </w:rPr>
              <w:t>а</w:t>
            </w:r>
            <w:r w:rsidRPr="00B065E2">
              <w:rPr>
                <w:rFonts w:ascii="Times New Roman" w:eastAsia="Times New Roman" w:hAnsi="Times New Roman" w:cs="Times New Roman"/>
                <w:color w:val="000000"/>
                <w:sz w:val="27"/>
                <w:szCs w:val="27"/>
                <w:lang w:eastAsia="ru-RU"/>
              </w:rPr>
              <w:t>, які не можуть бути досягнуті (проблема продовжує існувати)</w:t>
            </w:r>
          </w:p>
        </w:tc>
      </w:tr>
      <w:tr w:rsidR="00B065E2" w:rsidRPr="00B065E2" w:rsidTr="00E90A84">
        <w:trPr>
          <w:jc w:val="center"/>
        </w:trPr>
        <w:tc>
          <w:tcPr>
            <w:tcW w:w="1919" w:type="pct"/>
          </w:tcPr>
          <w:p w:rsidR="00B065E2" w:rsidRPr="00B065E2" w:rsidRDefault="00B065E2" w:rsidP="00B065E2">
            <w:pPr>
              <w:spacing w:before="200" w:line="240" w:lineRule="auto"/>
              <w:jc w:val="center"/>
              <w:textAlignment w:val="baseline"/>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eastAsia="ru-RU"/>
              </w:rPr>
              <w:t>Альтернатива 3</w:t>
            </w:r>
          </w:p>
        </w:tc>
        <w:tc>
          <w:tcPr>
            <w:tcW w:w="1567" w:type="pct"/>
          </w:tcPr>
          <w:p w:rsidR="00B065E2" w:rsidRPr="00B065E2" w:rsidRDefault="00B065E2" w:rsidP="00B065E2">
            <w:pPr>
              <w:spacing w:before="200" w:line="240" w:lineRule="auto"/>
              <w:jc w:val="center"/>
              <w:textAlignment w:val="baseline"/>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val="uk-UA" w:eastAsia="ru-RU"/>
              </w:rPr>
              <w:t>4</w:t>
            </w:r>
          </w:p>
        </w:tc>
        <w:tc>
          <w:tcPr>
            <w:tcW w:w="1515" w:type="pct"/>
          </w:tcPr>
          <w:p w:rsidR="00B065E2" w:rsidRPr="00B065E2" w:rsidRDefault="00B065E2" w:rsidP="00B065E2">
            <w:pPr>
              <w:spacing w:before="200" w:line="240" w:lineRule="auto"/>
              <w:jc w:val="both"/>
              <w:textAlignment w:val="baseline"/>
              <w:rPr>
                <w:rFonts w:ascii="Times New Roman" w:eastAsia="Times New Roman" w:hAnsi="Times New Roman" w:cs="Times New Roman"/>
                <w:sz w:val="27"/>
                <w:szCs w:val="27"/>
                <w:lang w:eastAsia="ru-RU"/>
              </w:rPr>
            </w:pPr>
            <w:r w:rsidRPr="00B065E2">
              <w:rPr>
                <w:rFonts w:ascii="Times New Roman" w:eastAsia="Times New Roman" w:hAnsi="Times New Roman" w:cs="Times New Roman"/>
                <w:color w:val="000000"/>
                <w:sz w:val="27"/>
                <w:szCs w:val="27"/>
                <w:lang w:eastAsia="ru-RU"/>
              </w:rPr>
              <w:t>цілі прийняття регуляторного акт</w:t>
            </w:r>
            <w:r w:rsidRPr="00B065E2">
              <w:rPr>
                <w:rFonts w:ascii="Times New Roman" w:eastAsia="Times New Roman" w:hAnsi="Times New Roman" w:cs="Times New Roman"/>
                <w:color w:val="000000"/>
                <w:sz w:val="27"/>
                <w:szCs w:val="27"/>
                <w:lang w:val="uk-UA" w:eastAsia="ru-RU"/>
              </w:rPr>
              <w:t>а</w:t>
            </w:r>
            <w:r w:rsidRPr="00B065E2">
              <w:rPr>
                <w:rFonts w:ascii="Times New Roman" w:eastAsia="Times New Roman" w:hAnsi="Times New Roman" w:cs="Times New Roman"/>
                <w:color w:val="000000"/>
                <w:sz w:val="27"/>
                <w:szCs w:val="27"/>
                <w:lang w:eastAsia="ru-RU"/>
              </w:rPr>
              <w:t>, які можуть бути досягнуті повною мірою (проблема більше існувати не буде)</w:t>
            </w:r>
          </w:p>
        </w:tc>
      </w:tr>
    </w:tbl>
    <w:p w:rsidR="00B065E2" w:rsidRPr="00B065E2" w:rsidRDefault="00B065E2" w:rsidP="00B065E2">
      <w:pPr>
        <w:spacing w:before="150" w:after="150" w:line="240" w:lineRule="auto"/>
        <w:ind w:right="-82"/>
        <w:textAlignment w:val="baseline"/>
        <w:rPr>
          <w:rFonts w:ascii="Times New Roman" w:eastAsia="Times New Roman" w:hAnsi="Times New Roman" w:cs="Times New Roman"/>
          <w:lang w:val="uk-UA" w:eastAsia="ru-RU"/>
        </w:rPr>
      </w:pPr>
      <w:bookmarkStart w:id="21" w:name="n159"/>
      <w:bookmarkEnd w:id="21"/>
    </w:p>
    <w:tbl>
      <w:tblPr>
        <w:tblW w:w="9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3"/>
        <w:gridCol w:w="2594"/>
        <w:gridCol w:w="2624"/>
        <w:gridCol w:w="2200"/>
      </w:tblGrid>
      <w:tr w:rsidR="00B065E2" w:rsidRPr="00B065E2" w:rsidTr="00E90A84">
        <w:trPr>
          <w:trHeight w:val="1172"/>
        </w:trPr>
        <w:tc>
          <w:tcPr>
            <w:tcW w:w="2058" w:type="dxa"/>
            <w:vAlign w:val="center"/>
          </w:tcPr>
          <w:p w:rsidR="00B065E2" w:rsidRPr="00B065E2" w:rsidRDefault="00B065E2" w:rsidP="00B065E2">
            <w:pPr>
              <w:spacing w:after="0" w:line="240" w:lineRule="auto"/>
              <w:jc w:val="center"/>
              <w:textAlignment w:val="baseline"/>
              <w:rPr>
                <w:rFonts w:ascii="Times New Roman" w:eastAsia="Times New Roman" w:hAnsi="Times New Roman" w:cs="Times New Roman"/>
                <w:b/>
                <w:sz w:val="28"/>
                <w:szCs w:val="28"/>
                <w:lang w:val="uk-UA" w:eastAsia="ru-RU"/>
              </w:rPr>
            </w:pPr>
            <w:r w:rsidRPr="00B065E2">
              <w:rPr>
                <w:rFonts w:ascii="Times New Roman" w:eastAsia="Times New Roman" w:hAnsi="Times New Roman" w:cs="Times New Roman"/>
                <w:b/>
                <w:sz w:val="28"/>
                <w:szCs w:val="28"/>
                <w:lang w:val="uk-UA" w:eastAsia="ru-RU"/>
              </w:rPr>
              <w:t>Рейтинг результативності</w:t>
            </w:r>
          </w:p>
        </w:tc>
        <w:tc>
          <w:tcPr>
            <w:tcW w:w="2806" w:type="dxa"/>
            <w:vAlign w:val="center"/>
          </w:tcPr>
          <w:p w:rsidR="00B065E2" w:rsidRPr="00B065E2" w:rsidRDefault="00B065E2" w:rsidP="00B065E2">
            <w:pPr>
              <w:spacing w:after="0" w:line="240" w:lineRule="auto"/>
              <w:jc w:val="center"/>
              <w:textAlignment w:val="baseline"/>
              <w:rPr>
                <w:rFonts w:ascii="Times New Roman" w:eastAsia="Times New Roman" w:hAnsi="Times New Roman" w:cs="Times New Roman"/>
                <w:b/>
                <w:sz w:val="28"/>
                <w:szCs w:val="28"/>
                <w:lang w:val="uk-UA" w:eastAsia="ru-RU"/>
              </w:rPr>
            </w:pPr>
            <w:r w:rsidRPr="00B065E2">
              <w:rPr>
                <w:rFonts w:ascii="Times New Roman" w:eastAsia="Times New Roman" w:hAnsi="Times New Roman" w:cs="Times New Roman"/>
                <w:b/>
                <w:sz w:val="28"/>
                <w:szCs w:val="28"/>
                <w:lang w:val="uk-UA" w:eastAsia="ru-RU"/>
              </w:rPr>
              <w:t>Вигоди (підсумок)</w:t>
            </w:r>
          </w:p>
        </w:tc>
        <w:tc>
          <w:tcPr>
            <w:tcW w:w="2769" w:type="dxa"/>
            <w:vAlign w:val="center"/>
          </w:tcPr>
          <w:p w:rsidR="00B065E2" w:rsidRPr="00B065E2" w:rsidRDefault="00B065E2" w:rsidP="00B065E2">
            <w:pPr>
              <w:spacing w:after="0" w:line="240" w:lineRule="auto"/>
              <w:jc w:val="center"/>
              <w:textAlignment w:val="baseline"/>
              <w:rPr>
                <w:rFonts w:ascii="Times New Roman" w:eastAsia="Times New Roman" w:hAnsi="Times New Roman" w:cs="Times New Roman"/>
                <w:b/>
                <w:sz w:val="28"/>
                <w:szCs w:val="28"/>
                <w:lang w:val="uk-UA" w:eastAsia="ru-RU"/>
              </w:rPr>
            </w:pPr>
            <w:r w:rsidRPr="00B065E2">
              <w:rPr>
                <w:rFonts w:ascii="Times New Roman" w:eastAsia="Times New Roman" w:hAnsi="Times New Roman" w:cs="Times New Roman"/>
                <w:b/>
                <w:sz w:val="28"/>
                <w:szCs w:val="28"/>
                <w:lang w:val="uk-UA" w:eastAsia="ru-RU"/>
              </w:rPr>
              <w:t>Витрати (підсумок)</w:t>
            </w:r>
          </w:p>
        </w:tc>
        <w:tc>
          <w:tcPr>
            <w:tcW w:w="2208" w:type="dxa"/>
            <w:vAlign w:val="center"/>
          </w:tcPr>
          <w:p w:rsidR="00B065E2" w:rsidRPr="00B065E2" w:rsidRDefault="00B065E2" w:rsidP="00B065E2">
            <w:pPr>
              <w:spacing w:after="0" w:line="240" w:lineRule="auto"/>
              <w:jc w:val="center"/>
              <w:textAlignment w:val="baseline"/>
              <w:rPr>
                <w:rFonts w:ascii="Times New Roman" w:eastAsia="Times New Roman" w:hAnsi="Times New Roman" w:cs="Times New Roman"/>
                <w:b/>
                <w:sz w:val="28"/>
                <w:szCs w:val="28"/>
                <w:lang w:val="uk-UA" w:eastAsia="ru-RU"/>
              </w:rPr>
            </w:pPr>
            <w:r w:rsidRPr="00B065E2">
              <w:rPr>
                <w:rFonts w:ascii="Times New Roman" w:eastAsia="Times New Roman" w:hAnsi="Times New Roman" w:cs="Times New Roman"/>
                <w:b/>
                <w:sz w:val="28"/>
                <w:szCs w:val="28"/>
                <w:lang w:val="uk-UA" w:eastAsia="ru-RU"/>
              </w:rPr>
              <w:t>Обґрунтування відповідного місця альтернативи у рейтингу</w:t>
            </w:r>
          </w:p>
        </w:tc>
      </w:tr>
      <w:tr w:rsidR="00B065E2" w:rsidRPr="00B065E2" w:rsidTr="00E90A84">
        <w:trPr>
          <w:trHeight w:val="2498"/>
        </w:trPr>
        <w:tc>
          <w:tcPr>
            <w:tcW w:w="2058" w:type="dxa"/>
          </w:tcPr>
          <w:p w:rsidR="00B065E2" w:rsidRPr="00B065E2" w:rsidRDefault="00B065E2" w:rsidP="00B065E2">
            <w:pPr>
              <w:spacing w:after="0" w:line="240" w:lineRule="auto"/>
              <w:jc w:val="center"/>
              <w:textAlignment w:val="baseline"/>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Альтернатива 1</w:t>
            </w:r>
          </w:p>
        </w:tc>
        <w:tc>
          <w:tcPr>
            <w:tcW w:w="2806" w:type="dxa"/>
          </w:tcPr>
          <w:p w:rsidR="00B065E2" w:rsidRPr="00B065E2" w:rsidRDefault="00B065E2" w:rsidP="00B065E2">
            <w:pPr>
              <w:spacing w:after="0" w:line="240" w:lineRule="auto"/>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Відсутні</w:t>
            </w:r>
          </w:p>
        </w:tc>
        <w:tc>
          <w:tcPr>
            <w:tcW w:w="2769" w:type="dxa"/>
          </w:tcPr>
          <w:p w:rsidR="00B065E2" w:rsidRPr="00B065E2" w:rsidRDefault="00B065E2" w:rsidP="00B065E2">
            <w:pPr>
              <w:spacing w:after="0" w:line="240" w:lineRule="auto"/>
              <w:textAlignment w:val="baseline"/>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1.Витрати, пов’язані з необхідністю ведення обліку, перерахуванням місцевих податків та зборів та  подання податкової звітності на попередньому рівні.</w:t>
            </w:r>
          </w:p>
          <w:p w:rsidR="00B065E2" w:rsidRPr="00B065E2" w:rsidRDefault="00B065E2" w:rsidP="00B065E2">
            <w:pPr>
              <w:spacing w:after="0" w:line="240" w:lineRule="auto"/>
              <w:textAlignment w:val="baseline"/>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 xml:space="preserve">2.Витрати часу, матеріальних ресурсів для фіскальних органів на адміністрування податку на попередньому рівні. </w:t>
            </w:r>
          </w:p>
        </w:tc>
        <w:tc>
          <w:tcPr>
            <w:tcW w:w="2208" w:type="dxa"/>
          </w:tcPr>
          <w:p w:rsidR="00B065E2" w:rsidRPr="00B065E2" w:rsidRDefault="00B065E2" w:rsidP="00C41194">
            <w:pPr>
              <w:spacing w:after="0" w:line="240" w:lineRule="auto"/>
              <w:textAlignment w:val="baseline"/>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Цілі прийняття регуляторного акт</w:t>
            </w:r>
            <w:r w:rsidR="00C41194">
              <w:rPr>
                <w:rFonts w:ascii="Times New Roman" w:eastAsia="Times New Roman" w:hAnsi="Times New Roman" w:cs="Times New Roman"/>
                <w:sz w:val="28"/>
                <w:szCs w:val="28"/>
                <w:lang w:val="uk-UA" w:eastAsia="ru-RU"/>
              </w:rPr>
              <w:t>а</w:t>
            </w:r>
            <w:r w:rsidRPr="00B065E2">
              <w:rPr>
                <w:rFonts w:ascii="Times New Roman" w:eastAsia="Times New Roman" w:hAnsi="Times New Roman" w:cs="Times New Roman"/>
                <w:sz w:val="28"/>
                <w:szCs w:val="28"/>
                <w:lang w:val="uk-UA" w:eastAsia="ru-RU"/>
              </w:rPr>
              <w:t xml:space="preserve"> не можуть бути досягнуті (проблема продовжує існувати) </w:t>
            </w:r>
          </w:p>
        </w:tc>
      </w:tr>
      <w:tr w:rsidR="00B065E2" w:rsidRPr="00B065E2" w:rsidTr="00E90A84">
        <w:trPr>
          <w:trHeight w:val="2498"/>
        </w:trPr>
        <w:tc>
          <w:tcPr>
            <w:tcW w:w="2058" w:type="dxa"/>
          </w:tcPr>
          <w:p w:rsidR="00B065E2" w:rsidRPr="00B065E2" w:rsidRDefault="00B065E2" w:rsidP="00B065E2">
            <w:pPr>
              <w:spacing w:after="0" w:line="240" w:lineRule="auto"/>
              <w:jc w:val="center"/>
              <w:textAlignment w:val="baseline"/>
              <w:rPr>
                <w:rFonts w:ascii="Times New Roman" w:eastAsia="Times New Roman" w:hAnsi="Times New Roman" w:cs="Times New Roman"/>
                <w:sz w:val="28"/>
                <w:szCs w:val="28"/>
                <w:lang w:val="uk-UA" w:eastAsia="ru-RU"/>
              </w:rPr>
            </w:pPr>
            <w:r w:rsidRPr="00B065E2">
              <w:rPr>
                <w:rFonts w:ascii="Times New Roman" w:hAnsi="Times New Roman" w:cs="Times New Roman"/>
                <w:sz w:val="28"/>
                <w:szCs w:val="28"/>
                <w:lang w:val="uk-UA"/>
              </w:rPr>
              <w:lastRenderedPageBreak/>
              <w:t>Альтернатива 2</w:t>
            </w:r>
          </w:p>
        </w:tc>
        <w:tc>
          <w:tcPr>
            <w:tcW w:w="2806" w:type="dxa"/>
          </w:tcPr>
          <w:p w:rsidR="00B065E2" w:rsidRPr="00B065E2" w:rsidRDefault="00B065E2" w:rsidP="00B065E2">
            <w:pPr>
              <w:spacing w:after="0" w:line="240" w:lineRule="auto"/>
              <w:rPr>
                <w:rFonts w:ascii="Times New Roman" w:eastAsia="Times New Roman" w:hAnsi="Times New Roman" w:cs="Times New Roman"/>
                <w:color w:val="FF0000"/>
                <w:sz w:val="28"/>
                <w:szCs w:val="28"/>
                <w:lang w:val="uk-UA" w:eastAsia="ru-RU"/>
              </w:rPr>
            </w:pPr>
            <w:r w:rsidRPr="00B065E2">
              <w:rPr>
                <w:rFonts w:ascii="Times New Roman" w:eastAsia="Times New Roman" w:hAnsi="Times New Roman" w:cs="Times New Roman"/>
                <w:sz w:val="28"/>
                <w:szCs w:val="28"/>
                <w:lang w:val="uk-UA" w:eastAsia="ru-RU"/>
              </w:rPr>
              <w:t>Відсутні</w:t>
            </w:r>
          </w:p>
        </w:tc>
        <w:tc>
          <w:tcPr>
            <w:tcW w:w="2769" w:type="dxa"/>
          </w:tcPr>
          <w:p w:rsidR="00B065E2" w:rsidRPr="00B065E2" w:rsidRDefault="00B065E2" w:rsidP="00B065E2">
            <w:pPr>
              <w:spacing w:after="0" w:line="240" w:lineRule="auto"/>
              <w:textAlignment w:val="baseline"/>
              <w:rPr>
                <w:rFonts w:ascii="Times New Roman" w:eastAsia="Times New Roman" w:hAnsi="Times New Roman" w:cs="Times New Roman"/>
                <w:color w:val="FF0000"/>
                <w:sz w:val="28"/>
                <w:szCs w:val="28"/>
                <w:lang w:val="uk-UA" w:eastAsia="ru-RU"/>
              </w:rPr>
            </w:pPr>
            <w:r w:rsidRPr="00B065E2">
              <w:rPr>
                <w:rFonts w:ascii="Times New Roman" w:eastAsia="Times New Roman" w:hAnsi="Times New Roman" w:cs="Times New Roman"/>
                <w:sz w:val="28"/>
                <w:szCs w:val="28"/>
                <w:lang w:val="uk-UA" w:eastAsia="ru-RU"/>
              </w:rPr>
              <w:t>Відсутні</w:t>
            </w:r>
          </w:p>
        </w:tc>
        <w:tc>
          <w:tcPr>
            <w:tcW w:w="2208" w:type="dxa"/>
          </w:tcPr>
          <w:p w:rsidR="00B065E2" w:rsidRPr="00B065E2" w:rsidRDefault="00B065E2" w:rsidP="00C41194">
            <w:pPr>
              <w:spacing w:after="0" w:line="240" w:lineRule="auto"/>
              <w:textAlignment w:val="baseline"/>
              <w:rPr>
                <w:rFonts w:ascii="Times New Roman" w:eastAsia="Times New Roman" w:hAnsi="Times New Roman" w:cs="Times New Roman"/>
                <w:color w:val="FF0000"/>
                <w:sz w:val="28"/>
                <w:szCs w:val="28"/>
                <w:lang w:val="uk-UA" w:eastAsia="ru-RU"/>
              </w:rPr>
            </w:pPr>
            <w:r w:rsidRPr="00B065E2">
              <w:rPr>
                <w:rFonts w:ascii="Times New Roman" w:eastAsia="Times New Roman" w:hAnsi="Times New Roman" w:cs="Times New Roman"/>
                <w:sz w:val="28"/>
                <w:szCs w:val="28"/>
                <w:lang w:val="uk-UA" w:eastAsia="ru-RU"/>
              </w:rPr>
              <w:t>Цілі прийняття регуляторного акт</w:t>
            </w:r>
            <w:r w:rsidR="00C41194">
              <w:rPr>
                <w:rFonts w:ascii="Times New Roman" w:eastAsia="Times New Roman" w:hAnsi="Times New Roman" w:cs="Times New Roman"/>
                <w:sz w:val="28"/>
                <w:szCs w:val="28"/>
                <w:lang w:val="uk-UA" w:eastAsia="ru-RU"/>
              </w:rPr>
              <w:t>а</w:t>
            </w:r>
            <w:r w:rsidRPr="00B065E2">
              <w:rPr>
                <w:rFonts w:ascii="Times New Roman" w:eastAsia="Times New Roman" w:hAnsi="Times New Roman" w:cs="Times New Roman"/>
                <w:sz w:val="28"/>
                <w:szCs w:val="28"/>
                <w:lang w:val="uk-UA" w:eastAsia="ru-RU"/>
              </w:rPr>
              <w:t xml:space="preserve"> не можуть бути досягнуті (проблема продовжує існувати)</w:t>
            </w:r>
          </w:p>
        </w:tc>
      </w:tr>
      <w:tr w:rsidR="00B065E2" w:rsidRPr="00B065E2" w:rsidTr="00E90A84">
        <w:trPr>
          <w:trHeight w:val="1826"/>
        </w:trPr>
        <w:tc>
          <w:tcPr>
            <w:tcW w:w="2058" w:type="dxa"/>
          </w:tcPr>
          <w:p w:rsidR="00B065E2" w:rsidRPr="00B065E2" w:rsidRDefault="00B065E2" w:rsidP="00B065E2">
            <w:pPr>
              <w:spacing w:after="0" w:line="240" w:lineRule="auto"/>
              <w:jc w:val="center"/>
              <w:textAlignment w:val="baseline"/>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Альтернатива 3</w:t>
            </w:r>
          </w:p>
        </w:tc>
        <w:tc>
          <w:tcPr>
            <w:tcW w:w="2806" w:type="dxa"/>
          </w:tcPr>
          <w:p w:rsidR="00B065E2" w:rsidRPr="00B065E2" w:rsidRDefault="00B065E2" w:rsidP="00C41194">
            <w:pPr>
              <w:tabs>
                <w:tab w:val="center" w:pos="4677"/>
                <w:tab w:val="right" w:pos="9355"/>
              </w:tabs>
              <w:spacing w:after="0" w:line="240" w:lineRule="auto"/>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 xml:space="preserve">Приведення нормативного акта місцевого самоврядування у відповідність до типових рішень, затверджених </w:t>
            </w:r>
            <w:r w:rsidR="00C41194">
              <w:rPr>
                <w:rFonts w:ascii="Times New Roman" w:eastAsia="Times New Roman" w:hAnsi="Times New Roman" w:cs="Times New Roman"/>
                <w:sz w:val="28"/>
                <w:szCs w:val="28"/>
                <w:lang w:val="uk-UA" w:eastAsia="ru-RU"/>
              </w:rPr>
              <w:t>п</w:t>
            </w:r>
            <w:r w:rsidRPr="00B065E2">
              <w:rPr>
                <w:rFonts w:ascii="Times New Roman" w:eastAsia="Times New Roman" w:hAnsi="Times New Roman" w:cs="Times New Roman"/>
                <w:sz w:val="28"/>
                <w:szCs w:val="28"/>
                <w:lang w:val="uk-UA" w:eastAsia="ru-RU"/>
              </w:rPr>
              <w:t xml:space="preserve">остановою Кабінету Міністрів України від 24.05.2017 №483 </w:t>
            </w:r>
          </w:p>
        </w:tc>
        <w:tc>
          <w:tcPr>
            <w:tcW w:w="2769" w:type="dxa"/>
          </w:tcPr>
          <w:p w:rsidR="00B065E2" w:rsidRPr="00B065E2" w:rsidRDefault="00B065E2" w:rsidP="00B065E2">
            <w:pPr>
              <w:tabs>
                <w:tab w:val="center" w:pos="4677"/>
                <w:tab w:val="right" w:pos="9355"/>
              </w:tabs>
              <w:spacing w:after="0" w:line="240" w:lineRule="auto"/>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 xml:space="preserve">Органи місцевого самоврядування: </w:t>
            </w:r>
          </w:p>
          <w:p w:rsidR="00B065E2" w:rsidRPr="00B065E2" w:rsidRDefault="00B065E2" w:rsidP="00B065E2">
            <w:pPr>
              <w:tabs>
                <w:tab w:val="center" w:pos="4677"/>
                <w:tab w:val="right" w:pos="9355"/>
              </w:tabs>
              <w:spacing w:after="0" w:line="240" w:lineRule="auto"/>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 xml:space="preserve">витрати пов’язані із виконанням рішення на його розповсюдження, організацію та контролю за надходженням коштів до місцевого бюджету </w:t>
            </w:r>
          </w:p>
          <w:p w:rsidR="00B065E2" w:rsidRPr="00B065E2" w:rsidRDefault="00B065E2" w:rsidP="00B065E2">
            <w:pPr>
              <w:tabs>
                <w:tab w:val="center" w:pos="4677"/>
                <w:tab w:val="right" w:pos="9355"/>
              </w:tabs>
              <w:spacing w:after="0" w:line="240" w:lineRule="auto"/>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 xml:space="preserve">Громадяни: </w:t>
            </w:r>
          </w:p>
          <w:p w:rsidR="00B065E2" w:rsidRPr="00B065E2" w:rsidRDefault="00B065E2" w:rsidP="00B065E2">
            <w:pPr>
              <w:tabs>
                <w:tab w:val="center" w:pos="4677"/>
                <w:tab w:val="right" w:pos="9355"/>
              </w:tabs>
              <w:spacing w:after="0" w:line="240" w:lineRule="auto"/>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сплата місцевих податків за пропонованими ставками</w:t>
            </w:r>
            <w:r w:rsidR="00C41194">
              <w:rPr>
                <w:rFonts w:ascii="Times New Roman" w:eastAsia="Times New Roman" w:hAnsi="Times New Roman" w:cs="Times New Roman"/>
                <w:sz w:val="28"/>
                <w:szCs w:val="28"/>
                <w:lang w:val="uk-UA" w:eastAsia="ru-RU"/>
              </w:rPr>
              <w:t>.</w:t>
            </w:r>
            <w:r w:rsidRPr="00B065E2">
              <w:rPr>
                <w:rFonts w:ascii="Times New Roman" w:eastAsia="Times New Roman" w:hAnsi="Times New Roman" w:cs="Times New Roman"/>
                <w:sz w:val="28"/>
                <w:szCs w:val="28"/>
                <w:lang w:val="uk-UA" w:eastAsia="ru-RU"/>
              </w:rPr>
              <w:t xml:space="preserve"> </w:t>
            </w:r>
          </w:p>
          <w:p w:rsidR="00B065E2" w:rsidRPr="00B065E2" w:rsidRDefault="00B065E2" w:rsidP="00B065E2">
            <w:pPr>
              <w:tabs>
                <w:tab w:val="center" w:pos="4677"/>
                <w:tab w:val="right" w:pos="9355"/>
              </w:tabs>
              <w:spacing w:after="0" w:line="240" w:lineRule="auto"/>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Суб’єкти господарювання: сплата місцевих  податків до бюджету отг</w:t>
            </w:r>
          </w:p>
        </w:tc>
        <w:tc>
          <w:tcPr>
            <w:tcW w:w="2208" w:type="dxa"/>
          </w:tcPr>
          <w:p w:rsidR="00B065E2" w:rsidRPr="00B065E2" w:rsidRDefault="00B065E2" w:rsidP="00C41194">
            <w:pPr>
              <w:spacing w:after="0" w:line="240" w:lineRule="auto"/>
              <w:textAlignment w:val="baseline"/>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При виборі зазначеної альтернативи буде максимально досягнуто цілі державного регулювання</w:t>
            </w:r>
          </w:p>
        </w:tc>
      </w:tr>
    </w:tbl>
    <w:p w:rsidR="00B065E2" w:rsidRPr="00B065E2" w:rsidRDefault="00B065E2" w:rsidP="00B065E2">
      <w:pPr>
        <w:spacing w:before="150" w:after="150" w:line="240" w:lineRule="auto"/>
        <w:ind w:right="-82"/>
        <w:textAlignment w:val="baseline"/>
        <w:rPr>
          <w:rFonts w:ascii="Times New Roman" w:eastAsia="Times New Roman" w:hAnsi="Times New Roman" w:cs="Times New Roman"/>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00"/>
        <w:gridCol w:w="3054"/>
      </w:tblGrid>
      <w:tr w:rsidR="00B065E2" w:rsidRPr="00B065E2" w:rsidTr="00E90A84">
        <w:trPr>
          <w:trHeight w:val="819"/>
        </w:trPr>
        <w:tc>
          <w:tcPr>
            <w:tcW w:w="2093" w:type="dxa"/>
            <w:shd w:val="clear" w:color="auto" w:fill="auto"/>
          </w:tcPr>
          <w:p w:rsidR="00B065E2" w:rsidRPr="00B065E2" w:rsidRDefault="00B065E2" w:rsidP="00B065E2">
            <w:pPr>
              <w:tabs>
                <w:tab w:val="left" w:pos="709"/>
                <w:tab w:val="left" w:pos="2085"/>
              </w:tabs>
              <w:spacing w:after="0" w:line="240" w:lineRule="auto"/>
              <w:ind w:firstLine="567"/>
              <w:contextualSpacing/>
              <w:jc w:val="both"/>
              <w:rPr>
                <w:rFonts w:ascii="Times New Roman" w:hAnsi="Times New Roman" w:cs="Times New Roman"/>
                <w:b/>
                <w:sz w:val="28"/>
                <w:szCs w:val="28"/>
                <w:lang w:val="uk-UA"/>
              </w:rPr>
            </w:pPr>
            <w:r w:rsidRPr="00B065E2">
              <w:rPr>
                <w:rFonts w:ascii="Times New Roman" w:hAnsi="Times New Roman" w:cs="Times New Roman"/>
                <w:b/>
                <w:sz w:val="28"/>
                <w:szCs w:val="28"/>
                <w:lang w:val="uk-UA"/>
              </w:rPr>
              <w:t>Рейтинг</w:t>
            </w:r>
          </w:p>
        </w:tc>
        <w:tc>
          <w:tcPr>
            <w:tcW w:w="4600" w:type="dxa"/>
            <w:shd w:val="clear" w:color="auto" w:fill="auto"/>
          </w:tcPr>
          <w:p w:rsidR="00B065E2" w:rsidRPr="00B065E2" w:rsidRDefault="00B065E2" w:rsidP="00B065E2">
            <w:pPr>
              <w:tabs>
                <w:tab w:val="left" w:pos="709"/>
                <w:tab w:val="left" w:pos="2085"/>
              </w:tabs>
              <w:spacing w:after="0" w:line="240" w:lineRule="auto"/>
              <w:ind w:firstLine="567"/>
              <w:contextualSpacing/>
              <w:jc w:val="center"/>
              <w:rPr>
                <w:rFonts w:ascii="Times New Roman" w:hAnsi="Times New Roman" w:cs="Times New Roman"/>
                <w:b/>
                <w:sz w:val="28"/>
                <w:szCs w:val="28"/>
                <w:lang w:val="uk-UA"/>
              </w:rPr>
            </w:pPr>
            <w:r w:rsidRPr="00B065E2">
              <w:rPr>
                <w:rFonts w:ascii="Times New Roman" w:hAnsi="Times New Roman" w:cs="Times New Roman"/>
                <w:b/>
                <w:sz w:val="28"/>
                <w:szCs w:val="28"/>
                <w:lang w:val="uk-UA"/>
              </w:rPr>
              <w:t>Аргументи щодо переваги обраної альтернативи/причини відмови від альтернативи</w:t>
            </w:r>
          </w:p>
        </w:tc>
        <w:tc>
          <w:tcPr>
            <w:tcW w:w="3054" w:type="dxa"/>
            <w:shd w:val="clear" w:color="auto" w:fill="auto"/>
          </w:tcPr>
          <w:p w:rsidR="00B065E2" w:rsidRPr="00B065E2" w:rsidRDefault="00B065E2" w:rsidP="00B065E2">
            <w:pPr>
              <w:tabs>
                <w:tab w:val="left" w:pos="709"/>
                <w:tab w:val="left" w:pos="2085"/>
              </w:tabs>
              <w:spacing w:after="0" w:line="240" w:lineRule="auto"/>
              <w:ind w:firstLine="567"/>
              <w:contextualSpacing/>
              <w:jc w:val="center"/>
              <w:rPr>
                <w:rFonts w:ascii="Times New Roman" w:hAnsi="Times New Roman" w:cs="Times New Roman"/>
                <w:b/>
                <w:sz w:val="28"/>
                <w:szCs w:val="28"/>
                <w:lang w:val="uk-UA"/>
              </w:rPr>
            </w:pPr>
            <w:r w:rsidRPr="00B065E2">
              <w:rPr>
                <w:rFonts w:ascii="Times New Roman" w:hAnsi="Times New Roman" w:cs="Times New Roman"/>
                <w:b/>
                <w:sz w:val="28"/>
                <w:szCs w:val="28"/>
                <w:lang w:val="uk-UA"/>
              </w:rPr>
              <w:t>Оцінка ризику зовнішніх чинників на дію запропонованого регуляторного акта</w:t>
            </w:r>
          </w:p>
        </w:tc>
      </w:tr>
      <w:tr w:rsidR="00B065E2" w:rsidRPr="00B065E2" w:rsidTr="00E90A84">
        <w:trPr>
          <w:trHeight w:val="321"/>
        </w:trPr>
        <w:tc>
          <w:tcPr>
            <w:tcW w:w="2093" w:type="dxa"/>
            <w:shd w:val="clear" w:color="auto" w:fill="auto"/>
          </w:tcPr>
          <w:p w:rsidR="00B065E2" w:rsidRPr="00B065E2" w:rsidRDefault="00B065E2" w:rsidP="00B065E2">
            <w:pPr>
              <w:tabs>
                <w:tab w:val="left" w:pos="709"/>
                <w:tab w:val="left" w:pos="2085"/>
              </w:tabs>
              <w:spacing w:after="0" w:line="240" w:lineRule="auto"/>
              <w:contextualSpacing/>
              <w:jc w:val="center"/>
              <w:rPr>
                <w:rFonts w:ascii="Times New Roman" w:hAnsi="Times New Roman" w:cs="Times New Roman"/>
                <w:sz w:val="28"/>
                <w:szCs w:val="28"/>
                <w:lang w:val="uk-UA"/>
              </w:rPr>
            </w:pPr>
            <w:r w:rsidRPr="00B065E2">
              <w:rPr>
                <w:rFonts w:ascii="Times New Roman" w:hAnsi="Times New Roman" w:cs="Times New Roman"/>
                <w:sz w:val="28"/>
                <w:szCs w:val="28"/>
                <w:lang w:val="uk-UA"/>
              </w:rPr>
              <w:t>Альтернатива 1</w:t>
            </w:r>
          </w:p>
        </w:tc>
        <w:tc>
          <w:tcPr>
            <w:tcW w:w="4600" w:type="dxa"/>
            <w:shd w:val="clear" w:color="auto" w:fill="auto"/>
          </w:tcPr>
          <w:p w:rsidR="00B065E2" w:rsidRPr="00B065E2" w:rsidRDefault="00B065E2" w:rsidP="00B065E2">
            <w:pPr>
              <w:tabs>
                <w:tab w:val="left" w:pos="709"/>
                <w:tab w:val="left" w:pos="2085"/>
              </w:tabs>
              <w:spacing w:after="0" w:line="240" w:lineRule="auto"/>
              <w:contextualSpacing/>
              <w:rPr>
                <w:rFonts w:ascii="Times New Roman" w:hAnsi="Times New Roman" w:cs="Times New Roman"/>
                <w:sz w:val="28"/>
                <w:szCs w:val="28"/>
                <w:lang w:val="uk-UA"/>
              </w:rPr>
            </w:pPr>
            <w:r w:rsidRPr="00B065E2">
              <w:rPr>
                <w:rFonts w:ascii="Times New Roman" w:hAnsi="Times New Roman" w:cs="Times New Roman"/>
                <w:sz w:val="28"/>
                <w:szCs w:val="28"/>
                <w:lang w:val="uk-UA"/>
              </w:rPr>
              <w:t xml:space="preserve">Альтернатива 1 не дає можливості досягнути поставлених цілей державного регулювання, а саме впорядкування механізму сплати місцевих податків і зборів на території Апостолівської міської ради відповідно до чинного законодавства та зручності у застосуванні елементів місцевих </w:t>
            </w:r>
            <w:r w:rsidRPr="00B065E2">
              <w:rPr>
                <w:rFonts w:ascii="Times New Roman" w:hAnsi="Times New Roman" w:cs="Times New Roman"/>
                <w:sz w:val="28"/>
                <w:szCs w:val="28"/>
                <w:lang w:val="uk-UA"/>
              </w:rPr>
              <w:lastRenderedPageBreak/>
              <w:t>податків і зборі</w:t>
            </w:r>
            <w:r w:rsidR="00C41194">
              <w:rPr>
                <w:rFonts w:ascii="Times New Roman" w:hAnsi="Times New Roman" w:cs="Times New Roman"/>
                <w:sz w:val="28"/>
                <w:szCs w:val="28"/>
                <w:lang w:val="uk-UA"/>
              </w:rPr>
              <w:t>в (проблема продовжує існувати)</w:t>
            </w:r>
          </w:p>
        </w:tc>
        <w:tc>
          <w:tcPr>
            <w:tcW w:w="3054" w:type="dxa"/>
            <w:shd w:val="clear" w:color="auto" w:fill="auto"/>
          </w:tcPr>
          <w:p w:rsidR="00B065E2" w:rsidRPr="00B065E2" w:rsidRDefault="00B065E2" w:rsidP="00B065E2">
            <w:pPr>
              <w:tabs>
                <w:tab w:val="left" w:pos="709"/>
                <w:tab w:val="left" w:pos="2085"/>
              </w:tabs>
              <w:spacing w:after="0" w:line="240" w:lineRule="auto"/>
              <w:ind w:firstLine="567"/>
              <w:contextualSpacing/>
              <w:jc w:val="center"/>
              <w:rPr>
                <w:rFonts w:ascii="Times New Roman" w:hAnsi="Times New Roman" w:cs="Times New Roman"/>
                <w:sz w:val="28"/>
                <w:szCs w:val="28"/>
                <w:lang w:val="uk-UA"/>
              </w:rPr>
            </w:pPr>
            <w:r w:rsidRPr="00B065E2">
              <w:rPr>
                <w:rFonts w:ascii="Times New Roman" w:hAnsi="Times New Roman" w:cs="Times New Roman"/>
                <w:sz w:val="28"/>
                <w:szCs w:val="28"/>
                <w:lang w:val="uk-UA"/>
              </w:rPr>
              <w:lastRenderedPageBreak/>
              <w:t>х</w:t>
            </w:r>
          </w:p>
        </w:tc>
      </w:tr>
      <w:tr w:rsidR="00B065E2" w:rsidRPr="00B065E2" w:rsidTr="00E90A84">
        <w:trPr>
          <w:trHeight w:val="321"/>
        </w:trPr>
        <w:tc>
          <w:tcPr>
            <w:tcW w:w="2093" w:type="dxa"/>
            <w:shd w:val="clear" w:color="auto" w:fill="auto"/>
          </w:tcPr>
          <w:p w:rsidR="00B065E2" w:rsidRPr="00B065E2" w:rsidRDefault="00B065E2" w:rsidP="00B065E2">
            <w:pPr>
              <w:tabs>
                <w:tab w:val="left" w:pos="709"/>
                <w:tab w:val="left" w:pos="2085"/>
              </w:tabs>
              <w:spacing w:after="0" w:line="240" w:lineRule="auto"/>
              <w:contextualSpacing/>
              <w:jc w:val="center"/>
              <w:rPr>
                <w:rFonts w:ascii="Times New Roman" w:hAnsi="Times New Roman" w:cs="Times New Roman"/>
                <w:sz w:val="28"/>
                <w:szCs w:val="28"/>
                <w:lang w:val="uk-UA"/>
              </w:rPr>
            </w:pPr>
            <w:r w:rsidRPr="00B065E2">
              <w:rPr>
                <w:rFonts w:ascii="Times New Roman" w:hAnsi="Times New Roman" w:cs="Times New Roman"/>
                <w:sz w:val="28"/>
                <w:szCs w:val="28"/>
                <w:lang w:val="uk-UA"/>
              </w:rPr>
              <w:lastRenderedPageBreak/>
              <w:t>Альтернатива 2</w:t>
            </w:r>
          </w:p>
        </w:tc>
        <w:tc>
          <w:tcPr>
            <w:tcW w:w="4600" w:type="dxa"/>
            <w:shd w:val="clear" w:color="auto" w:fill="auto"/>
          </w:tcPr>
          <w:p w:rsidR="00B065E2" w:rsidRPr="00B065E2" w:rsidRDefault="00B065E2" w:rsidP="00B065E2">
            <w:pPr>
              <w:tabs>
                <w:tab w:val="left" w:pos="709"/>
                <w:tab w:val="left" w:pos="2085"/>
              </w:tabs>
              <w:spacing w:after="0" w:line="240" w:lineRule="auto"/>
              <w:contextualSpacing/>
              <w:rPr>
                <w:rFonts w:ascii="Times New Roman" w:hAnsi="Times New Roman" w:cs="Times New Roman"/>
                <w:sz w:val="28"/>
                <w:szCs w:val="28"/>
                <w:lang w:val="uk-UA"/>
              </w:rPr>
            </w:pPr>
            <w:r w:rsidRPr="00B065E2">
              <w:rPr>
                <w:rFonts w:ascii="Times New Roman" w:hAnsi="Times New Roman" w:cs="Times New Roman"/>
                <w:sz w:val="28"/>
                <w:szCs w:val="28"/>
                <w:lang w:val="uk-UA"/>
              </w:rPr>
              <w:t>Альтернатива 2 не дає можливості досягнути поставлених цілей державного регулювання, а саме впорядкування механізму сплати місцевих податків і зборів на території Апостолівської міської ради відповідно до чинного законодавства та зручності у застосуванні елементів місцевих податків і зборі</w:t>
            </w:r>
            <w:r w:rsidR="00C41194">
              <w:rPr>
                <w:rFonts w:ascii="Times New Roman" w:hAnsi="Times New Roman" w:cs="Times New Roman"/>
                <w:sz w:val="28"/>
                <w:szCs w:val="28"/>
                <w:lang w:val="uk-UA"/>
              </w:rPr>
              <w:t>в (проблема продовжує існувати)</w:t>
            </w:r>
          </w:p>
        </w:tc>
        <w:tc>
          <w:tcPr>
            <w:tcW w:w="3054" w:type="dxa"/>
            <w:shd w:val="clear" w:color="auto" w:fill="auto"/>
          </w:tcPr>
          <w:p w:rsidR="00B065E2" w:rsidRPr="00B065E2" w:rsidRDefault="00B065E2" w:rsidP="00B065E2">
            <w:pPr>
              <w:tabs>
                <w:tab w:val="left" w:pos="709"/>
                <w:tab w:val="left" w:pos="2085"/>
              </w:tabs>
              <w:spacing w:after="0" w:line="240" w:lineRule="auto"/>
              <w:ind w:firstLine="567"/>
              <w:contextualSpacing/>
              <w:jc w:val="center"/>
              <w:rPr>
                <w:rFonts w:ascii="Times New Roman" w:hAnsi="Times New Roman" w:cs="Times New Roman"/>
                <w:sz w:val="28"/>
                <w:szCs w:val="28"/>
                <w:lang w:val="uk-UA"/>
              </w:rPr>
            </w:pPr>
            <w:r w:rsidRPr="00B065E2">
              <w:rPr>
                <w:rFonts w:ascii="Times New Roman" w:hAnsi="Times New Roman" w:cs="Times New Roman"/>
                <w:sz w:val="28"/>
                <w:szCs w:val="28"/>
                <w:lang w:val="uk-UA"/>
              </w:rPr>
              <w:t>х</w:t>
            </w:r>
          </w:p>
        </w:tc>
      </w:tr>
      <w:tr w:rsidR="00B065E2" w:rsidRPr="00B065E2" w:rsidTr="00E90A84">
        <w:trPr>
          <w:trHeight w:val="819"/>
        </w:trPr>
        <w:tc>
          <w:tcPr>
            <w:tcW w:w="2093" w:type="dxa"/>
            <w:shd w:val="clear" w:color="auto" w:fill="auto"/>
          </w:tcPr>
          <w:p w:rsidR="00B065E2" w:rsidRPr="00B065E2" w:rsidRDefault="00B065E2" w:rsidP="00B065E2">
            <w:pPr>
              <w:tabs>
                <w:tab w:val="left" w:pos="709"/>
                <w:tab w:val="left" w:pos="2085"/>
              </w:tabs>
              <w:spacing w:after="0" w:line="240" w:lineRule="auto"/>
              <w:contextualSpacing/>
              <w:jc w:val="center"/>
              <w:rPr>
                <w:rFonts w:ascii="Times New Roman" w:hAnsi="Times New Roman" w:cs="Times New Roman"/>
                <w:sz w:val="28"/>
                <w:szCs w:val="28"/>
                <w:lang w:val="uk-UA"/>
              </w:rPr>
            </w:pPr>
            <w:r w:rsidRPr="00B065E2">
              <w:rPr>
                <w:rFonts w:ascii="Times New Roman" w:hAnsi="Times New Roman" w:cs="Times New Roman"/>
                <w:sz w:val="28"/>
                <w:szCs w:val="28"/>
                <w:lang w:val="uk-UA"/>
              </w:rPr>
              <w:t>Альтернатива 3</w:t>
            </w:r>
          </w:p>
        </w:tc>
        <w:tc>
          <w:tcPr>
            <w:tcW w:w="4600" w:type="dxa"/>
            <w:shd w:val="clear" w:color="auto" w:fill="auto"/>
          </w:tcPr>
          <w:p w:rsidR="00B065E2" w:rsidRPr="00B065E2" w:rsidRDefault="00B065E2" w:rsidP="00B065E2">
            <w:pPr>
              <w:spacing w:after="0" w:line="240" w:lineRule="auto"/>
              <w:ind w:right="-82"/>
              <w:textAlignment w:val="baseline"/>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Дл</w:t>
            </w:r>
            <w:r w:rsidR="00C41194">
              <w:rPr>
                <w:rFonts w:ascii="Times New Roman" w:eastAsia="Times New Roman" w:hAnsi="Times New Roman" w:cs="Times New Roman"/>
                <w:sz w:val="28"/>
                <w:szCs w:val="28"/>
                <w:lang w:val="uk-UA" w:eastAsia="ru-RU"/>
              </w:rPr>
              <w:t>я досягнення встановлених цілей</w:t>
            </w:r>
            <w:r w:rsidRPr="00B065E2">
              <w:rPr>
                <w:rFonts w:ascii="Times New Roman" w:eastAsia="Times New Roman" w:hAnsi="Times New Roman" w:cs="Times New Roman"/>
                <w:sz w:val="28"/>
                <w:szCs w:val="28"/>
                <w:lang w:val="uk-UA" w:eastAsia="ru-RU"/>
              </w:rPr>
              <w:t xml:space="preserve"> перевага була надана даній альтернативі, що надасть можливість: </w:t>
            </w:r>
          </w:p>
          <w:p w:rsidR="00B065E2" w:rsidRPr="00B065E2" w:rsidRDefault="00B065E2" w:rsidP="00B065E2">
            <w:pPr>
              <w:spacing w:after="0" w:line="240" w:lineRule="auto"/>
              <w:ind w:right="-82"/>
              <w:textAlignment w:val="baseline"/>
              <w:rPr>
                <w:rFonts w:ascii="Times New Roman" w:eastAsia="Times New Roman" w:hAnsi="Times New Roman" w:cs="Times New Roman"/>
                <w:bCs/>
                <w:sz w:val="28"/>
                <w:szCs w:val="28"/>
                <w:bdr w:val="none" w:sz="0" w:space="0" w:color="auto" w:frame="1"/>
                <w:lang w:val="uk-UA" w:eastAsia="ru-RU"/>
              </w:rPr>
            </w:pPr>
            <w:r w:rsidRPr="00B065E2">
              <w:rPr>
                <w:rFonts w:ascii="Times New Roman" w:eastAsia="Times New Roman" w:hAnsi="Times New Roman" w:cs="Times New Roman"/>
                <w:sz w:val="28"/>
                <w:szCs w:val="28"/>
                <w:lang w:val="uk-UA" w:eastAsia="ru-RU"/>
              </w:rPr>
              <w:t xml:space="preserve">- </w:t>
            </w:r>
            <w:r w:rsidRPr="00B065E2">
              <w:rPr>
                <w:rFonts w:ascii="Times New Roman" w:eastAsia="Times New Roman" w:hAnsi="Times New Roman" w:cs="Times New Roman"/>
                <w:bCs/>
                <w:sz w:val="28"/>
                <w:szCs w:val="28"/>
                <w:bdr w:val="none" w:sz="0" w:space="0" w:color="auto" w:frame="1"/>
                <w:lang w:val="uk-UA" w:eastAsia="ru-RU"/>
              </w:rPr>
              <w:t>застосувати прозорий механізм справляння місцевих податків і зборів;</w:t>
            </w:r>
          </w:p>
          <w:p w:rsidR="00B065E2" w:rsidRPr="00B065E2" w:rsidRDefault="00B065E2" w:rsidP="00B065E2">
            <w:pPr>
              <w:spacing w:after="0" w:line="240" w:lineRule="auto"/>
              <w:ind w:right="-82"/>
              <w:textAlignment w:val="baseline"/>
              <w:rPr>
                <w:rFonts w:ascii="Times New Roman" w:eastAsia="Times New Roman" w:hAnsi="Times New Roman" w:cs="Times New Roman"/>
                <w:bCs/>
                <w:sz w:val="28"/>
                <w:szCs w:val="28"/>
                <w:bdr w:val="none" w:sz="0" w:space="0" w:color="auto" w:frame="1"/>
                <w:lang w:val="uk-UA" w:eastAsia="ru-RU"/>
              </w:rPr>
            </w:pPr>
            <w:r w:rsidRPr="00B065E2">
              <w:rPr>
                <w:rFonts w:ascii="Times New Roman" w:eastAsia="Times New Roman" w:hAnsi="Times New Roman" w:cs="Times New Roman"/>
                <w:bCs/>
                <w:sz w:val="28"/>
                <w:szCs w:val="28"/>
                <w:bdr w:val="none" w:sz="0" w:space="0" w:color="auto" w:frame="1"/>
                <w:lang w:val="uk-UA" w:eastAsia="ru-RU"/>
              </w:rPr>
              <w:t>- встановити чіткі розміри ставок місцевих податків і зборів.</w:t>
            </w:r>
          </w:p>
          <w:p w:rsidR="00B065E2" w:rsidRPr="00B065E2" w:rsidRDefault="00B065E2" w:rsidP="00B065E2">
            <w:pPr>
              <w:tabs>
                <w:tab w:val="left" w:pos="709"/>
                <w:tab w:val="left" w:pos="2085"/>
              </w:tabs>
              <w:spacing w:after="0" w:line="240" w:lineRule="auto"/>
              <w:ind w:left="1"/>
              <w:contextualSpacing/>
              <w:rPr>
                <w:rFonts w:ascii="Times New Roman" w:hAnsi="Times New Roman" w:cs="Times New Roman"/>
                <w:sz w:val="28"/>
                <w:szCs w:val="28"/>
                <w:lang w:val="uk-UA"/>
              </w:rPr>
            </w:pPr>
          </w:p>
          <w:p w:rsidR="00B065E2" w:rsidRPr="00B065E2" w:rsidRDefault="00B065E2" w:rsidP="00B065E2">
            <w:pPr>
              <w:tabs>
                <w:tab w:val="left" w:pos="709"/>
                <w:tab w:val="left" w:pos="2085"/>
              </w:tabs>
              <w:spacing w:after="0" w:line="240" w:lineRule="auto"/>
              <w:ind w:firstLine="567"/>
              <w:contextualSpacing/>
              <w:jc w:val="both"/>
              <w:rPr>
                <w:rFonts w:ascii="Times New Roman" w:hAnsi="Times New Roman" w:cs="Times New Roman"/>
                <w:sz w:val="28"/>
                <w:szCs w:val="28"/>
                <w:lang w:val="uk-UA"/>
              </w:rPr>
            </w:pPr>
          </w:p>
        </w:tc>
        <w:tc>
          <w:tcPr>
            <w:tcW w:w="3054" w:type="dxa"/>
            <w:shd w:val="clear" w:color="auto" w:fill="auto"/>
          </w:tcPr>
          <w:p w:rsidR="00B065E2" w:rsidRPr="00B065E2" w:rsidRDefault="00B065E2" w:rsidP="00B065E2">
            <w:pPr>
              <w:spacing w:after="0" w:line="240" w:lineRule="auto"/>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На дію даного акта можливий вплив зовнішніх чинників – ухвалення змін та доповнень до чинного законодавства в цій сфері. В такому випадку рішення міської ради потребує внесення відповідних змін та доповнень або п</w:t>
            </w:r>
            <w:r w:rsidR="00C41194">
              <w:rPr>
                <w:rFonts w:ascii="Times New Roman" w:eastAsia="Times New Roman" w:hAnsi="Times New Roman" w:cs="Times New Roman"/>
                <w:sz w:val="28"/>
                <w:szCs w:val="28"/>
                <w:lang w:val="uk-UA" w:eastAsia="ru-RU"/>
              </w:rPr>
              <w:t>ерегляду.</w:t>
            </w:r>
          </w:p>
        </w:tc>
      </w:tr>
    </w:tbl>
    <w:p w:rsidR="00B065E2" w:rsidRPr="00B065E2" w:rsidRDefault="00B065E2" w:rsidP="00B065E2">
      <w:pPr>
        <w:spacing w:after="0" w:line="240" w:lineRule="auto"/>
        <w:jc w:val="both"/>
        <w:rPr>
          <w:rFonts w:ascii="Times New Roman" w:eastAsia="Times New Roman" w:hAnsi="Times New Roman" w:cs="Times New Roman"/>
          <w:sz w:val="28"/>
          <w:szCs w:val="28"/>
          <w:lang w:val="uk-UA" w:eastAsia="ru-RU"/>
        </w:rPr>
      </w:pPr>
    </w:p>
    <w:p w:rsidR="00B065E2" w:rsidRPr="00B065E2" w:rsidRDefault="00B065E2" w:rsidP="00B065E2">
      <w:pPr>
        <w:spacing w:after="0" w:line="240" w:lineRule="auto"/>
        <w:jc w:val="both"/>
        <w:rPr>
          <w:rFonts w:ascii="Times New Roman" w:eastAsia="Times New Roman" w:hAnsi="Times New Roman" w:cs="Times New Roman"/>
          <w:sz w:val="28"/>
          <w:szCs w:val="28"/>
          <w:lang w:val="uk-UA" w:eastAsia="ru-RU"/>
        </w:rPr>
      </w:pPr>
    </w:p>
    <w:p w:rsidR="00B065E2" w:rsidRPr="00B065E2" w:rsidRDefault="00B065E2" w:rsidP="00B065E2">
      <w:pPr>
        <w:numPr>
          <w:ilvl w:val="0"/>
          <w:numId w:val="19"/>
        </w:numPr>
        <w:suppressAutoHyphens/>
        <w:spacing w:after="0" w:line="240" w:lineRule="auto"/>
        <w:jc w:val="both"/>
        <w:rPr>
          <w:rFonts w:ascii="Times New Roman" w:eastAsia="Times New Roman" w:hAnsi="Times New Roman" w:cs="Times New Roman"/>
          <w:sz w:val="28"/>
          <w:szCs w:val="28"/>
          <w:u w:val="single"/>
          <w:lang w:val="uk-UA" w:eastAsia="ru-RU"/>
        </w:rPr>
      </w:pPr>
      <w:r w:rsidRPr="00B065E2">
        <w:rPr>
          <w:rFonts w:ascii="Times New Roman" w:eastAsia="Times New Roman" w:hAnsi="Times New Roman" w:cs="Times New Roman"/>
          <w:sz w:val="28"/>
          <w:szCs w:val="28"/>
          <w:u w:val="single"/>
          <w:lang w:val="uk-UA" w:eastAsia="ru-RU"/>
        </w:rPr>
        <w:t>Механізм і заходи для розв’язання проблеми:</w:t>
      </w:r>
    </w:p>
    <w:p w:rsidR="00B065E2" w:rsidRPr="00B065E2" w:rsidRDefault="00B065E2" w:rsidP="00B065E2">
      <w:pPr>
        <w:spacing w:after="0" w:line="240" w:lineRule="auto"/>
        <w:ind w:left="900"/>
        <w:jc w:val="both"/>
        <w:rPr>
          <w:rFonts w:ascii="Times New Roman" w:eastAsia="Times New Roman" w:hAnsi="Times New Roman" w:cs="Times New Roman"/>
          <w:sz w:val="28"/>
          <w:szCs w:val="28"/>
          <w:u w:val="single"/>
          <w:lang w:val="uk-UA" w:eastAsia="ru-RU"/>
        </w:rPr>
      </w:pPr>
    </w:p>
    <w:p w:rsidR="00B065E2" w:rsidRPr="00B065E2" w:rsidRDefault="00B065E2" w:rsidP="00B065E2">
      <w:pPr>
        <w:widowControl w:val="0"/>
        <w:spacing w:after="0" w:line="322" w:lineRule="exact"/>
        <w:ind w:firstLine="740"/>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Запропонований регуляторний акт розроблено з урахуванням принципів державної регуляторної політики: доцільності, ефективності, збалансованості, передбачуваності, принципу прозорості та врахування громадської думки.</w:t>
      </w:r>
    </w:p>
    <w:p w:rsidR="00B065E2" w:rsidRPr="00B065E2" w:rsidRDefault="00B065E2" w:rsidP="00B065E2">
      <w:pPr>
        <w:spacing w:after="0" w:line="240" w:lineRule="auto"/>
        <w:ind w:right="-1" w:firstLine="709"/>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Для досягнення поставлених цілей та з врахуванням об’єктивних причин, обумовлених необхідністю перегляду розміру став</w:t>
      </w:r>
      <w:r w:rsidR="00C41194">
        <w:rPr>
          <w:rFonts w:ascii="Times New Roman" w:eastAsia="Times New Roman" w:hAnsi="Times New Roman" w:cs="Times New Roman"/>
          <w:sz w:val="28"/>
          <w:szCs w:val="28"/>
          <w:lang w:val="uk-UA" w:eastAsia="ru-RU"/>
        </w:rPr>
        <w:t>ок місцевих податків та зборів</w:t>
      </w:r>
      <w:r w:rsidRPr="00B065E2">
        <w:rPr>
          <w:rFonts w:ascii="Times New Roman" w:eastAsia="Times New Roman" w:hAnsi="Times New Roman" w:cs="Times New Roman"/>
          <w:sz w:val="28"/>
          <w:szCs w:val="28"/>
          <w:lang w:val="uk-UA" w:eastAsia="ru-RU"/>
        </w:rPr>
        <w:t xml:space="preserve"> пропонується винести на розгляд чергового засідання </w:t>
      </w:r>
      <w:r w:rsidR="00C41194">
        <w:rPr>
          <w:rFonts w:ascii="Times New Roman" w:eastAsia="Times New Roman" w:hAnsi="Times New Roman" w:cs="Times New Roman"/>
          <w:sz w:val="28"/>
          <w:szCs w:val="28"/>
          <w:lang w:val="uk-UA" w:eastAsia="ru-RU"/>
        </w:rPr>
        <w:t>міської ради</w:t>
      </w:r>
      <w:r w:rsidRPr="00B065E2">
        <w:rPr>
          <w:rFonts w:ascii="Times New Roman" w:eastAsia="Times New Roman" w:hAnsi="Times New Roman" w:cs="Times New Roman"/>
          <w:sz w:val="28"/>
          <w:szCs w:val="28"/>
          <w:lang w:val="uk-UA" w:eastAsia="ru-RU"/>
        </w:rPr>
        <w:t xml:space="preserve"> вказаний проект рішення.</w:t>
      </w:r>
    </w:p>
    <w:p w:rsidR="00B065E2" w:rsidRPr="00C459F0" w:rsidRDefault="00B065E2" w:rsidP="00B065E2">
      <w:pPr>
        <w:widowControl w:val="0"/>
        <w:spacing w:after="0" w:line="322" w:lineRule="exact"/>
        <w:ind w:firstLine="740"/>
        <w:jc w:val="both"/>
        <w:rPr>
          <w:rFonts w:ascii="Times New Roman" w:eastAsia="Times New Roman" w:hAnsi="Times New Roman" w:cs="Times New Roman"/>
          <w:sz w:val="28"/>
          <w:szCs w:val="28"/>
          <w:lang w:val="uk-UA" w:eastAsia="ru-RU"/>
        </w:rPr>
      </w:pPr>
      <w:r w:rsidRPr="00C459F0">
        <w:rPr>
          <w:rFonts w:ascii="Times New Roman" w:eastAsia="Times New Roman" w:hAnsi="Times New Roman" w:cs="Times New Roman"/>
          <w:sz w:val="28"/>
          <w:szCs w:val="28"/>
          <w:lang w:val="uk-UA" w:eastAsia="ru-RU"/>
        </w:rPr>
        <w:t xml:space="preserve">Рішення набуває чинності з </w:t>
      </w:r>
      <w:r w:rsidRPr="00B065E2">
        <w:rPr>
          <w:rFonts w:ascii="Times New Roman" w:eastAsia="Times New Roman" w:hAnsi="Times New Roman" w:cs="Times New Roman"/>
          <w:sz w:val="28"/>
          <w:szCs w:val="28"/>
          <w:lang w:val="uk-UA" w:eastAsia="ru-RU"/>
        </w:rPr>
        <w:t>01.01.202</w:t>
      </w:r>
      <w:r w:rsidR="00C111A2">
        <w:rPr>
          <w:rFonts w:ascii="Times New Roman" w:eastAsia="Times New Roman" w:hAnsi="Times New Roman" w:cs="Times New Roman"/>
          <w:sz w:val="28"/>
          <w:szCs w:val="28"/>
          <w:lang w:val="uk-UA" w:eastAsia="ru-RU"/>
        </w:rPr>
        <w:t>1</w:t>
      </w:r>
      <w:r w:rsidRPr="00C459F0">
        <w:rPr>
          <w:rFonts w:ascii="Times New Roman" w:eastAsia="Times New Roman" w:hAnsi="Times New Roman" w:cs="Times New Roman"/>
          <w:sz w:val="28"/>
          <w:szCs w:val="28"/>
          <w:lang w:val="uk-UA" w:eastAsia="ru-RU"/>
        </w:rPr>
        <w:t>.</w:t>
      </w:r>
    </w:p>
    <w:p w:rsidR="00B065E2" w:rsidRPr="00B065E2" w:rsidRDefault="00B065E2" w:rsidP="00B065E2">
      <w:pPr>
        <w:widowControl w:val="0"/>
        <w:spacing w:after="0" w:line="322" w:lineRule="exact"/>
        <w:ind w:firstLine="740"/>
        <w:jc w:val="both"/>
        <w:rPr>
          <w:rFonts w:ascii="Times New Roman" w:eastAsia="Times New Roman" w:hAnsi="Times New Roman" w:cs="Times New Roman"/>
          <w:sz w:val="28"/>
          <w:szCs w:val="28"/>
          <w:lang w:val="uk-UA" w:eastAsia="ru-RU"/>
        </w:rPr>
      </w:pPr>
      <w:r w:rsidRPr="00C459F0">
        <w:rPr>
          <w:rFonts w:ascii="Times New Roman" w:eastAsia="Times New Roman" w:hAnsi="Times New Roman" w:cs="Times New Roman"/>
          <w:sz w:val="28"/>
          <w:szCs w:val="28"/>
          <w:lang w:val="uk-UA" w:eastAsia="ru-RU"/>
        </w:rPr>
        <w:t>Запропонований спосіб досягнення цілей є оптимальним шляхом вирішення проблеми й грунтується на загальнообов’язковості виконання норм зазначеного рішення всіма учасниками правовідносин у сфері надання</w:t>
      </w:r>
      <w:r w:rsidRPr="00B065E2">
        <w:rPr>
          <w:rFonts w:ascii="Times New Roman" w:eastAsia="Times New Roman" w:hAnsi="Times New Roman" w:cs="Times New Roman"/>
          <w:sz w:val="28"/>
          <w:szCs w:val="28"/>
          <w:lang w:val="uk-UA" w:eastAsia="ru-RU"/>
        </w:rPr>
        <w:t xml:space="preserve"> </w:t>
      </w:r>
      <w:r w:rsidRPr="00C459F0">
        <w:rPr>
          <w:rFonts w:ascii="Times New Roman" w:eastAsia="Times New Roman" w:hAnsi="Times New Roman" w:cs="Times New Roman"/>
          <w:sz w:val="28"/>
          <w:szCs w:val="28"/>
          <w:lang w:val="uk-UA" w:eastAsia="ru-RU"/>
        </w:rPr>
        <w:t>послуг.</w:t>
      </w:r>
    </w:p>
    <w:p w:rsidR="00B065E2" w:rsidRPr="00B065E2" w:rsidRDefault="00B065E2" w:rsidP="00B065E2">
      <w:pPr>
        <w:spacing w:after="0" w:line="240" w:lineRule="auto"/>
        <w:jc w:val="both"/>
        <w:rPr>
          <w:rFonts w:ascii="Times New Roman" w:eastAsia="Times New Roman" w:hAnsi="Times New Roman" w:cs="Times New Roman"/>
          <w:sz w:val="18"/>
          <w:szCs w:val="28"/>
          <w:lang w:val="uk-UA" w:eastAsia="ru-RU"/>
        </w:rPr>
      </w:pPr>
    </w:p>
    <w:p w:rsidR="00B065E2" w:rsidRPr="00722E22" w:rsidRDefault="00B065E2" w:rsidP="00B065E2">
      <w:pPr>
        <w:widowControl w:val="0"/>
        <w:numPr>
          <w:ilvl w:val="0"/>
          <w:numId w:val="20"/>
        </w:numPr>
        <w:tabs>
          <w:tab w:val="left" w:pos="709"/>
          <w:tab w:val="left" w:pos="1276"/>
        </w:tabs>
        <w:suppressAutoHyphens/>
        <w:spacing w:after="0" w:line="317" w:lineRule="exact"/>
        <w:ind w:right="240" w:firstLine="709"/>
        <w:jc w:val="both"/>
        <w:rPr>
          <w:rFonts w:ascii="Times New Roman" w:eastAsia="Times New Roman" w:hAnsi="Times New Roman" w:cs="Times New Roman"/>
          <w:bCs/>
          <w:sz w:val="28"/>
          <w:szCs w:val="28"/>
          <w:u w:val="single"/>
          <w:lang w:val="uk-UA" w:eastAsia="ru-RU"/>
        </w:rPr>
      </w:pPr>
      <w:r w:rsidRPr="00722E22">
        <w:rPr>
          <w:rFonts w:ascii="Times New Roman" w:eastAsia="Times New Roman" w:hAnsi="Times New Roman" w:cs="Times New Roman"/>
          <w:bCs/>
          <w:sz w:val="28"/>
          <w:szCs w:val="28"/>
          <w:u w:val="single"/>
          <w:lang w:val="uk-UA" w:eastAsia="ru-RU"/>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rsidRPr="00B065E2">
        <w:rPr>
          <w:rFonts w:ascii="Times New Roman" w:eastAsia="Times New Roman" w:hAnsi="Times New Roman" w:cs="Times New Roman"/>
          <w:bCs/>
          <w:sz w:val="28"/>
          <w:szCs w:val="28"/>
          <w:u w:val="single"/>
          <w:lang w:val="uk-UA" w:eastAsia="ru-RU"/>
        </w:rPr>
        <w:t>.</w:t>
      </w:r>
    </w:p>
    <w:p w:rsidR="00B065E2" w:rsidRPr="00722E22" w:rsidRDefault="00B065E2" w:rsidP="00B065E2">
      <w:pPr>
        <w:widowControl w:val="0"/>
        <w:tabs>
          <w:tab w:val="left" w:pos="709"/>
          <w:tab w:val="left" w:pos="1276"/>
        </w:tabs>
        <w:spacing w:after="0" w:line="317" w:lineRule="exact"/>
        <w:ind w:left="380" w:right="240" w:firstLine="709"/>
        <w:jc w:val="both"/>
        <w:rPr>
          <w:rFonts w:ascii="Times New Roman" w:eastAsia="Times New Roman" w:hAnsi="Times New Roman" w:cs="Times New Roman"/>
          <w:bCs/>
          <w:sz w:val="28"/>
          <w:szCs w:val="28"/>
          <w:u w:val="single"/>
          <w:lang w:val="uk-UA" w:eastAsia="ru-RU"/>
        </w:rPr>
      </w:pPr>
    </w:p>
    <w:p w:rsidR="00B065E2" w:rsidRPr="00B065E2" w:rsidRDefault="00B065E2" w:rsidP="00B065E2">
      <w:pPr>
        <w:widowControl w:val="0"/>
        <w:spacing w:after="0" w:line="317" w:lineRule="exact"/>
        <w:ind w:right="-81" w:firstLine="740"/>
        <w:jc w:val="both"/>
        <w:rPr>
          <w:rFonts w:ascii="Times New Roman" w:eastAsia="Times New Roman" w:hAnsi="Times New Roman" w:cs="Times New Roman"/>
          <w:bCs/>
          <w:color w:val="000000"/>
          <w:sz w:val="28"/>
          <w:szCs w:val="28"/>
          <w:bdr w:val="none" w:sz="0" w:space="0" w:color="auto" w:frame="1"/>
          <w:lang w:val="uk-UA" w:eastAsia="zh-CN"/>
        </w:rPr>
      </w:pPr>
      <w:r w:rsidRPr="00B065E2">
        <w:rPr>
          <w:rFonts w:ascii="Times New Roman" w:eastAsia="Times New Roman" w:hAnsi="Times New Roman" w:cs="Times New Roman"/>
          <w:bCs/>
          <w:color w:val="000000"/>
          <w:sz w:val="28"/>
          <w:szCs w:val="28"/>
          <w:bdr w:val="none" w:sz="0" w:space="0" w:color="auto" w:frame="1"/>
          <w:lang w:val="uk-UA" w:eastAsia="zh-CN"/>
        </w:rPr>
        <w:t xml:space="preserve">Адміністрування даного регуляторного акта буде проводитись на рівні державної фіскальної служби. Органи місцевого самоврядування наділенні повноваженнями лише встановлювати ставки податку, не змінюючи порядок їх обчислення, сплати та інші адміністративні процедури. </w:t>
      </w:r>
    </w:p>
    <w:p w:rsidR="00B065E2" w:rsidRPr="00B065E2" w:rsidRDefault="00B065E2" w:rsidP="00B065E2">
      <w:pPr>
        <w:widowControl w:val="0"/>
        <w:spacing w:after="0" w:line="317" w:lineRule="exact"/>
        <w:ind w:right="-81" w:firstLine="740"/>
        <w:jc w:val="both"/>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eastAsia="ru-RU"/>
        </w:rPr>
        <w:t>Державне регулювання рішення не передбачає утворення нового структурного підрозділу. Орган, який несе витрати</w:t>
      </w:r>
      <w:r w:rsidRPr="00B065E2">
        <w:rPr>
          <w:rFonts w:ascii="Times New Roman" w:eastAsia="Times New Roman" w:hAnsi="Times New Roman" w:cs="Times New Roman"/>
          <w:sz w:val="28"/>
          <w:szCs w:val="28"/>
          <w:lang w:val="uk-UA" w:eastAsia="ru-RU"/>
        </w:rPr>
        <w:t>,</w:t>
      </w:r>
      <w:r w:rsidRPr="00B065E2">
        <w:rPr>
          <w:rFonts w:ascii="Times New Roman" w:eastAsia="Times New Roman" w:hAnsi="Times New Roman" w:cs="Times New Roman"/>
          <w:sz w:val="28"/>
          <w:szCs w:val="28"/>
          <w:lang w:eastAsia="ru-RU"/>
        </w:rPr>
        <w:t xml:space="preserve"> пов’язані з розробкою регуляторного акт</w:t>
      </w:r>
      <w:r w:rsidRPr="00B065E2">
        <w:rPr>
          <w:rFonts w:ascii="Times New Roman" w:eastAsia="Times New Roman" w:hAnsi="Times New Roman" w:cs="Times New Roman"/>
          <w:sz w:val="28"/>
          <w:szCs w:val="28"/>
          <w:lang w:val="uk-UA" w:eastAsia="ru-RU"/>
        </w:rPr>
        <w:t>а</w:t>
      </w:r>
      <w:r w:rsidRPr="00B065E2">
        <w:rPr>
          <w:rFonts w:ascii="Times New Roman" w:eastAsia="Times New Roman" w:hAnsi="Times New Roman" w:cs="Times New Roman"/>
          <w:sz w:val="28"/>
          <w:szCs w:val="28"/>
          <w:lang w:eastAsia="ru-RU"/>
        </w:rPr>
        <w:t>, контролем за його виконанням, проведенням аналізу та заходів по відстеженню результативності регуляторного акт</w:t>
      </w:r>
      <w:r w:rsidRPr="00B065E2">
        <w:rPr>
          <w:rFonts w:ascii="Times New Roman" w:eastAsia="Times New Roman" w:hAnsi="Times New Roman" w:cs="Times New Roman"/>
          <w:sz w:val="28"/>
          <w:szCs w:val="28"/>
          <w:lang w:val="uk-UA" w:eastAsia="ru-RU"/>
        </w:rPr>
        <w:t>а</w:t>
      </w:r>
      <w:r w:rsidRPr="00B065E2">
        <w:rPr>
          <w:rFonts w:ascii="Times New Roman" w:eastAsia="Times New Roman" w:hAnsi="Times New Roman" w:cs="Times New Roman"/>
          <w:sz w:val="28"/>
          <w:szCs w:val="28"/>
          <w:lang w:eastAsia="ru-RU"/>
        </w:rPr>
        <w:t xml:space="preserve"> - </w:t>
      </w:r>
      <w:r w:rsidRPr="00B065E2">
        <w:rPr>
          <w:rFonts w:ascii="Times New Roman" w:eastAsia="Times New Roman" w:hAnsi="Times New Roman" w:cs="Times New Roman"/>
          <w:sz w:val="28"/>
          <w:szCs w:val="28"/>
          <w:lang w:val="uk-UA" w:eastAsia="ru-RU"/>
        </w:rPr>
        <w:t xml:space="preserve"> </w:t>
      </w:r>
      <w:r w:rsidRPr="00B065E2">
        <w:rPr>
          <w:rFonts w:ascii="Times New Roman" w:eastAsia="Times New Roman" w:hAnsi="Times New Roman" w:cs="Times New Roman"/>
          <w:sz w:val="28"/>
          <w:szCs w:val="28"/>
          <w:lang w:eastAsia="ru-RU"/>
        </w:rPr>
        <w:t>фінансово-економі</w:t>
      </w:r>
      <w:r w:rsidRPr="00B065E2">
        <w:rPr>
          <w:rFonts w:ascii="Times New Roman" w:eastAsia="Times New Roman" w:hAnsi="Times New Roman" w:cs="Times New Roman"/>
          <w:sz w:val="28"/>
          <w:szCs w:val="28"/>
          <w:lang w:val="uk-UA" w:eastAsia="ru-RU"/>
        </w:rPr>
        <w:t xml:space="preserve">чний відділ </w:t>
      </w:r>
      <w:r w:rsidRPr="00B065E2">
        <w:rPr>
          <w:rFonts w:ascii="Times New Roman" w:eastAsia="Times New Roman" w:hAnsi="Times New Roman" w:cs="Times New Roman"/>
          <w:sz w:val="28"/>
          <w:szCs w:val="28"/>
          <w:lang w:eastAsia="ru-RU"/>
        </w:rPr>
        <w:t xml:space="preserve">виконавчого комітету </w:t>
      </w:r>
      <w:r w:rsidRPr="00B065E2">
        <w:rPr>
          <w:rFonts w:ascii="Times New Roman" w:eastAsia="Times New Roman" w:hAnsi="Times New Roman" w:cs="Times New Roman"/>
          <w:sz w:val="28"/>
          <w:szCs w:val="28"/>
          <w:lang w:val="uk-UA" w:eastAsia="ru-RU"/>
        </w:rPr>
        <w:t xml:space="preserve">Апостолівської </w:t>
      </w:r>
      <w:r w:rsidRPr="00B065E2">
        <w:rPr>
          <w:rFonts w:ascii="Times New Roman" w:eastAsia="Times New Roman" w:hAnsi="Times New Roman" w:cs="Times New Roman"/>
          <w:sz w:val="28"/>
          <w:szCs w:val="28"/>
          <w:lang w:eastAsia="ru-RU"/>
        </w:rPr>
        <w:t>міської ради.</w:t>
      </w:r>
    </w:p>
    <w:p w:rsidR="00B065E2" w:rsidRPr="00B065E2" w:rsidRDefault="00B065E2" w:rsidP="00B065E2">
      <w:pPr>
        <w:widowControl w:val="0"/>
        <w:spacing w:after="0" w:line="317" w:lineRule="exact"/>
        <w:ind w:right="-81" w:firstLine="740"/>
        <w:jc w:val="both"/>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eastAsia="ru-RU"/>
        </w:rPr>
        <w:t>Строк, який займають усі етапи прийняття регуляторного акт</w:t>
      </w:r>
      <w:r w:rsidRPr="00B065E2">
        <w:rPr>
          <w:rFonts w:ascii="Times New Roman" w:eastAsia="Times New Roman" w:hAnsi="Times New Roman" w:cs="Times New Roman"/>
          <w:sz w:val="28"/>
          <w:szCs w:val="28"/>
          <w:lang w:val="uk-UA" w:eastAsia="ru-RU"/>
        </w:rPr>
        <w:t>а</w:t>
      </w:r>
      <w:r w:rsidRPr="00B065E2">
        <w:rPr>
          <w:rFonts w:ascii="Times New Roman" w:eastAsia="Times New Roman" w:hAnsi="Times New Roman" w:cs="Times New Roman"/>
          <w:sz w:val="28"/>
          <w:szCs w:val="28"/>
          <w:lang w:eastAsia="ru-RU"/>
        </w:rPr>
        <w:t xml:space="preserve"> (розробка, оприлюднення, аналіз та інші регуляторні процедури) відповідно до плану діяльності </w:t>
      </w:r>
      <w:r w:rsidRPr="00B065E2">
        <w:rPr>
          <w:rFonts w:ascii="Times New Roman" w:eastAsia="Times New Roman" w:hAnsi="Times New Roman" w:cs="Times New Roman"/>
          <w:sz w:val="28"/>
          <w:szCs w:val="28"/>
          <w:lang w:val="uk-UA" w:eastAsia="ru-RU"/>
        </w:rPr>
        <w:t>Апостолівської</w:t>
      </w:r>
      <w:r w:rsidRPr="00B065E2">
        <w:rPr>
          <w:rFonts w:ascii="Times New Roman" w:eastAsia="Times New Roman" w:hAnsi="Times New Roman" w:cs="Times New Roman"/>
          <w:sz w:val="28"/>
          <w:szCs w:val="28"/>
          <w:lang w:eastAsia="ru-RU"/>
        </w:rPr>
        <w:t xml:space="preserve"> міської ради та її виконавчого комітету з підготовки проектів регуляторних </w:t>
      </w:r>
      <w:r w:rsidRPr="00AD3C3F">
        <w:rPr>
          <w:rFonts w:ascii="Times New Roman" w:eastAsia="Times New Roman" w:hAnsi="Times New Roman" w:cs="Times New Roman"/>
          <w:sz w:val="28"/>
          <w:szCs w:val="28"/>
          <w:lang w:eastAsia="ru-RU"/>
        </w:rPr>
        <w:t>актів на 20</w:t>
      </w:r>
      <w:r w:rsidR="00C111A2" w:rsidRPr="00AD3C3F">
        <w:rPr>
          <w:rFonts w:ascii="Times New Roman" w:eastAsia="Times New Roman" w:hAnsi="Times New Roman" w:cs="Times New Roman"/>
          <w:sz w:val="28"/>
          <w:szCs w:val="28"/>
          <w:lang w:val="uk-UA" w:eastAsia="ru-RU"/>
        </w:rPr>
        <w:t xml:space="preserve">20 </w:t>
      </w:r>
      <w:r w:rsidRPr="00AD3C3F">
        <w:rPr>
          <w:rFonts w:ascii="Times New Roman" w:eastAsia="Times New Roman" w:hAnsi="Times New Roman" w:cs="Times New Roman"/>
          <w:sz w:val="28"/>
          <w:szCs w:val="28"/>
          <w:lang w:eastAsia="ru-RU"/>
        </w:rPr>
        <w:t>рік –</w:t>
      </w:r>
      <w:r w:rsidRPr="00B065E2">
        <w:rPr>
          <w:rFonts w:ascii="Times New Roman" w:eastAsia="Times New Roman" w:hAnsi="Times New Roman" w:cs="Times New Roman"/>
          <w:sz w:val="28"/>
          <w:szCs w:val="28"/>
          <w:lang w:eastAsia="ru-RU"/>
        </w:rPr>
        <w:t xml:space="preserve"> І</w:t>
      </w:r>
      <w:r w:rsidRPr="00B065E2">
        <w:rPr>
          <w:rFonts w:ascii="Times New Roman" w:eastAsia="Times New Roman" w:hAnsi="Times New Roman" w:cs="Times New Roman"/>
          <w:sz w:val="28"/>
          <w:szCs w:val="28"/>
          <w:lang w:val="uk-UA" w:eastAsia="ru-RU"/>
        </w:rPr>
        <w:t>І</w:t>
      </w:r>
      <w:r w:rsidRPr="00B065E2">
        <w:rPr>
          <w:rFonts w:ascii="Times New Roman" w:eastAsia="Times New Roman" w:hAnsi="Times New Roman" w:cs="Times New Roman"/>
          <w:sz w:val="28"/>
          <w:szCs w:val="28"/>
          <w:lang w:eastAsia="ru-RU"/>
        </w:rPr>
        <w:t xml:space="preserve"> </w:t>
      </w:r>
      <w:r w:rsidRPr="00B065E2">
        <w:rPr>
          <w:rFonts w:ascii="Times New Roman" w:eastAsia="Times New Roman" w:hAnsi="Times New Roman" w:cs="Times New Roman"/>
          <w:sz w:val="28"/>
          <w:szCs w:val="28"/>
          <w:lang w:val="uk-UA" w:eastAsia="ru-RU"/>
        </w:rPr>
        <w:t>квартал</w:t>
      </w:r>
      <w:r w:rsidRPr="00B065E2">
        <w:rPr>
          <w:rFonts w:ascii="Times New Roman" w:eastAsia="Times New Roman" w:hAnsi="Times New Roman" w:cs="Times New Roman"/>
          <w:sz w:val="28"/>
          <w:szCs w:val="28"/>
          <w:lang w:eastAsia="ru-RU"/>
        </w:rPr>
        <w:t>.</w:t>
      </w:r>
    </w:p>
    <w:p w:rsidR="00B065E2" w:rsidRPr="00B065E2" w:rsidRDefault="00C41194" w:rsidP="00B065E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00B065E2" w:rsidRPr="00B065E2">
        <w:rPr>
          <w:rFonts w:ascii="Times New Roman" w:hAnsi="Times New Roman" w:cs="Times New Roman"/>
          <w:sz w:val="28"/>
          <w:szCs w:val="28"/>
          <w:lang w:eastAsia="ru-RU"/>
        </w:rPr>
        <w:t xml:space="preserve">Заробітна плата розробника регуляторного акта за 1 год. становить </w:t>
      </w:r>
      <w:r w:rsidR="00C111A2">
        <w:rPr>
          <w:rFonts w:ascii="Times New Roman" w:hAnsi="Times New Roman" w:cs="Times New Roman"/>
          <w:sz w:val="28"/>
          <w:szCs w:val="28"/>
          <w:lang w:val="uk-UA" w:eastAsia="ru-RU"/>
        </w:rPr>
        <w:t>56,02</w:t>
      </w:r>
      <w:r w:rsidR="00B065E2" w:rsidRPr="00B065E2">
        <w:rPr>
          <w:rFonts w:ascii="Times New Roman" w:hAnsi="Times New Roman" w:cs="Times New Roman"/>
          <w:sz w:val="28"/>
          <w:szCs w:val="28"/>
          <w:lang w:eastAsia="ru-RU"/>
        </w:rPr>
        <w:t xml:space="preserve"> </w:t>
      </w:r>
      <w:r w:rsidR="00B065E2" w:rsidRPr="00C41194">
        <w:rPr>
          <w:rFonts w:ascii="Times New Roman" w:hAnsi="Times New Roman" w:cs="Times New Roman"/>
          <w:sz w:val="28"/>
          <w:szCs w:val="28"/>
          <w:lang w:val="uk-UA" w:eastAsia="uk-UA"/>
        </w:rPr>
        <w:t>грн.</w:t>
      </w:r>
    </w:p>
    <w:tbl>
      <w:tblPr>
        <w:tblW w:w="0" w:type="auto"/>
        <w:tblInd w:w="10" w:type="dxa"/>
        <w:tblLayout w:type="fixed"/>
        <w:tblCellMar>
          <w:left w:w="10" w:type="dxa"/>
          <w:right w:w="10" w:type="dxa"/>
        </w:tblCellMar>
        <w:tblLook w:val="00A0" w:firstRow="1" w:lastRow="0" w:firstColumn="1" w:lastColumn="0" w:noHBand="0" w:noVBand="0"/>
      </w:tblPr>
      <w:tblGrid>
        <w:gridCol w:w="859"/>
        <w:gridCol w:w="2774"/>
        <w:gridCol w:w="1454"/>
        <w:gridCol w:w="1891"/>
        <w:gridCol w:w="1363"/>
        <w:gridCol w:w="1642"/>
      </w:tblGrid>
      <w:tr w:rsidR="00B065E2" w:rsidRPr="00B065E2" w:rsidTr="00E90A84">
        <w:trPr>
          <w:trHeight w:hRule="exact" w:val="2779"/>
        </w:trPr>
        <w:tc>
          <w:tcPr>
            <w:tcW w:w="859"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60" w:line="220" w:lineRule="exact"/>
              <w:rPr>
                <w:rFonts w:ascii="Times New Roman" w:eastAsia="Times New Roman" w:hAnsi="Times New Roman" w:cs="Times New Roman"/>
                <w:b/>
                <w:sz w:val="27"/>
                <w:szCs w:val="27"/>
                <w:lang w:eastAsia="ru-RU"/>
              </w:rPr>
            </w:pPr>
            <w:r w:rsidRPr="00B065E2">
              <w:rPr>
                <w:rFonts w:ascii="Times New Roman" w:eastAsia="Times New Roman" w:hAnsi="Times New Roman" w:cs="Times New Roman"/>
                <w:b/>
                <w:bCs/>
                <w:sz w:val="27"/>
                <w:szCs w:val="27"/>
                <w:lang w:val="uk-UA" w:eastAsia="uk-UA"/>
              </w:rPr>
              <w:t>№</w:t>
            </w:r>
          </w:p>
          <w:p w:rsidR="00B065E2" w:rsidRPr="00B065E2" w:rsidRDefault="00B065E2" w:rsidP="00B065E2">
            <w:pPr>
              <w:widowControl w:val="0"/>
              <w:spacing w:before="60" w:after="0" w:line="220" w:lineRule="exact"/>
              <w:rPr>
                <w:rFonts w:ascii="Times New Roman" w:eastAsia="Times New Roman" w:hAnsi="Times New Roman" w:cs="Times New Roman"/>
                <w:b/>
                <w:sz w:val="27"/>
                <w:szCs w:val="27"/>
                <w:lang w:eastAsia="ru-RU"/>
              </w:rPr>
            </w:pPr>
            <w:r w:rsidRPr="00B065E2">
              <w:rPr>
                <w:rFonts w:ascii="Times New Roman" w:eastAsia="Times New Roman" w:hAnsi="Times New Roman" w:cs="Times New Roman"/>
                <w:b/>
                <w:bCs/>
                <w:sz w:val="27"/>
                <w:szCs w:val="27"/>
                <w:lang w:val="uk-UA" w:eastAsia="uk-UA"/>
              </w:rPr>
              <w:t>з/п</w:t>
            </w:r>
          </w:p>
        </w:tc>
        <w:tc>
          <w:tcPr>
            <w:tcW w:w="2774"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74" w:lineRule="exact"/>
              <w:jc w:val="center"/>
              <w:rPr>
                <w:rFonts w:ascii="Times New Roman" w:eastAsia="Times New Roman" w:hAnsi="Times New Roman" w:cs="Times New Roman"/>
                <w:b/>
                <w:sz w:val="27"/>
                <w:szCs w:val="27"/>
                <w:lang w:eastAsia="ru-RU"/>
              </w:rPr>
            </w:pPr>
            <w:r w:rsidRPr="00B065E2">
              <w:rPr>
                <w:rFonts w:ascii="Times New Roman" w:eastAsia="Times New Roman" w:hAnsi="Times New Roman" w:cs="Times New Roman"/>
                <w:b/>
                <w:bCs/>
                <w:sz w:val="27"/>
                <w:szCs w:val="27"/>
                <w:lang w:val="uk-UA" w:eastAsia="uk-UA"/>
              </w:rPr>
              <w:t>Процедура</w:t>
            </w:r>
          </w:p>
          <w:p w:rsidR="00B065E2" w:rsidRPr="00B065E2" w:rsidRDefault="00B065E2" w:rsidP="00B065E2">
            <w:pPr>
              <w:widowControl w:val="0"/>
              <w:spacing w:after="0" w:line="274" w:lineRule="exact"/>
              <w:jc w:val="center"/>
              <w:rPr>
                <w:rFonts w:ascii="Times New Roman" w:eastAsia="Times New Roman" w:hAnsi="Times New Roman" w:cs="Times New Roman"/>
                <w:b/>
                <w:sz w:val="27"/>
                <w:szCs w:val="27"/>
                <w:lang w:eastAsia="ru-RU"/>
              </w:rPr>
            </w:pPr>
            <w:r w:rsidRPr="00B065E2">
              <w:rPr>
                <w:rFonts w:ascii="Times New Roman" w:eastAsia="Times New Roman" w:hAnsi="Times New Roman" w:cs="Times New Roman"/>
                <w:b/>
                <w:bCs/>
                <w:sz w:val="27"/>
                <w:szCs w:val="27"/>
                <w:lang w:val="uk-UA" w:eastAsia="uk-UA"/>
              </w:rPr>
              <w:t>регулювання суб’єктів малих та мікропідприємств</w:t>
            </w:r>
          </w:p>
        </w:tc>
        <w:tc>
          <w:tcPr>
            <w:tcW w:w="1454"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74" w:lineRule="exact"/>
              <w:jc w:val="center"/>
              <w:rPr>
                <w:rFonts w:ascii="Times New Roman" w:eastAsia="Times New Roman" w:hAnsi="Times New Roman" w:cs="Times New Roman"/>
                <w:b/>
                <w:sz w:val="27"/>
                <w:szCs w:val="27"/>
                <w:lang w:eastAsia="ru-RU"/>
              </w:rPr>
            </w:pPr>
            <w:r w:rsidRPr="00B065E2">
              <w:rPr>
                <w:rFonts w:ascii="Times New Roman" w:eastAsia="Times New Roman" w:hAnsi="Times New Roman" w:cs="Times New Roman"/>
                <w:b/>
                <w:bCs/>
                <w:sz w:val="27"/>
                <w:szCs w:val="27"/>
                <w:lang w:val="uk-UA" w:eastAsia="uk-UA"/>
              </w:rPr>
              <w:t>Планові витрати часу на процедуру, години</w:t>
            </w:r>
          </w:p>
        </w:tc>
        <w:tc>
          <w:tcPr>
            <w:tcW w:w="1891"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74" w:lineRule="exact"/>
              <w:jc w:val="center"/>
              <w:rPr>
                <w:rFonts w:ascii="Times New Roman" w:eastAsia="Times New Roman" w:hAnsi="Times New Roman" w:cs="Times New Roman"/>
                <w:b/>
                <w:sz w:val="27"/>
                <w:szCs w:val="27"/>
                <w:lang w:eastAsia="ru-RU"/>
              </w:rPr>
            </w:pPr>
            <w:r w:rsidRPr="00B065E2">
              <w:rPr>
                <w:rFonts w:ascii="Times New Roman" w:eastAsia="Times New Roman" w:hAnsi="Times New Roman" w:cs="Times New Roman"/>
                <w:b/>
                <w:bCs/>
                <w:sz w:val="27"/>
                <w:szCs w:val="27"/>
                <w:lang w:val="uk-UA" w:eastAsia="uk-UA"/>
              </w:rPr>
              <w:t>Вартість часу співробітника органу державної влади відповідної категорії (заробітна плата) грн./ годин</w:t>
            </w:r>
          </w:p>
        </w:tc>
        <w:tc>
          <w:tcPr>
            <w:tcW w:w="1363"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78" w:lineRule="exact"/>
              <w:jc w:val="center"/>
              <w:rPr>
                <w:rFonts w:ascii="Times New Roman" w:eastAsia="Times New Roman" w:hAnsi="Times New Roman" w:cs="Times New Roman"/>
                <w:b/>
                <w:sz w:val="27"/>
                <w:szCs w:val="27"/>
                <w:lang w:eastAsia="ru-RU"/>
              </w:rPr>
            </w:pPr>
            <w:r w:rsidRPr="00B065E2">
              <w:rPr>
                <w:rFonts w:ascii="Times New Roman" w:eastAsia="Times New Roman" w:hAnsi="Times New Roman" w:cs="Times New Roman"/>
                <w:b/>
                <w:bCs/>
                <w:sz w:val="27"/>
                <w:szCs w:val="27"/>
                <w:lang w:val="uk-UA" w:eastAsia="uk-UA"/>
              </w:rPr>
              <w:t>Оцінка кількості процедур за рік</w:t>
            </w:r>
          </w:p>
        </w:tc>
        <w:tc>
          <w:tcPr>
            <w:tcW w:w="1642" w:type="dxa"/>
            <w:tcBorders>
              <w:top w:val="single" w:sz="4" w:space="0" w:color="auto"/>
              <w:left w:val="single" w:sz="4" w:space="0" w:color="auto"/>
              <w:right w:val="single" w:sz="4" w:space="0" w:color="auto"/>
            </w:tcBorders>
            <w:shd w:val="clear" w:color="auto" w:fill="FFFFFF"/>
            <w:vAlign w:val="center"/>
          </w:tcPr>
          <w:p w:rsidR="00B065E2" w:rsidRPr="00B065E2" w:rsidRDefault="00B065E2" w:rsidP="00B065E2">
            <w:pPr>
              <w:widowControl w:val="0"/>
              <w:spacing w:after="0" w:line="274" w:lineRule="exact"/>
              <w:jc w:val="center"/>
              <w:rPr>
                <w:rFonts w:ascii="Times New Roman" w:eastAsia="Times New Roman" w:hAnsi="Times New Roman" w:cs="Times New Roman"/>
                <w:b/>
                <w:sz w:val="27"/>
                <w:szCs w:val="27"/>
                <w:lang w:eastAsia="ru-RU"/>
              </w:rPr>
            </w:pPr>
            <w:r w:rsidRPr="00B065E2">
              <w:rPr>
                <w:rFonts w:ascii="Times New Roman" w:eastAsia="Times New Roman" w:hAnsi="Times New Roman" w:cs="Times New Roman"/>
                <w:b/>
                <w:bCs/>
                <w:sz w:val="27"/>
                <w:szCs w:val="27"/>
                <w:lang w:val="uk-UA" w:eastAsia="uk-UA"/>
              </w:rPr>
              <w:t>Витрати на адмініструв ання</w:t>
            </w:r>
          </w:p>
          <w:p w:rsidR="00B065E2" w:rsidRPr="00B065E2" w:rsidRDefault="00B065E2" w:rsidP="00B065E2">
            <w:pPr>
              <w:widowControl w:val="0"/>
              <w:spacing w:after="0" w:line="274" w:lineRule="exact"/>
              <w:jc w:val="center"/>
              <w:rPr>
                <w:rFonts w:ascii="Times New Roman" w:eastAsia="Times New Roman" w:hAnsi="Times New Roman" w:cs="Times New Roman"/>
                <w:b/>
                <w:sz w:val="27"/>
                <w:szCs w:val="27"/>
                <w:lang w:eastAsia="ru-RU"/>
              </w:rPr>
            </w:pPr>
            <w:r w:rsidRPr="00B065E2">
              <w:rPr>
                <w:rFonts w:ascii="Times New Roman" w:eastAsia="Times New Roman" w:hAnsi="Times New Roman" w:cs="Times New Roman"/>
                <w:b/>
                <w:bCs/>
                <w:sz w:val="27"/>
                <w:szCs w:val="27"/>
                <w:lang w:val="uk-UA" w:eastAsia="uk-UA"/>
              </w:rPr>
              <w:t>регулюванн я (за рік), грн.</w:t>
            </w:r>
          </w:p>
        </w:tc>
      </w:tr>
      <w:tr w:rsidR="00B065E2" w:rsidRPr="00B065E2" w:rsidTr="00E90A84">
        <w:trPr>
          <w:trHeight w:hRule="exact" w:val="1114"/>
        </w:trPr>
        <w:tc>
          <w:tcPr>
            <w:tcW w:w="859"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20"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1</w:t>
            </w:r>
          </w:p>
        </w:tc>
        <w:tc>
          <w:tcPr>
            <w:tcW w:w="2774"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74"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Підготовка, організація обговорення та ухвалення проекту регуляторного акта</w:t>
            </w:r>
          </w:p>
        </w:tc>
        <w:tc>
          <w:tcPr>
            <w:tcW w:w="1454"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20"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40,00</w:t>
            </w:r>
          </w:p>
        </w:tc>
        <w:tc>
          <w:tcPr>
            <w:tcW w:w="1891" w:type="dxa"/>
            <w:tcBorders>
              <w:top w:val="single" w:sz="4" w:space="0" w:color="auto"/>
              <w:left w:val="single" w:sz="4" w:space="0" w:color="auto"/>
            </w:tcBorders>
            <w:shd w:val="clear" w:color="auto" w:fill="FFFFFF"/>
            <w:vAlign w:val="center"/>
          </w:tcPr>
          <w:p w:rsidR="00B065E2" w:rsidRPr="00C111A2" w:rsidRDefault="00C111A2" w:rsidP="00B065E2">
            <w:pPr>
              <w:widowControl w:val="0"/>
              <w:spacing w:after="0" w:line="220" w:lineRule="exact"/>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56,02</w:t>
            </w:r>
          </w:p>
        </w:tc>
        <w:tc>
          <w:tcPr>
            <w:tcW w:w="1363"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20"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1</w:t>
            </w:r>
          </w:p>
        </w:tc>
        <w:tc>
          <w:tcPr>
            <w:tcW w:w="1642" w:type="dxa"/>
            <w:tcBorders>
              <w:top w:val="single" w:sz="4" w:space="0" w:color="auto"/>
              <w:left w:val="single" w:sz="4" w:space="0" w:color="auto"/>
              <w:right w:val="single" w:sz="4" w:space="0" w:color="auto"/>
            </w:tcBorders>
            <w:shd w:val="clear" w:color="auto" w:fill="FFFFFF"/>
            <w:vAlign w:val="center"/>
          </w:tcPr>
          <w:p w:rsidR="00B065E2" w:rsidRPr="00B065E2" w:rsidRDefault="00C111A2" w:rsidP="00B065E2">
            <w:pPr>
              <w:widowControl w:val="0"/>
              <w:spacing w:after="0" w:line="220" w:lineRule="exac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uk-UA" w:eastAsia="uk-UA"/>
              </w:rPr>
              <w:t>2240,8</w:t>
            </w:r>
          </w:p>
        </w:tc>
      </w:tr>
      <w:tr w:rsidR="00B065E2" w:rsidRPr="00B065E2" w:rsidTr="00E90A84">
        <w:trPr>
          <w:trHeight w:hRule="exact" w:val="840"/>
        </w:trPr>
        <w:tc>
          <w:tcPr>
            <w:tcW w:w="859"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20"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2</w:t>
            </w:r>
          </w:p>
        </w:tc>
        <w:tc>
          <w:tcPr>
            <w:tcW w:w="2774"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74"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Реалізація рішення виконавчого комітету міської ради</w:t>
            </w:r>
          </w:p>
        </w:tc>
        <w:tc>
          <w:tcPr>
            <w:tcW w:w="1454"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20"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4,00</w:t>
            </w:r>
          </w:p>
        </w:tc>
        <w:tc>
          <w:tcPr>
            <w:tcW w:w="1891" w:type="dxa"/>
            <w:tcBorders>
              <w:top w:val="single" w:sz="4" w:space="0" w:color="auto"/>
              <w:left w:val="single" w:sz="4" w:space="0" w:color="auto"/>
            </w:tcBorders>
            <w:shd w:val="clear" w:color="auto" w:fill="FFFFFF"/>
            <w:vAlign w:val="center"/>
          </w:tcPr>
          <w:p w:rsidR="00B065E2" w:rsidRPr="00C111A2" w:rsidRDefault="00C111A2" w:rsidP="00B065E2">
            <w:pPr>
              <w:widowControl w:val="0"/>
              <w:spacing w:after="0" w:line="220" w:lineRule="exact"/>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56,02</w:t>
            </w:r>
          </w:p>
        </w:tc>
        <w:tc>
          <w:tcPr>
            <w:tcW w:w="1363"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20"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1</w:t>
            </w:r>
          </w:p>
        </w:tc>
        <w:tc>
          <w:tcPr>
            <w:tcW w:w="1642" w:type="dxa"/>
            <w:tcBorders>
              <w:top w:val="single" w:sz="4" w:space="0" w:color="auto"/>
              <w:left w:val="single" w:sz="4" w:space="0" w:color="auto"/>
              <w:right w:val="single" w:sz="4" w:space="0" w:color="auto"/>
            </w:tcBorders>
            <w:shd w:val="clear" w:color="auto" w:fill="FFFFFF"/>
            <w:vAlign w:val="center"/>
          </w:tcPr>
          <w:p w:rsidR="00B065E2" w:rsidRPr="00B065E2" w:rsidRDefault="00C111A2" w:rsidP="00B065E2">
            <w:pPr>
              <w:widowControl w:val="0"/>
              <w:spacing w:after="0" w:line="220" w:lineRule="exac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uk-UA" w:eastAsia="uk-UA"/>
              </w:rPr>
              <w:t>224,08</w:t>
            </w:r>
          </w:p>
        </w:tc>
      </w:tr>
      <w:tr w:rsidR="00B065E2" w:rsidRPr="00B065E2" w:rsidTr="00E90A84">
        <w:trPr>
          <w:trHeight w:hRule="exact" w:val="1114"/>
        </w:trPr>
        <w:tc>
          <w:tcPr>
            <w:tcW w:w="859"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20"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3</w:t>
            </w:r>
          </w:p>
        </w:tc>
        <w:tc>
          <w:tcPr>
            <w:tcW w:w="2774"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74"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Проведення процедур з перевірки</w:t>
            </w:r>
          </w:p>
          <w:p w:rsidR="00B065E2" w:rsidRPr="00B065E2" w:rsidRDefault="00B065E2" w:rsidP="00B065E2">
            <w:pPr>
              <w:widowControl w:val="0"/>
              <w:spacing w:after="0" w:line="274"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результативності дії регуляторного акта</w:t>
            </w:r>
          </w:p>
        </w:tc>
        <w:tc>
          <w:tcPr>
            <w:tcW w:w="1454"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20"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20,00</w:t>
            </w:r>
          </w:p>
        </w:tc>
        <w:tc>
          <w:tcPr>
            <w:tcW w:w="1891" w:type="dxa"/>
            <w:tcBorders>
              <w:top w:val="single" w:sz="4" w:space="0" w:color="auto"/>
              <w:left w:val="single" w:sz="4" w:space="0" w:color="auto"/>
            </w:tcBorders>
            <w:shd w:val="clear" w:color="auto" w:fill="FFFFFF"/>
            <w:vAlign w:val="center"/>
          </w:tcPr>
          <w:p w:rsidR="00B065E2" w:rsidRPr="00C111A2" w:rsidRDefault="00C111A2" w:rsidP="00B065E2">
            <w:pPr>
              <w:widowControl w:val="0"/>
              <w:spacing w:after="0" w:line="220" w:lineRule="exact"/>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56,02</w:t>
            </w:r>
          </w:p>
        </w:tc>
        <w:tc>
          <w:tcPr>
            <w:tcW w:w="1363"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20"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1</w:t>
            </w:r>
          </w:p>
        </w:tc>
        <w:tc>
          <w:tcPr>
            <w:tcW w:w="1642" w:type="dxa"/>
            <w:tcBorders>
              <w:top w:val="single" w:sz="4" w:space="0" w:color="auto"/>
              <w:left w:val="single" w:sz="4" w:space="0" w:color="auto"/>
              <w:right w:val="single" w:sz="4" w:space="0" w:color="auto"/>
            </w:tcBorders>
            <w:shd w:val="clear" w:color="auto" w:fill="FFFFFF"/>
            <w:vAlign w:val="center"/>
          </w:tcPr>
          <w:p w:rsidR="00B065E2" w:rsidRPr="00B065E2" w:rsidRDefault="00C111A2" w:rsidP="00B065E2">
            <w:pPr>
              <w:widowControl w:val="0"/>
              <w:spacing w:after="0" w:line="220" w:lineRule="exac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uk-UA" w:eastAsia="uk-UA"/>
              </w:rPr>
              <w:t>1120,4</w:t>
            </w:r>
          </w:p>
        </w:tc>
      </w:tr>
      <w:tr w:rsidR="00B065E2" w:rsidRPr="00B065E2" w:rsidTr="00E90A84">
        <w:trPr>
          <w:trHeight w:hRule="exact" w:val="408"/>
        </w:trPr>
        <w:tc>
          <w:tcPr>
            <w:tcW w:w="859"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20"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4</w:t>
            </w:r>
          </w:p>
        </w:tc>
        <w:tc>
          <w:tcPr>
            <w:tcW w:w="7482" w:type="dxa"/>
            <w:gridSpan w:val="4"/>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20"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Разом за рік*</w:t>
            </w:r>
          </w:p>
        </w:tc>
        <w:tc>
          <w:tcPr>
            <w:tcW w:w="1642" w:type="dxa"/>
            <w:tcBorders>
              <w:top w:val="single" w:sz="4" w:space="0" w:color="auto"/>
              <w:left w:val="single" w:sz="4" w:space="0" w:color="auto"/>
              <w:right w:val="single" w:sz="4" w:space="0" w:color="auto"/>
            </w:tcBorders>
            <w:shd w:val="clear" w:color="auto" w:fill="FFFFFF"/>
            <w:vAlign w:val="center"/>
          </w:tcPr>
          <w:p w:rsidR="00B065E2" w:rsidRPr="00B065E2" w:rsidRDefault="00C111A2" w:rsidP="00B065E2">
            <w:pPr>
              <w:widowControl w:val="0"/>
              <w:spacing w:after="0" w:line="220" w:lineRule="exac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uk-UA" w:eastAsia="uk-UA"/>
              </w:rPr>
              <w:t>3585,28</w:t>
            </w:r>
          </w:p>
        </w:tc>
      </w:tr>
      <w:tr w:rsidR="00B065E2" w:rsidRPr="00B065E2" w:rsidTr="00E90A84">
        <w:trPr>
          <w:trHeight w:hRule="exact" w:val="403"/>
        </w:trPr>
        <w:tc>
          <w:tcPr>
            <w:tcW w:w="859"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20"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5</w:t>
            </w:r>
          </w:p>
        </w:tc>
        <w:tc>
          <w:tcPr>
            <w:tcW w:w="7482" w:type="dxa"/>
            <w:gridSpan w:val="4"/>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20"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Сумарно за п’ять років</w:t>
            </w:r>
          </w:p>
        </w:tc>
        <w:tc>
          <w:tcPr>
            <w:tcW w:w="1642" w:type="dxa"/>
            <w:tcBorders>
              <w:top w:val="single" w:sz="4" w:space="0" w:color="auto"/>
              <w:left w:val="single" w:sz="4" w:space="0" w:color="auto"/>
              <w:right w:val="single" w:sz="4" w:space="0" w:color="auto"/>
            </w:tcBorders>
            <w:shd w:val="clear" w:color="auto" w:fill="FFFFFF"/>
            <w:vAlign w:val="center"/>
          </w:tcPr>
          <w:p w:rsidR="00B065E2" w:rsidRPr="00B065E2" w:rsidRDefault="00C111A2" w:rsidP="00B065E2">
            <w:pPr>
              <w:widowControl w:val="0"/>
              <w:spacing w:after="0" w:line="220" w:lineRule="exac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uk-UA" w:eastAsia="uk-UA"/>
              </w:rPr>
              <w:t>17926,4</w:t>
            </w:r>
          </w:p>
        </w:tc>
      </w:tr>
      <w:tr w:rsidR="00B065E2" w:rsidRPr="00B065E2" w:rsidTr="00E90A84">
        <w:trPr>
          <w:trHeight w:hRule="exact" w:val="840"/>
        </w:trPr>
        <w:tc>
          <w:tcPr>
            <w:tcW w:w="99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065E2" w:rsidRPr="00B065E2" w:rsidRDefault="00B065E2" w:rsidP="00B065E2">
            <w:pPr>
              <w:widowControl w:val="0"/>
              <w:spacing w:after="0" w:line="274"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uk-UA"/>
              </w:rPr>
              <w:t xml:space="preserve">*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w:t>
            </w:r>
            <w:r w:rsidR="00410749">
              <w:rPr>
                <w:rFonts w:ascii="Times New Roman" w:eastAsia="Times New Roman" w:hAnsi="Times New Roman" w:cs="Times New Roman"/>
                <w:sz w:val="27"/>
                <w:szCs w:val="27"/>
                <w:lang w:val="uk-UA" w:eastAsia="uk-UA"/>
              </w:rPr>
              <w:t>та на кількість процедур за рік</w:t>
            </w:r>
          </w:p>
        </w:tc>
      </w:tr>
    </w:tbl>
    <w:p w:rsidR="00B065E2" w:rsidRPr="00B065E2" w:rsidRDefault="00B065E2" w:rsidP="00B065E2">
      <w:pPr>
        <w:spacing w:after="0" w:line="240" w:lineRule="auto"/>
        <w:rPr>
          <w:rFonts w:ascii="Times New Roman" w:hAnsi="Times New Roman" w:cs="Times New Roman"/>
          <w:sz w:val="18"/>
          <w:szCs w:val="28"/>
          <w:lang w:val="uk-UA" w:eastAsia="ru-RU"/>
        </w:rPr>
      </w:pPr>
    </w:p>
    <w:p w:rsidR="00B065E2" w:rsidRPr="00B065E2" w:rsidRDefault="00B065E2" w:rsidP="00B065E2">
      <w:pPr>
        <w:widowControl w:val="0"/>
        <w:spacing w:after="0" w:line="322" w:lineRule="exact"/>
        <w:ind w:firstLine="740"/>
        <w:jc w:val="both"/>
        <w:rPr>
          <w:rFonts w:ascii="Times New Roman" w:eastAsia="Times New Roman" w:hAnsi="Times New Roman" w:cs="Times New Roman"/>
          <w:sz w:val="28"/>
          <w:szCs w:val="28"/>
          <w:lang w:val="uk-UA" w:eastAsia="ru-RU"/>
        </w:rPr>
      </w:pPr>
      <w:r w:rsidRPr="00722E22">
        <w:rPr>
          <w:rFonts w:ascii="Times New Roman" w:eastAsia="Times New Roman" w:hAnsi="Times New Roman" w:cs="Times New Roman"/>
          <w:sz w:val="28"/>
          <w:szCs w:val="28"/>
          <w:lang w:val="uk-UA" w:eastAsia="ru-RU"/>
        </w:rPr>
        <w:t>Посадовими обов’язками спеціаліста</w:t>
      </w:r>
      <w:r w:rsidRPr="00B065E2">
        <w:rPr>
          <w:rFonts w:ascii="Times New Roman" w:eastAsia="Times New Roman" w:hAnsi="Times New Roman" w:cs="Times New Roman"/>
          <w:sz w:val="28"/>
          <w:szCs w:val="28"/>
          <w:lang w:val="uk-UA" w:eastAsia="ru-RU"/>
        </w:rPr>
        <w:t xml:space="preserve"> І категорії фінансово-</w:t>
      </w:r>
      <w:r w:rsidRPr="00722E22">
        <w:rPr>
          <w:rFonts w:ascii="Times New Roman" w:eastAsia="Times New Roman" w:hAnsi="Times New Roman" w:cs="Times New Roman"/>
          <w:sz w:val="28"/>
          <w:szCs w:val="28"/>
          <w:lang w:val="uk-UA" w:eastAsia="ru-RU"/>
        </w:rPr>
        <w:t>економі</w:t>
      </w:r>
      <w:r w:rsidRPr="00B065E2">
        <w:rPr>
          <w:rFonts w:ascii="Times New Roman" w:eastAsia="Times New Roman" w:hAnsi="Times New Roman" w:cs="Times New Roman"/>
          <w:sz w:val="28"/>
          <w:szCs w:val="28"/>
          <w:lang w:val="uk-UA" w:eastAsia="ru-RU"/>
        </w:rPr>
        <w:t>чного відділу</w:t>
      </w:r>
      <w:r w:rsidRPr="00722E22">
        <w:rPr>
          <w:rFonts w:ascii="Times New Roman" w:eastAsia="Times New Roman" w:hAnsi="Times New Roman" w:cs="Times New Roman"/>
          <w:sz w:val="28"/>
          <w:szCs w:val="28"/>
          <w:lang w:val="uk-UA" w:eastAsia="ru-RU"/>
        </w:rPr>
        <w:t xml:space="preserve"> передбачено здійснення зазначеної діяльності, тобто додаткові витрати на адміністрування регулювання відсутні.</w:t>
      </w:r>
    </w:p>
    <w:p w:rsidR="00B065E2" w:rsidRDefault="00B065E2" w:rsidP="00B065E2">
      <w:pPr>
        <w:widowControl w:val="0"/>
        <w:spacing w:after="0" w:line="317" w:lineRule="exact"/>
        <w:ind w:left="980"/>
        <w:jc w:val="center"/>
        <w:outlineLvl w:val="0"/>
        <w:rPr>
          <w:rFonts w:ascii="Times New Roman" w:eastAsia="Times New Roman" w:hAnsi="Times New Roman" w:cs="Times New Roman"/>
          <w:b/>
          <w:bCs/>
          <w:sz w:val="16"/>
          <w:szCs w:val="28"/>
          <w:lang w:val="uk-UA" w:eastAsia="ru-RU"/>
        </w:rPr>
      </w:pPr>
      <w:bookmarkStart w:id="22" w:name="bookmark4"/>
    </w:p>
    <w:p w:rsidR="00C41194" w:rsidRDefault="00C41194" w:rsidP="00B065E2">
      <w:pPr>
        <w:widowControl w:val="0"/>
        <w:spacing w:after="0" w:line="317" w:lineRule="exact"/>
        <w:ind w:left="980"/>
        <w:jc w:val="center"/>
        <w:outlineLvl w:val="0"/>
        <w:rPr>
          <w:rFonts w:ascii="Times New Roman" w:eastAsia="Times New Roman" w:hAnsi="Times New Roman" w:cs="Times New Roman"/>
          <w:b/>
          <w:bCs/>
          <w:sz w:val="16"/>
          <w:szCs w:val="28"/>
          <w:lang w:val="uk-UA" w:eastAsia="ru-RU"/>
        </w:rPr>
      </w:pPr>
    </w:p>
    <w:p w:rsidR="00C41194" w:rsidRPr="00B065E2" w:rsidRDefault="00C41194" w:rsidP="00C41194">
      <w:pPr>
        <w:widowControl w:val="0"/>
        <w:tabs>
          <w:tab w:val="left" w:pos="709"/>
        </w:tabs>
        <w:spacing w:after="0" w:line="317" w:lineRule="exact"/>
        <w:jc w:val="center"/>
        <w:outlineLvl w:val="0"/>
        <w:rPr>
          <w:rFonts w:ascii="Times New Roman" w:eastAsia="Times New Roman" w:hAnsi="Times New Roman" w:cs="Times New Roman"/>
          <w:b/>
          <w:bCs/>
          <w:sz w:val="16"/>
          <w:szCs w:val="28"/>
          <w:lang w:val="uk-UA" w:eastAsia="ru-RU"/>
        </w:rPr>
      </w:pPr>
    </w:p>
    <w:p w:rsidR="00B065E2" w:rsidRPr="00B065E2" w:rsidRDefault="00B065E2" w:rsidP="00B065E2">
      <w:pPr>
        <w:widowControl w:val="0"/>
        <w:spacing w:after="0" w:line="317" w:lineRule="exact"/>
        <w:ind w:left="980"/>
        <w:jc w:val="center"/>
        <w:outlineLvl w:val="0"/>
        <w:rPr>
          <w:rFonts w:ascii="Times New Roman" w:eastAsia="Times New Roman" w:hAnsi="Times New Roman" w:cs="Times New Roman"/>
          <w:b/>
          <w:bCs/>
          <w:sz w:val="28"/>
          <w:szCs w:val="28"/>
          <w:lang w:eastAsia="ru-RU"/>
        </w:rPr>
      </w:pPr>
      <w:r w:rsidRPr="00B065E2">
        <w:rPr>
          <w:rFonts w:ascii="Times New Roman" w:eastAsia="Times New Roman" w:hAnsi="Times New Roman" w:cs="Times New Roman"/>
          <w:b/>
          <w:bCs/>
          <w:sz w:val="28"/>
          <w:szCs w:val="28"/>
          <w:lang w:eastAsia="ru-RU"/>
        </w:rPr>
        <w:lastRenderedPageBreak/>
        <w:t>Витрати для суб’єктів господарювання, які виникають внаслідок дії</w:t>
      </w:r>
      <w:bookmarkStart w:id="23" w:name="bookmark5"/>
      <w:bookmarkEnd w:id="22"/>
      <w:r w:rsidRPr="00B065E2">
        <w:rPr>
          <w:rFonts w:ascii="Times New Roman" w:eastAsia="Times New Roman" w:hAnsi="Times New Roman" w:cs="Times New Roman"/>
          <w:b/>
          <w:bCs/>
          <w:sz w:val="28"/>
          <w:szCs w:val="28"/>
          <w:lang w:val="uk-UA" w:eastAsia="ru-RU"/>
        </w:rPr>
        <w:t xml:space="preserve"> </w:t>
      </w:r>
      <w:r w:rsidRPr="00B065E2">
        <w:rPr>
          <w:rFonts w:ascii="Times New Roman" w:eastAsia="Times New Roman" w:hAnsi="Times New Roman" w:cs="Times New Roman"/>
          <w:b/>
          <w:bCs/>
          <w:sz w:val="28"/>
          <w:szCs w:val="28"/>
          <w:lang w:eastAsia="ru-RU"/>
        </w:rPr>
        <w:t>регуляторного акта</w:t>
      </w:r>
      <w:bookmarkEnd w:id="23"/>
    </w:p>
    <w:p w:rsidR="00C41194" w:rsidRDefault="00C41194" w:rsidP="00B065E2">
      <w:pPr>
        <w:widowControl w:val="0"/>
        <w:spacing w:after="0" w:line="317" w:lineRule="exact"/>
        <w:ind w:firstLine="840"/>
        <w:jc w:val="both"/>
        <w:rPr>
          <w:rFonts w:ascii="Times New Roman" w:eastAsia="Times New Roman" w:hAnsi="Times New Roman" w:cs="Times New Roman"/>
          <w:sz w:val="28"/>
          <w:szCs w:val="28"/>
          <w:lang w:val="uk-UA" w:eastAsia="ru-RU"/>
        </w:rPr>
      </w:pPr>
    </w:p>
    <w:p w:rsidR="00B065E2" w:rsidRPr="00B065E2" w:rsidRDefault="00B065E2" w:rsidP="00C41194">
      <w:pPr>
        <w:widowControl w:val="0"/>
        <w:spacing w:after="0" w:line="317" w:lineRule="exact"/>
        <w:ind w:firstLine="709"/>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Зазначене регулювання стосується усіх суб’єктів господарювання, що зареєстровані на терито</w:t>
      </w:r>
      <w:r w:rsidR="00C41194">
        <w:rPr>
          <w:rFonts w:ascii="Times New Roman" w:eastAsia="Times New Roman" w:hAnsi="Times New Roman" w:cs="Times New Roman"/>
          <w:sz w:val="28"/>
          <w:szCs w:val="28"/>
          <w:lang w:val="uk-UA" w:eastAsia="ru-RU"/>
        </w:rPr>
        <w:t>рії Апостолівської міської ради</w:t>
      </w:r>
      <w:r w:rsidRPr="00B065E2">
        <w:rPr>
          <w:rFonts w:ascii="Times New Roman" w:eastAsia="Times New Roman" w:hAnsi="Times New Roman" w:cs="Times New Roman"/>
          <w:sz w:val="28"/>
          <w:szCs w:val="28"/>
          <w:lang w:val="uk-UA" w:eastAsia="ru-RU"/>
        </w:rPr>
        <w:t xml:space="preserve">, у тому числі 607 одиниць </w:t>
      </w:r>
      <w:r w:rsidR="00C41194">
        <w:rPr>
          <w:rFonts w:ascii="Times New Roman" w:eastAsia="Times New Roman" w:hAnsi="Times New Roman" w:cs="Times New Roman"/>
          <w:sz w:val="28"/>
          <w:szCs w:val="28"/>
          <w:lang w:val="uk-UA" w:eastAsia="ru-RU"/>
        </w:rPr>
        <w:t>суб’єктів малого підприємництва</w:t>
      </w:r>
      <w:r w:rsidRPr="00B065E2">
        <w:rPr>
          <w:rFonts w:ascii="Times New Roman" w:eastAsia="Times New Roman" w:hAnsi="Times New Roman" w:cs="Times New Roman"/>
          <w:sz w:val="28"/>
          <w:szCs w:val="28"/>
          <w:lang w:val="uk-UA" w:eastAsia="ru-RU"/>
        </w:rPr>
        <w:t>, що складає 99,5% від загальної кількості, тому проведено розрахунок витрат на запровадження державного регулювання для суб’єктів малого підприємництва - Тест малого підприємництва.</w:t>
      </w:r>
    </w:p>
    <w:p w:rsidR="00B065E2" w:rsidRPr="00B065E2" w:rsidRDefault="00B065E2" w:rsidP="00B065E2">
      <w:pPr>
        <w:widowControl w:val="0"/>
        <w:spacing w:after="0" w:line="317" w:lineRule="exact"/>
        <w:ind w:firstLine="840"/>
        <w:jc w:val="both"/>
        <w:rPr>
          <w:rFonts w:ascii="Times New Roman" w:eastAsia="Times New Roman" w:hAnsi="Times New Roman" w:cs="Times New Roman"/>
          <w:sz w:val="28"/>
          <w:szCs w:val="28"/>
          <w:lang w:val="uk-UA" w:eastAsia="ru-RU"/>
        </w:rPr>
      </w:pPr>
    </w:p>
    <w:tbl>
      <w:tblPr>
        <w:tblW w:w="9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90"/>
        <w:gridCol w:w="4483"/>
        <w:gridCol w:w="2390"/>
        <w:gridCol w:w="2405"/>
      </w:tblGrid>
      <w:tr w:rsidR="00B065E2" w:rsidRPr="00B065E2" w:rsidTr="00E90A84">
        <w:trPr>
          <w:trHeight w:hRule="exact" w:val="288"/>
        </w:trPr>
        <w:tc>
          <w:tcPr>
            <w:tcW w:w="490" w:type="dxa"/>
            <w:shd w:val="clear" w:color="auto" w:fill="FFFFFF"/>
            <w:vAlign w:val="bottom"/>
          </w:tcPr>
          <w:p w:rsidR="00B065E2" w:rsidRPr="00B065E2" w:rsidRDefault="00B065E2" w:rsidP="00B065E2">
            <w:pPr>
              <w:widowControl w:val="0"/>
              <w:spacing w:after="0" w:line="220" w:lineRule="exact"/>
              <w:rPr>
                <w:rFonts w:ascii="Times New Roman" w:eastAsia="Times New Roman" w:hAnsi="Times New Roman" w:cs="Times New Roman"/>
                <w:sz w:val="28"/>
                <w:szCs w:val="28"/>
                <w:lang w:eastAsia="ru-RU"/>
              </w:rPr>
            </w:pPr>
            <w:r w:rsidRPr="00B065E2">
              <w:rPr>
                <w:rFonts w:ascii="Times New Roman" w:eastAsia="Times New Roman" w:hAnsi="Times New Roman" w:cs="Times New Roman"/>
                <w:b/>
                <w:bCs/>
                <w:sz w:val="28"/>
                <w:szCs w:val="28"/>
                <w:lang w:val="uk-UA" w:eastAsia="uk-UA"/>
              </w:rPr>
              <w:t>№</w:t>
            </w:r>
          </w:p>
        </w:tc>
        <w:tc>
          <w:tcPr>
            <w:tcW w:w="4483" w:type="dxa"/>
            <w:shd w:val="clear" w:color="auto" w:fill="FFFFFF"/>
            <w:vAlign w:val="bottom"/>
          </w:tcPr>
          <w:p w:rsidR="00B065E2" w:rsidRPr="00B065E2" w:rsidRDefault="00B065E2" w:rsidP="00B065E2">
            <w:pPr>
              <w:widowControl w:val="0"/>
              <w:spacing w:after="0" w:line="220" w:lineRule="exact"/>
              <w:jc w:val="center"/>
              <w:rPr>
                <w:rFonts w:ascii="Times New Roman" w:eastAsia="Times New Roman" w:hAnsi="Times New Roman" w:cs="Times New Roman"/>
                <w:sz w:val="28"/>
                <w:szCs w:val="28"/>
                <w:lang w:eastAsia="ru-RU"/>
              </w:rPr>
            </w:pPr>
            <w:r w:rsidRPr="00B065E2">
              <w:rPr>
                <w:rFonts w:ascii="Times New Roman" w:eastAsia="Times New Roman" w:hAnsi="Times New Roman" w:cs="Times New Roman"/>
                <w:b/>
                <w:bCs/>
                <w:sz w:val="28"/>
                <w:szCs w:val="28"/>
                <w:lang w:val="uk-UA" w:eastAsia="uk-UA"/>
              </w:rPr>
              <w:t>Витрати</w:t>
            </w:r>
          </w:p>
        </w:tc>
        <w:tc>
          <w:tcPr>
            <w:tcW w:w="2390" w:type="dxa"/>
            <w:shd w:val="clear" w:color="auto" w:fill="FFFFFF"/>
            <w:vAlign w:val="bottom"/>
          </w:tcPr>
          <w:p w:rsidR="00B065E2" w:rsidRPr="00B065E2" w:rsidRDefault="00B065E2" w:rsidP="00B065E2">
            <w:pPr>
              <w:widowControl w:val="0"/>
              <w:spacing w:after="0" w:line="220" w:lineRule="exact"/>
              <w:jc w:val="center"/>
              <w:rPr>
                <w:rFonts w:ascii="Times New Roman" w:eastAsia="Times New Roman" w:hAnsi="Times New Roman" w:cs="Times New Roman"/>
                <w:sz w:val="28"/>
                <w:szCs w:val="28"/>
                <w:lang w:eastAsia="ru-RU"/>
              </w:rPr>
            </w:pPr>
            <w:r w:rsidRPr="00B065E2">
              <w:rPr>
                <w:rFonts w:ascii="Times New Roman" w:eastAsia="Times New Roman" w:hAnsi="Times New Roman" w:cs="Times New Roman"/>
                <w:b/>
                <w:bCs/>
                <w:sz w:val="28"/>
                <w:szCs w:val="28"/>
                <w:lang w:val="uk-UA" w:eastAsia="uk-UA"/>
              </w:rPr>
              <w:t>За перший рік</w:t>
            </w:r>
          </w:p>
        </w:tc>
        <w:tc>
          <w:tcPr>
            <w:tcW w:w="2405" w:type="dxa"/>
            <w:shd w:val="clear" w:color="auto" w:fill="FFFFFF"/>
            <w:vAlign w:val="bottom"/>
          </w:tcPr>
          <w:p w:rsidR="00B065E2" w:rsidRPr="00B065E2" w:rsidRDefault="00B065E2" w:rsidP="00B065E2">
            <w:pPr>
              <w:widowControl w:val="0"/>
              <w:spacing w:after="0" w:line="220" w:lineRule="exact"/>
              <w:jc w:val="center"/>
              <w:rPr>
                <w:rFonts w:ascii="Times New Roman" w:eastAsia="Times New Roman" w:hAnsi="Times New Roman" w:cs="Times New Roman"/>
                <w:sz w:val="28"/>
                <w:szCs w:val="28"/>
                <w:lang w:eastAsia="ru-RU"/>
              </w:rPr>
            </w:pPr>
            <w:r w:rsidRPr="00B065E2">
              <w:rPr>
                <w:rFonts w:ascii="Times New Roman" w:eastAsia="Times New Roman" w:hAnsi="Times New Roman" w:cs="Times New Roman"/>
                <w:b/>
                <w:bCs/>
                <w:sz w:val="28"/>
                <w:szCs w:val="28"/>
                <w:lang w:val="uk-UA" w:eastAsia="uk-UA"/>
              </w:rPr>
              <w:t>За п’ять років</w:t>
            </w:r>
          </w:p>
        </w:tc>
      </w:tr>
      <w:tr w:rsidR="00B065E2" w:rsidRPr="00B065E2" w:rsidTr="00E90A84">
        <w:trPr>
          <w:trHeight w:hRule="exact" w:val="562"/>
        </w:trPr>
        <w:tc>
          <w:tcPr>
            <w:tcW w:w="490" w:type="dxa"/>
            <w:shd w:val="clear" w:color="auto" w:fill="FFFFFF"/>
            <w:vAlign w:val="center"/>
          </w:tcPr>
          <w:p w:rsidR="00B065E2" w:rsidRPr="00B065E2" w:rsidRDefault="00B065E2" w:rsidP="00B065E2">
            <w:pPr>
              <w:widowControl w:val="0"/>
              <w:spacing w:after="0" w:line="220" w:lineRule="exact"/>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uk-UA"/>
              </w:rPr>
              <w:t>1</w:t>
            </w:r>
          </w:p>
        </w:tc>
        <w:tc>
          <w:tcPr>
            <w:tcW w:w="4483" w:type="dxa"/>
            <w:shd w:val="clear" w:color="auto" w:fill="FFFFFF"/>
            <w:vAlign w:val="center"/>
          </w:tcPr>
          <w:p w:rsidR="00B065E2" w:rsidRPr="00B065E2" w:rsidRDefault="00B065E2" w:rsidP="00B065E2">
            <w:pPr>
              <w:widowControl w:val="0"/>
              <w:spacing w:after="0" w:line="274" w:lineRule="exact"/>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uk-UA"/>
              </w:rPr>
              <w:t xml:space="preserve">Витрати на оборотні активи </w:t>
            </w:r>
          </w:p>
        </w:tc>
        <w:tc>
          <w:tcPr>
            <w:tcW w:w="2390" w:type="dxa"/>
            <w:shd w:val="clear" w:color="auto" w:fill="FFFFFF"/>
            <w:vAlign w:val="center"/>
          </w:tcPr>
          <w:p w:rsidR="00B065E2" w:rsidRPr="00B065E2" w:rsidRDefault="00B065E2" w:rsidP="00B065E2">
            <w:pPr>
              <w:widowControl w:val="0"/>
              <w:spacing w:after="0" w:line="220" w:lineRule="exact"/>
              <w:jc w:val="center"/>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uk-UA"/>
              </w:rPr>
              <w:t>0</w:t>
            </w:r>
          </w:p>
        </w:tc>
        <w:tc>
          <w:tcPr>
            <w:tcW w:w="2405" w:type="dxa"/>
            <w:shd w:val="clear" w:color="auto" w:fill="FFFFFF"/>
            <w:vAlign w:val="center"/>
          </w:tcPr>
          <w:p w:rsidR="00B065E2" w:rsidRPr="00B065E2" w:rsidRDefault="00B065E2" w:rsidP="00B065E2">
            <w:pPr>
              <w:widowControl w:val="0"/>
              <w:spacing w:after="0" w:line="220" w:lineRule="exact"/>
              <w:jc w:val="center"/>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uk-UA"/>
              </w:rPr>
              <w:t>0</w:t>
            </w:r>
          </w:p>
        </w:tc>
      </w:tr>
      <w:tr w:rsidR="00B065E2" w:rsidRPr="00B065E2" w:rsidTr="00E90A84">
        <w:trPr>
          <w:trHeight w:hRule="exact" w:val="298"/>
        </w:trPr>
        <w:tc>
          <w:tcPr>
            <w:tcW w:w="490" w:type="dxa"/>
            <w:shd w:val="clear" w:color="auto" w:fill="FFFFFF"/>
          </w:tcPr>
          <w:p w:rsidR="00B065E2" w:rsidRPr="00B065E2" w:rsidRDefault="00B065E2" w:rsidP="00B065E2">
            <w:pPr>
              <w:spacing w:after="0" w:line="240" w:lineRule="auto"/>
              <w:rPr>
                <w:rFonts w:ascii="Times New Roman" w:hAnsi="Times New Roman" w:cs="Times New Roman"/>
                <w:sz w:val="28"/>
                <w:szCs w:val="28"/>
                <w:lang w:eastAsia="ru-RU"/>
              </w:rPr>
            </w:pPr>
          </w:p>
        </w:tc>
        <w:tc>
          <w:tcPr>
            <w:tcW w:w="4483" w:type="dxa"/>
            <w:shd w:val="clear" w:color="auto" w:fill="FFFFFF"/>
            <w:vAlign w:val="bottom"/>
          </w:tcPr>
          <w:p w:rsidR="00B065E2" w:rsidRPr="00B065E2" w:rsidRDefault="00B065E2" w:rsidP="00B065E2">
            <w:pPr>
              <w:widowControl w:val="0"/>
              <w:spacing w:after="0" w:line="220" w:lineRule="exact"/>
              <w:jc w:val="both"/>
              <w:rPr>
                <w:rFonts w:ascii="Times New Roman" w:eastAsia="Times New Roman" w:hAnsi="Times New Roman" w:cs="Times New Roman"/>
                <w:sz w:val="28"/>
                <w:szCs w:val="28"/>
                <w:lang w:eastAsia="ru-RU"/>
              </w:rPr>
            </w:pPr>
            <w:r w:rsidRPr="00B065E2">
              <w:rPr>
                <w:rFonts w:ascii="Times New Roman" w:eastAsia="Times New Roman" w:hAnsi="Times New Roman" w:cs="Times New Roman"/>
                <w:b/>
                <w:bCs/>
                <w:sz w:val="28"/>
                <w:szCs w:val="28"/>
                <w:lang w:val="uk-UA" w:eastAsia="uk-UA"/>
              </w:rPr>
              <w:t>Разом витрат</w:t>
            </w:r>
          </w:p>
        </w:tc>
        <w:tc>
          <w:tcPr>
            <w:tcW w:w="2390" w:type="dxa"/>
            <w:shd w:val="clear" w:color="auto" w:fill="FFFFFF"/>
            <w:vAlign w:val="bottom"/>
          </w:tcPr>
          <w:p w:rsidR="00B065E2" w:rsidRPr="00B065E2" w:rsidRDefault="00B065E2" w:rsidP="00B065E2">
            <w:pPr>
              <w:widowControl w:val="0"/>
              <w:spacing w:after="0" w:line="220" w:lineRule="exact"/>
              <w:jc w:val="center"/>
              <w:rPr>
                <w:rFonts w:ascii="Times New Roman" w:eastAsia="Times New Roman" w:hAnsi="Times New Roman" w:cs="Times New Roman"/>
                <w:sz w:val="28"/>
                <w:szCs w:val="28"/>
                <w:lang w:eastAsia="ru-RU"/>
              </w:rPr>
            </w:pPr>
            <w:r w:rsidRPr="00B065E2">
              <w:rPr>
                <w:rFonts w:ascii="Times New Roman" w:eastAsia="Times New Roman" w:hAnsi="Times New Roman" w:cs="Times New Roman"/>
                <w:b/>
                <w:bCs/>
                <w:sz w:val="28"/>
                <w:szCs w:val="28"/>
                <w:lang w:val="uk-UA" w:eastAsia="uk-UA"/>
              </w:rPr>
              <w:t>0</w:t>
            </w:r>
          </w:p>
        </w:tc>
        <w:tc>
          <w:tcPr>
            <w:tcW w:w="2405" w:type="dxa"/>
            <w:shd w:val="clear" w:color="auto" w:fill="FFFFFF"/>
            <w:vAlign w:val="bottom"/>
          </w:tcPr>
          <w:p w:rsidR="00B065E2" w:rsidRPr="00B065E2" w:rsidRDefault="00B065E2" w:rsidP="00B065E2">
            <w:pPr>
              <w:widowControl w:val="0"/>
              <w:spacing w:after="0" w:line="220" w:lineRule="exact"/>
              <w:jc w:val="center"/>
              <w:rPr>
                <w:rFonts w:ascii="Times New Roman" w:eastAsia="Times New Roman" w:hAnsi="Times New Roman" w:cs="Times New Roman"/>
                <w:sz w:val="28"/>
                <w:szCs w:val="28"/>
                <w:lang w:eastAsia="ru-RU"/>
              </w:rPr>
            </w:pPr>
            <w:r w:rsidRPr="00B065E2">
              <w:rPr>
                <w:rFonts w:ascii="Times New Roman" w:eastAsia="Times New Roman" w:hAnsi="Times New Roman" w:cs="Times New Roman"/>
                <w:b/>
                <w:bCs/>
                <w:sz w:val="28"/>
                <w:szCs w:val="28"/>
                <w:lang w:val="uk-UA" w:eastAsia="uk-UA"/>
              </w:rPr>
              <w:t>0</w:t>
            </w:r>
          </w:p>
        </w:tc>
      </w:tr>
    </w:tbl>
    <w:p w:rsidR="00B065E2" w:rsidRPr="00B065E2" w:rsidRDefault="00B065E2" w:rsidP="00B065E2">
      <w:pPr>
        <w:spacing w:after="0" w:line="240" w:lineRule="auto"/>
        <w:ind w:firstLine="709"/>
        <w:rPr>
          <w:rFonts w:ascii="Times New Roman" w:hAnsi="Times New Roman" w:cs="Times New Roman"/>
          <w:sz w:val="16"/>
          <w:szCs w:val="28"/>
          <w:u w:val="single"/>
          <w:lang w:val="uk-UA" w:eastAsia="ru-RU"/>
        </w:rPr>
      </w:pPr>
    </w:p>
    <w:p w:rsidR="00B065E2" w:rsidRPr="00B065E2" w:rsidRDefault="00B065E2" w:rsidP="00B065E2">
      <w:pPr>
        <w:widowControl w:val="0"/>
        <w:numPr>
          <w:ilvl w:val="0"/>
          <w:numId w:val="20"/>
        </w:numPr>
        <w:suppressAutoHyphens/>
        <w:spacing w:after="249" w:line="280" w:lineRule="exact"/>
        <w:ind w:firstLine="709"/>
        <w:outlineLvl w:val="0"/>
        <w:rPr>
          <w:rFonts w:ascii="Times New Roman" w:eastAsia="Times New Roman" w:hAnsi="Times New Roman" w:cs="Times New Roman"/>
          <w:bCs/>
          <w:sz w:val="28"/>
          <w:szCs w:val="28"/>
          <w:u w:val="single"/>
          <w:lang w:eastAsia="ru-RU"/>
        </w:rPr>
      </w:pPr>
      <w:bookmarkStart w:id="24" w:name="bookmark6"/>
      <w:r w:rsidRPr="00B065E2">
        <w:rPr>
          <w:rFonts w:ascii="Times New Roman" w:eastAsia="Times New Roman" w:hAnsi="Times New Roman" w:cs="Times New Roman"/>
          <w:bCs/>
          <w:sz w:val="28"/>
          <w:szCs w:val="28"/>
          <w:u w:val="single"/>
          <w:lang w:eastAsia="ru-RU"/>
        </w:rPr>
        <w:t>Обґрунтування строку дії регуляторного акта</w:t>
      </w:r>
      <w:bookmarkEnd w:id="24"/>
    </w:p>
    <w:p w:rsidR="00B065E2" w:rsidRPr="00B065E2" w:rsidRDefault="00B065E2" w:rsidP="00B065E2">
      <w:pPr>
        <w:widowControl w:val="0"/>
        <w:spacing w:after="0" w:line="322" w:lineRule="exact"/>
        <w:ind w:firstLine="660"/>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eastAsia="ru-RU"/>
        </w:rPr>
        <w:t>Запланований строк д</w:t>
      </w:r>
      <w:r w:rsidR="00C41194">
        <w:rPr>
          <w:rFonts w:ascii="Times New Roman" w:eastAsia="Times New Roman" w:hAnsi="Times New Roman" w:cs="Times New Roman"/>
          <w:sz w:val="28"/>
          <w:szCs w:val="28"/>
          <w:lang w:eastAsia="ru-RU"/>
        </w:rPr>
        <w:t>ії регуляторного акта – 1 рік</w:t>
      </w:r>
      <w:r w:rsidR="00C41194">
        <w:rPr>
          <w:rFonts w:ascii="Times New Roman" w:eastAsia="Times New Roman" w:hAnsi="Times New Roman" w:cs="Times New Roman"/>
          <w:sz w:val="28"/>
          <w:szCs w:val="28"/>
          <w:lang w:val="uk-UA" w:eastAsia="ru-RU"/>
        </w:rPr>
        <w:t>, д</w:t>
      </w:r>
      <w:r w:rsidRPr="00B065E2">
        <w:rPr>
          <w:rFonts w:ascii="Times New Roman" w:eastAsia="Times New Roman" w:hAnsi="Times New Roman" w:cs="Times New Roman"/>
          <w:sz w:val="28"/>
          <w:szCs w:val="28"/>
          <w:lang w:eastAsia="ru-RU"/>
        </w:rPr>
        <w:t>остатній для розв’язання проблеми та досягнення цілей державного регулювання в межах бюджетного року. Внесення змін або відміна регуляторного акт</w:t>
      </w:r>
      <w:r w:rsidR="00C41194">
        <w:rPr>
          <w:rFonts w:ascii="Times New Roman" w:eastAsia="Times New Roman" w:hAnsi="Times New Roman" w:cs="Times New Roman"/>
          <w:sz w:val="28"/>
          <w:szCs w:val="28"/>
          <w:lang w:val="uk-UA" w:eastAsia="ru-RU"/>
        </w:rPr>
        <w:t>а</w:t>
      </w:r>
      <w:r w:rsidRPr="00B065E2">
        <w:rPr>
          <w:rFonts w:ascii="Times New Roman" w:eastAsia="Times New Roman" w:hAnsi="Times New Roman" w:cs="Times New Roman"/>
          <w:sz w:val="28"/>
          <w:szCs w:val="28"/>
          <w:lang w:eastAsia="ru-RU"/>
        </w:rPr>
        <w:t xml:space="preserve"> протягом року можлива у разі зміни чинного законодавства.</w:t>
      </w:r>
    </w:p>
    <w:p w:rsidR="00B065E2" w:rsidRPr="00B065E2" w:rsidRDefault="00B065E2" w:rsidP="00B065E2">
      <w:pPr>
        <w:widowControl w:val="0"/>
        <w:spacing w:after="0" w:line="322" w:lineRule="exact"/>
        <w:ind w:firstLine="660"/>
        <w:jc w:val="both"/>
        <w:rPr>
          <w:rFonts w:ascii="Times New Roman" w:eastAsia="Times New Roman" w:hAnsi="Times New Roman" w:cs="Times New Roman"/>
          <w:sz w:val="6"/>
          <w:szCs w:val="28"/>
          <w:lang w:val="uk-UA" w:eastAsia="ru-RU"/>
        </w:rPr>
      </w:pPr>
    </w:p>
    <w:p w:rsidR="00B065E2" w:rsidRPr="00B065E2" w:rsidRDefault="00B065E2" w:rsidP="00B065E2">
      <w:pPr>
        <w:widowControl w:val="0"/>
        <w:numPr>
          <w:ilvl w:val="0"/>
          <w:numId w:val="20"/>
        </w:numPr>
        <w:tabs>
          <w:tab w:val="left" w:pos="567"/>
        </w:tabs>
        <w:suppressAutoHyphens/>
        <w:spacing w:after="0" w:line="280" w:lineRule="exact"/>
        <w:ind w:firstLine="709"/>
        <w:outlineLvl w:val="0"/>
        <w:rPr>
          <w:rFonts w:ascii="Times New Roman" w:eastAsia="Times New Roman" w:hAnsi="Times New Roman" w:cs="Times New Roman"/>
          <w:bCs/>
          <w:sz w:val="28"/>
          <w:szCs w:val="28"/>
          <w:u w:val="single"/>
          <w:lang w:val="uk-UA" w:eastAsia="ru-RU"/>
        </w:rPr>
      </w:pPr>
      <w:bookmarkStart w:id="25" w:name="bookmark7"/>
      <w:r w:rsidRPr="00B065E2">
        <w:rPr>
          <w:rFonts w:ascii="Times New Roman" w:eastAsia="Times New Roman" w:hAnsi="Times New Roman" w:cs="Times New Roman"/>
          <w:bCs/>
          <w:sz w:val="28"/>
          <w:szCs w:val="28"/>
          <w:u w:val="single"/>
          <w:lang w:eastAsia="ru-RU"/>
        </w:rPr>
        <w:t>Визначення показників результативності дії регуляторного акта</w:t>
      </w:r>
      <w:bookmarkEnd w:id="25"/>
    </w:p>
    <w:p w:rsidR="00B065E2" w:rsidRPr="00B065E2" w:rsidRDefault="00B065E2" w:rsidP="00B065E2">
      <w:pPr>
        <w:widowControl w:val="0"/>
        <w:tabs>
          <w:tab w:val="left" w:pos="1630"/>
        </w:tabs>
        <w:spacing w:after="0" w:line="240" w:lineRule="auto"/>
        <w:jc w:val="center"/>
        <w:outlineLvl w:val="0"/>
        <w:rPr>
          <w:rFonts w:ascii="Times New Roman" w:eastAsia="Times New Roman" w:hAnsi="Times New Roman" w:cs="Times New Roman"/>
          <w:b/>
          <w:bCs/>
          <w:sz w:val="18"/>
          <w:szCs w:val="28"/>
          <w:lang w:val="uk-UA" w:eastAsia="ru-RU"/>
        </w:rPr>
      </w:pPr>
    </w:p>
    <w:p w:rsidR="00B065E2" w:rsidRPr="00B065E2" w:rsidRDefault="00B065E2" w:rsidP="00B065E2">
      <w:pPr>
        <w:widowControl w:val="0"/>
        <w:spacing w:after="0" w:line="322" w:lineRule="exact"/>
        <w:ind w:firstLine="840"/>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eastAsia="ru-RU"/>
        </w:rPr>
        <w:t>Для відстеження результативності дії регуляторного акта визначено такі показники:</w:t>
      </w:r>
    </w:p>
    <w:p w:rsidR="00B065E2" w:rsidRPr="00B065E2" w:rsidRDefault="00B065E2" w:rsidP="00B065E2">
      <w:pPr>
        <w:widowControl w:val="0"/>
        <w:spacing w:after="0" w:line="322" w:lineRule="exact"/>
        <w:ind w:firstLine="840"/>
        <w:jc w:val="both"/>
        <w:rPr>
          <w:rFonts w:ascii="Times New Roman" w:eastAsia="Times New Roman" w:hAnsi="Times New Roman" w:cs="Times New Roman"/>
          <w:sz w:val="28"/>
          <w:szCs w:val="28"/>
          <w:lang w:val="uk-UA" w:eastAsia="ru-RU"/>
        </w:rPr>
      </w:pPr>
    </w:p>
    <w:tbl>
      <w:tblPr>
        <w:tblW w:w="9639" w:type="dxa"/>
        <w:tblInd w:w="10" w:type="dxa"/>
        <w:tblLayout w:type="fixed"/>
        <w:tblCellMar>
          <w:left w:w="10" w:type="dxa"/>
          <w:right w:w="10" w:type="dxa"/>
        </w:tblCellMar>
        <w:tblLook w:val="00A0" w:firstRow="1" w:lastRow="0" w:firstColumn="1" w:lastColumn="0" w:noHBand="0" w:noVBand="0"/>
      </w:tblPr>
      <w:tblGrid>
        <w:gridCol w:w="562"/>
        <w:gridCol w:w="4683"/>
        <w:gridCol w:w="4394"/>
      </w:tblGrid>
      <w:tr w:rsidR="00B065E2" w:rsidRPr="00B065E2" w:rsidTr="00E90A84">
        <w:trPr>
          <w:trHeight w:hRule="exact" w:val="718"/>
        </w:trPr>
        <w:tc>
          <w:tcPr>
            <w:tcW w:w="562"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40" w:lineRule="auto"/>
              <w:ind w:left="160"/>
              <w:rPr>
                <w:rFonts w:ascii="Times New Roman" w:eastAsia="Times New Roman" w:hAnsi="Times New Roman" w:cs="Times New Roman"/>
                <w:sz w:val="28"/>
                <w:szCs w:val="28"/>
                <w:lang w:eastAsia="ru-RU"/>
              </w:rPr>
            </w:pPr>
            <w:r w:rsidRPr="00B065E2">
              <w:rPr>
                <w:rFonts w:ascii="Times New Roman" w:eastAsia="Times New Roman" w:hAnsi="Times New Roman" w:cs="Times New Roman"/>
                <w:b/>
                <w:bCs/>
                <w:sz w:val="28"/>
                <w:szCs w:val="28"/>
                <w:lang w:val="uk-UA" w:eastAsia="uk-UA"/>
              </w:rPr>
              <w:t>№</w:t>
            </w:r>
          </w:p>
          <w:p w:rsidR="00B065E2" w:rsidRPr="00B065E2" w:rsidRDefault="00B065E2" w:rsidP="00B065E2">
            <w:pPr>
              <w:widowControl w:val="0"/>
              <w:spacing w:after="0" w:line="240" w:lineRule="auto"/>
              <w:ind w:left="160"/>
              <w:rPr>
                <w:rFonts w:ascii="Times New Roman" w:eastAsia="Times New Roman" w:hAnsi="Times New Roman" w:cs="Times New Roman"/>
                <w:sz w:val="28"/>
                <w:szCs w:val="28"/>
                <w:lang w:eastAsia="ru-RU"/>
              </w:rPr>
            </w:pPr>
            <w:r w:rsidRPr="00B065E2">
              <w:rPr>
                <w:rFonts w:ascii="Times New Roman" w:eastAsia="Times New Roman" w:hAnsi="Times New Roman" w:cs="Times New Roman"/>
                <w:b/>
                <w:bCs/>
                <w:sz w:val="28"/>
                <w:szCs w:val="28"/>
                <w:lang w:val="uk-UA" w:eastAsia="uk-UA"/>
              </w:rPr>
              <w:t>з/п</w:t>
            </w:r>
          </w:p>
        </w:tc>
        <w:tc>
          <w:tcPr>
            <w:tcW w:w="9077" w:type="dxa"/>
            <w:gridSpan w:val="2"/>
            <w:tcBorders>
              <w:top w:val="single" w:sz="4" w:space="0" w:color="auto"/>
              <w:left w:val="single" w:sz="4" w:space="0" w:color="auto"/>
              <w:right w:val="single" w:sz="4" w:space="0" w:color="auto"/>
            </w:tcBorders>
            <w:shd w:val="clear" w:color="auto" w:fill="FFFFFF"/>
            <w:vAlign w:val="center"/>
          </w:tcPr>
          <w:p w:rsidR="00B065E2" w:rsidRPr="00B065E2" w:rsidRDefault="00B065E2" w:rsidP="00B065E2">
            <w:pPr>
              <w:widowControl w:val="0"/>
              <w:spacing w:after="0" w:line="240" w:lineRule="auto"/>
              <w:ind w:left="3440"/>
              <w:rPr>
                <w:rFonts w:ascii="Times New Roman" w:eastAsia="Times New Roman" w:hAnsi="Times New Roman" w:cs="Times New Roman"/>
                <w:b/>
                <w:bCs/>
                <w:sz w:val="28"/>
                <w:szCs w:val="28"/>
                <w:lang w:val="uk-UA" w:eastAsia="uk-UA"/>
              </w:rPr>
            </w:pPr>
            <w:r w:rsidRPr="00B065E2">
              <w:rPr>
                <w:rFonts w:ascii="Times New Roman" w:eastAsia="Times New Roman" w:hAnsi="Times New Roman" w:cs="Times New Roman"/>
                <w:b/>
                <w:bCs/>
                <w:sz w:val="28"/>
                <w:szCs w:val="28"/>
                <w:lang w:val="uk-UA" w:eastAsia="uk-UA"/>
              </w:rPr>
              <w:t>Показники результативності</w:t>
            </w:r>
          </w:p>
        </w:tc>
      </w:tr>
      <w:tr w:rsidR="00B065E2" w:rsidRPr="00B065E2" w:rsidTr="00E90A84">
        <w:trPr>
          <w:trHeight w:hRule="exact" w:val="288"/>
        </w:trPr>
        <w:tc>
          <w:tcPr>
            <w:tcW w:w="9639" w:type="dxa"/>
            <w:gridSpan w:val="3"/>
            <w:tcBorders>
              <w:top w:val="single" w:sz="4" w:space="0" w:color="auto"/>
              <w:left w:val="single" w:sz="4" w:space="0" w:color="auto"/>
              <w:right w:val="single" w:sz="4" w:space="0" w:color="auto"/>
            </w:tcBorders>
            <w:shd w:val="clear" w:color="auto" w:fill="FFFFFF"/>
            <w:vAlign w:val="center"/>
          </w:tcPr>
          <w:p w:rsidR="00B065E2" w:rsidRPr="00B065E2" w:rsidRDefault="00B065E2" w:rsidP="00B065E2">
            <w:pPr>
              <w:widowControl w:val="0"/>
              <w:spacing w:after="0" w:line="240" w:lineRule="auto"/>
              <w:jc w:val="center"/>
              <w:rPr>
                <w:rFonts w:ascii="Times New Roman" w:eastAsia="Times New Roman" w:hAnsi="Times New Roman" w:cs="Times New Roman"/>
                <w:sz w:val="28"/>
                <w:szCs w:val="28"/>
                <w:lang w:val="uk-UA" w:eastAsia="uk-UA"/>
              </w:rPr>
            </w:pPr>
            <w:r w:rsidRPr="00B065E2">
              <w:rPr>
                <w:rFonts w:ascii="Times New Roman" w:eastAsia="Times New Roman" w:hAnsi="Times New Roman" w:cs="Times New Roman"/>
                <w:sz w:val="28"/>
                <w:szCs w:val="28"/>
                <w:lang w:val="uk-UA" w:eastAsia="uk-UA"/>
              </w:rPr>
              <w:t>Кількісні</w:t>
            </w:r>
          </w:p>
        </w:tc>
      </w:tr>
      <w:tr w:rsidR="00B065E2" w:rsidRPr="00086AFD" w:rsidTr="00E90A84">
        <w:trPr>
          <w:trHeight w:hRule="exact" w:val="1569"/>
        </w:trPr>
        <w:tc>
          <w:tcPr>
            <w:tcW w:w="562"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40" w:lineRule="auto"/>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uk-UA"/>
              </w:rPr>
              <w:t>1</w:t>
            </w:r>
          </w:p>
        </w:tc>
        <w:tc>
          <w:tcPr>
            <w:tcW w:w="4683" w:type="dxa"/>
            <w:tcBorders>
              <w:top w:val="single" w:sz="4" w:space="0" w:color="auto"/>
              <w:left w:val="single" w:sz="4" w:space="0" w:color="auto"/>
              <w:right w:val="single" w:sz="4" w:space="0" w:color="auto"/>
            </w:tcBorders>
            <w:shd w:val="clear" w:color="auto" w:fill="FFFFFF"/>
            <w:vAlign w:val="center"/>
          </w:tcPr>
          <w:p w:rsidR="00B065E2" w:rsidRPr="00B065E2" w:rsidRDefault="00B065E2" w:rsidP="00B065E2">
            <w:pPr>
              <w:widowControl w:val="0"/>
              <w:spacing w:after="0" w:line="240" w:lineRule="auto"/>
              <w:ind w:firstLine="460"/>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eastAsia="ru-RU"/>
              </w:rPr>
              <w:t xml:space="preserve">Розмір  надходжень  до  бюджету </w:t>
            </w:r>
            <w:r w:rsidRPr="00B065E2">
              <w:rPr>
                <w:rFonts w:ascii="Times New Roman" w:eastAsia="Times New Roman" w:hAnsi="Times New Roman" w:cs="Times New Roman"/>
                <w:sz w:val="28"/>
                <w:szCs w:val="28"/>
                <w:lang w:val="uk-UA" w:eastAsia="ru-RU"/>
              </w:rPr>
              <w:t>Апостолівської</w:t>
            </w:r>
            <w:r w:rsidRPr="00B065E2">
              <w:rPr>
                <w:rFonts w:ascii="Times New Roman" w:eastAsia="Times New Roman" w:hAnsi="Times New Roman" w:cs="Times New Roman"/>
                <w:sz w:val="28"/>
                <w:szCs w:val="28"/>
                <w:lang w:eastAsia="ru-RU"/>
              </w:rPr>
              <w:t xml:space="preserve"> міської ради від місцевих податків і зборів</w:t>
            </w:r>
          </w:p>
        </w:tc>
        <w:tc>
          <w:tcPr>
            <w:tcW w:w="4394" w:type="dxa"/>
            <w:tcBorders>
              <w:top w:val="single" w:sz="4" w:space="0" w:color="auto"/>
              <w:left w:val="single" w:sz="4" w:space="0" w:color="auto"/>
              <w:right w:val="single" w:sz="4" w:space="0" w:color="auto"/>
            </w:tcBorders>
            <w:shd w:val="clear" w:color="auto" w:fill="FFFFFF"/>
          </w:tcPr>
          <w:p w:rsidR="00410749" w:rsidRDefault="00410749" w:rsidP="00B065E2">
            <w:pPr>
              <w:widowControl w:val="0"/>
              <w:spacing w:after="0" w:line="240" w:lineRule="auto"/>
              <w:ind w:firstLine="460"/>
              <w:rPr>
                <w:rFonts w:ascii="Times New Roman" w:eastAsia="Times New Roman" w:hAnsi="Times New Roman" w:cs="Times New Roman"/>
                <w:sz w:val="28"/>
                <w:szCs w:val="28"/>
                <w:lang w:val="uk-UA" w:eastAsia="ru-RU"/>
              </w:rPr>
            </w:pPr>
          </w:p>
          <w:p w:rsidR="00B065E2" w:rsidRPr="00B065E2" w:rsidRDefault="00D42573" w:rsidP="00410749">
            <w:pPr>
              <w:widowControl w:val="0"/>
              <w:spacing w:after="0" w:line="240" w:lineRule="auto"/>
              <w:ind w:firstLine="46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30 373 436,11</w:t>
            </w:r>
            <w:r w:rsidR="00B065E2" w:rsidRPr="00D42573">
              <w:rPr>
                <w:rFonts w:ascii="Times New Roman" w:eastAsia="Times New Roman" w:hAnsi="Times New Roman" w:cs="Times New Roman"/>
                <w:sz w:val="28"/>
                <w:szCs w:val="28"/>
                <w:lang w:val="uk-UA" w:eastAsia="ru-RU"/>
              </w:rPr>
              <w:t xml:space="preserve"> грн.</w:t>
            </w:r>
          </w:p>
          <w:p w:rsidR="00B065E2" w:rsidRPr="00B065E2" w:rsidRDefault="00B065E2" w:rsidP="00410749">
            <w:pPr>
              <w:widowControl w:val="0"/>
              <w:spacing w:after="0" w:line="240" w:lineRule="auto"/>
              <w:jc w:val="center"/>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(надходження від фізичних та юр.осіб підприємців)</w:t>
            </w:r>
          </w:p>
        </w:tc>
      </w:tr>
      <w:tr w:rsidR="00B065E2" w:rsidRPr="00B065E2" w:rsidTr="00410749">
        <w:trPr>
          <w:trHeight w:hRule="exact" w:val="2088"/>
        </w:trPr>
        <w:tc>
          <w:tcPr>
            <w:tcW w:w="562" w:type="dxa"/>
            <w:tcBorders>
              <w:top w:val="single" w:sz="4" w:space="0" w:color="auto"/>
              <w:left w:val="single" w:sz="4" w:space="0" w:color="auto"/>
            </w:tcBorders>
            <w:shd w:val="clear" w:color="auto" w:fill="FFFFFF"/>
            <w:vAlign w:val="center"/>
          </w:tcPr>
          <w:p w:rsidR="00B065E2" w:rsidRPr="00B065E2" w:rsidRDefault="00B065E2" w:rsidP="00B065E2">
            <w:pPr>
              <w:widowControl w:val="0"/>
              <w:spacing w:after="0" w:line="240" w:lineRule="auto"/>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uk-UA"/>
              </w:rPr>
              <w:t>2</w:t>
            </w:r>
          </w:p>
        </w:tc>
        <w:tc>
          <w:tcPr>
            <w:tcW w:w="4683" w:type="dxa"/>
            <w:tcBorders>
              <w:top w:val="single" w:sz="4" w:space="0" w:color="auto"/>
              <w:left w:val="single" w:sz="4" w:space="0" w:color="auto"/>
              <w:right w:val="single" w:sz="4" w:space="0" w:color="auto"/>
            </w:tcBorders>
            <w:shd w:val="clear" w:color="auto" w:fill="FFFFFF"/>
            <w:vAlign w:val="center"/>
          </w:tcPr>
          <w:p w:rsidR="00B065E2" w:rsidRPr="00B065E2" w:rsidRDefault="00B065E2" w:rsidP="00410749">
            <w:pPr>
              <w:widowControl w:val="0"/>
              <w:spacing w:after="0" w:line="240" w:lineRule="auto"/>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zh-CN"/>
              </w:rPr>
              <w:t>Кільк</w:t>
            </w:r>
            <w:r w:rsidR="00410749">
              <w:rPr>
                <w:rFonts w:ascii="Times New Roman" w:eastAsia="Times New Roman" w:hAnsi="Times New Roman" w:cs="Times New Roman"/>
                <w:sz w:val="28"/>
                <w:szCs w:val="28"/>
                <w:lang w:val="uk-UA" w:eastAsia="zh-CN"/>
              </w:rPr>
              <w:t xml:space="preserve">ість платників податку, на яких </w:t>
            </w:r>
            <w:r w:rsidRPr="00B065E2">
              <w:rPr>
                <w:rFonts w:ascii="Times New Roman" w:eastAsia="Times New Roman" w:hAnsi="Times New Roman" w:cs="Times New Roman"/>
                <w:sz w:val="28"/>
                <w:szCs w:val="28"/>
                <w:lang w:val="uk-UA" w:eastAsia="zh-CN"/>
              </w:rPr>
              <w:t>поширюватиметься регуляторний акт, (осіб)</w:t>
            </w:r>
          </w:p>
        </w:tc>
        <w:tc>
          <w:tcPr>
            <w:tcW w:w="4394" w:type="dxa"/>
            <w:tcBorders>
              <w:top w:val="single" w:sz="4" w:space="0" w:color="auto"/>
              <w:left w:val="single" w:sz="4" w:space="0" w:color="auto"/>
              <w:right w:val="single" w:sz="4" w:space="0" w:color="auto"/>
            </w:tcBorders>
            <w:shd w:val="clear" w:color="auto" w:fill="FFFFFF"/>
          </w:tcPr>
          <w:p w:rsidR="00410749" w:rsidRDefault="00410749" w:rsidP="00410749">
            <w:pPr>
              <w:widowControl w:val="0"/>
              <w:spacing w:after="0" w:line="240" w:lineRule="auto"/>
              <w:ind w:firstLine="460"/>
              <w:jc w:val="center"/>
              <w:rPr>
                <w:rFonts w:ascii="Times New Roman" w:eastAsia="Times New Roman" w:hAnsi="Times New Roman" w:cs="Times New Roman"/>
                <w:sz w:val="28"/>
                <w:szCs w:val="28"/>
                <w:lang w:val="uk-UA" w:eastAsia="ru-RU"/>
              </w:rPr>
            </w:pPr>
          </w:p>
          <w:p w:rsidR="00B065E2" w:rsidRPr="00B065E2" w:rsidRDefault="00B065E2" w:rsidP="00410749">
            <w:pPr>
              <w:widowControl w:val="0"/>
              <w:spacing w:after="0" w:line="240" w:lineRule="auto"/>
              <w:ind w:firstLine="460"/>
              <w:jc w:val="center"/>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eastAsia="ru-RU"/>
              </w:rPr>
              <w:t>2</w:t>
            </w:r>
            <w:r w:rsidR="00C111A2">
              <w:rPr>
                <w:rFonts w:ascii="Times New Roman" w:eastAsia="Times New Roman" w:hAnsi="Times New Roman" w:cs="Times New Roman"/>
                <w:sz w:val="28"/>
                <w:szCs w:val="28"/>
                <w:lang w:val="uk-UA" w:eastAsia="ru-RU"/>
              </w:rPr>
              <w:t>2</w:t>
            </w:r>
            <w:r w:rsidRPr="00B065E2">
              <w:rPr>
                <w:rFonts w:ascii="Times New Roman" w:eastAsia="Times New Roman" w:hAnsi="Times New Roman" w:cs="Times New Roman"/>
                <w:sz w:val="28"/>
                <w:szCs w:val="28"/>
                <w:lang w:eastAsia="ru-RU"/>
              </w:rPr>
              <w:t> </w:t>
            </w:r>
            <w:r w:rsidR="00C111A2">
              <w:rPr>
                <w:rFonts w:ascii="Times New Roman" w:eastAsia="Times New Roman" w:hAnsi="Times New Roman" w:cs="Times New Roman"/>
                <w:sz w:val="28"/>
                <w:szCs w:val="28"/>
                <w:lang w:val="uk-UA" w:eastAsia="ru-RU"/>
              </w:rPr>
              <w:t>705</w:t>
            </w:r>
          </w:p>
          <w:p w:rsidR="00B065E2" w:rsidRPr="00B065E2" w:rsidRDefault="00B065E2" w:rsidP="00410749">
            <w:pPr>
              <w:widowControl w:val="0"/>
              <w:spacing w:after="0" w:line="240" w:lineRule="auto"/>
              <w:jc w:val="center"/>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(чисельність постійного населення)</w:t>
            </w:r>
          </w:p>
        </w:tc>
      </w:tr>
      <w:tr w:rsidR="00B065E2" w:rsidRPr="009F1DD6" w:rsidTr="00C459F0">
        <w:trPr>
          <w:trHeight w:hRule="exact" w:val="7252"/>
        </w:trPr>
        <w:tc>
          <w:tcPr>
            <w:tcW w:w="562" w:type="dxa"/>
            <w:tcBorders>
              <w:top w:val="single" w:sz="4" w:space="0" w:color="auto"/>
              <w:left w:val="single" w:sz="4" w:space="0" w:color="auto"/>
              <w:bottom w:val="single" w:sz="4" w:space="0" w:color="auto"/>
            </w:tcBorders>
            <w:shd w:val="clear" w:color="auto" w:fill="FFFFFF"/>
            <w:vAlign w:val="center"/>
          </w:tcPr>
          <w:p w:rsidR="00B065E2" w:rsidRPr="00B065E2" w:rsidRDefault="00B065E2" w:rsidP="00B065E2">
            <w:pPr>
              <w:widowControl w:val="0"/>
              <w:spacing w:after="0" w:line="240" w:lineRule="auto"/>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uk-UA"/>
              </w:rPr>
              <w:lastRenderedPageBreak/>
              <w:t>3</w:t>
            </w:r>
          </w:p>
        </w:tc>
        <w:tc>
          <w:tcPr>
            <w:tcW w:w="4683" w:type="dxa"/>
            <w:tcBorders>
              <w:top w:val="single" w:sz="4" w:space="0" w:color="auto"/>
              <w:left w:val="single" w:sz="4" w:space="0" w:color="auto"/>
              <w:bottom w:val="single" w:sz="4" w:space="0" w:color="auto"/>
              <w:right w:val="single" w:sz="4" w:space="0" w:color="auto"/>
            </w:tcBorders>
            <w:shd w:val="clear" w:color="auto" w:fill="FFFFFF"/>
            <w:vAlign w:val="center"/>
          </w:tcPr>
          <w:p w:rsidR="00B065E2" w:rsidRPr="00B065E2" w:rsidRDefault="00B065E2" w:rsidP="00C459F0">
            <w:pPr>
              <w:widowControl w:val="0"/>
              <w:spacing w:after="0" w:line="240" w:lineRule="auto"/>
              <w:ind w:firstLine="137"/>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val="uk-UA" w:eastAsia="zh-CN"/>
              </w:rPr>
              <w:t>Рівень поінформованості суб’єктів господарювання та/або фізичних осіб з основних положень акта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065E2" w:rsidRPr="00B065E2" w:rsidRDefault="00B065E2" w:rsidP="00B065E2">
            <w:pPr>
              <w:widowControl w:val="0"/>
              <w:spacing w:after="0" w:line="240" w:lineRule="auto"/>
              <w:ind w:firstLine="460"/>
              <w:jc w:val="center"/>
              <w:rPr>
                <w:rFonts w:ascii="Times New Roman" w:eastAsia="Times New Roman" w:hAnsi="Times New Roman" w:cs="Times New Roman"/>
                <w:sz w:val="28"/>
                <w:szCs w:val="28"/>
                <w:lang w:val="uk-UA" w:eastAsia="zh-CN"/>
              </w:rPr>
            </w:pPr>
            <w:r w:rsidRPr="00B065E2">
              <w:rPr>
                <w:rFonts w:ascii="Times New Roman" w:eastAsia="Times New Roman" w:hAnsi="Times New Roman" w:cs="Times New Roman"/>
                <w:sz w:val="28"/>
                <w:szCs w:val="28"/>
                <w:lang w:val="uk-UA" w:eastAsia="zh-CN"/>
              </w:rPr>
              <w:t>100%</w:t>
            </w:r>
          </w:p>
          <w:p w:rsidR="00B065E2" w:rsidRPr="00B065E2" w:rsidRDefault="00B065E2" w:rsidP="00C459F0">
            <w:pPr>
              <w:widowControl w:val="0"/>
              <w:spacing w:after="0" w:line="240" w:lineRule="auto"/>
              <w:rPr>
                <w:rFonts w:ascii="Times New Roman" w:eastAsia="Times New Roman" w:hAnsi="Times New Roman" w:cs="Times New Roman"/>
                <w:sz w:val="28"/>
                <w:szCs w:val="28"/>
                <w:lang w:val="uk-UA" w:eastAsia="zh-CN"/>
              </w:rPr>
            </w:pPr>
            <w:r w:rsidRPr="00B065E2">
              <w:rPr>
                <w:rFonts w:ascii="Times New Roman" w:eastAsia="Times New Roman" w:hAnsi="Times New Roman" w:cs="Times New Roman"/>
                <w:sz w:val="28"/>
                <w:szCs w:val="28"/>
                <w:lang w:val="uk-UA" w:eastAsia="zh-CN"/>
              </w:rPr>
              <w:t xml:space="preserve">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засобах масової інформації відповідних рад.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 </w:t>
            </w:r>
            <w:r w:rsidRPr="00C459F0">
              <w:rPr>
                <w:rFonts w:ascii="Times New Roman" w:eastAsia="Times New Roman" w:hAnsi="Times New Roman" w:cs="Times New Roman"/>
                <w:sz w:val="28"/>
                <w:szCs w:val="28"/>
                <w:lang w:val="uk-UA" w:eastAsia="zh-CN"/>
              </w:rPr>
              <w:t xml:space="preserve">Рішення міської ради буде оприлюднене </w:t>
            </w:r>
            <w:r w:rsidR="00C459F0" w:rsidRPr="00C459F0">
              <w:rPr>
                <w:rFonts w:ascii="Times New Roman" w:eastAsia="Times New Roman" w:hAnsi="Times New Roman" w:cs="Times New Roman"/>
                <w:sz w:val="28"/>
                <w:szCs w:val="28"/>
                <w:lang w:val="uk-UA" w:eastAsia="zh-CN"/>
              </w:rPr>
              <w:t>на сторінках</w:t>
            </w:r>
            <w:r w:rsidRPr="00C459F0">
              <w:rPr>
                <w:rFonts w:ascii="Times New Roman" w:eastAsia="Times New Roman" w:hAnsi="Times New Roman" w:cs="Times New Roman"/>
                <w:sz w:val="28"/>
                <w:szCs w:val="28"/>
                <w:lang w:val="uk-UA" w:eastAsia="zh-CN"/>
              </w:rPr>
              <w:t xml:space="preserve"> газети «Ап</w:t>
            </w:r>
            <w:r w:rsidRPr="00B065E2">
              <w:rPr>
                <w:rFonts w:ascii="Times New Roman" w:eastAsia="Times New Roman" w:hAnsi="Times New Roman" w:cs="Times New Roman"/>
                <w:sz w:val="28"/>
                <w:szCs w:val="28"/>
                <w:lang w:val="uk-UA" w:eastAsia="zh-CN"/>
              </w:rPr>
              <w:t xml:space="preserve">остолівські новини». Крім того, даний регуляторний акт буде розміщено на офіційному сайті міської ради </w:t>
            </w:r>
            <w:r w:rsidR="00C459F0">
              <w:rPr>
                <w:rFonts w:ascii="Times New Roman" w:eastAsia="Times New Roman" w:hAnsi="Times New Roman" w:cs="Times New Roman"/>
                <w:sz w:val="28"/>
                <w:szCs w:val="28"/>
                <w:lang w:val="uk-UA" w:eastAsia="ru-RU"/>
              </w:rPr>
              <w:t>apostolmr.dp.gov.ua</w:t>
            </w:r>
          </w:p>
        </w:tc>
      </w:tr>
    </w:tbl>
    <w:p w:rsidR="00B065E2" w:rsidRPr="00B065E2" w:rsidRDefault="00B065E2" w:rsidP="00B065E2">
      <w:pPr>
        <w:spacing w:after="0" w:line="240" w:lineRule="auto"/>
        <w:rPr>
          <w:rFonts w:ascii="Times New Roman" w:hAnsi="Times New Roman" w:cs="Times New Roman"/>
          <w:color w:val="FF0000"/>
          <w:sz w:val="14"/>
          <w:szCs w:val="24"/>
          <w:lang w:val="uk-UA" w:eastAsia="ru-RU"/>
        </w:rPr>
      </w:pPr>
    </w:p>
    <w:p w:rsidR="00B065E2" w:rsidRPr="00B065E2" w:rsidRDefault="00B065E2" w:rsidP="00B065E2">
      <w:pPr>
        <w:widowControl w:val="0"/>
        <w:numPr>
          <w:ilvl w:val="0"/>
          <w:numId w:val="20"/>
        </w:numPr>
        <w:tabs>
          <w:tab w:val="left" w:pos="1276"/>
        </w:tabs>
        <w:suppressAutoHyphens/>
        <w:spacing w:after="244" w:line="326" w:lineRule="exact"/>
        <w:ind w:firstLine="709"/>
        <w:jc w:val="both"/>
        <w:outlineLvl w:val="0"/>
        <w:rPr>
          <w:rFonts w:ascii="Times New Roman" w:eastAsia="Times New Roman" w:hAnsi="Times New Roman" w:cs="Times New Roman"/>
          <w:bCs/>
          <w:sz w:val="28"/>
          <w:szCs w:val="28"/>
          <w:u w:val="single"/>
          <w:lang w:eastAsia="ru-RU"/>
        </w:rPr>
      </w:pPr>
      <w:bookmarkStart w:id="26" w:name="bookmark8"/>
      <w:r w:rsidRPr="00B065E2">
        <w:rPr>
          <w:rFonts w:ascii="Times New Roman" w:eastAsia="Times New Roman" w:hAnsi="Times New Roman" w:cs="Times New Roman"/>
          <w:bCs/>
          <w:sz w:val="28"/>
          <w:szCs w:val="28"/>
          <w:u w:val="single"/>
          <w:lang w:eastAsia="ru-RU"/>
        </w:rPr>
        <w:t>Визначення заходів, за допомогою яких здійснюватиметься відстеження результативності дії регуляторного акта</w:t>
      </w:r>
      <w:bookmarkEnd w:id="26"/>
    </w:p>
    <w:p w:rsidR="00B065E2" w:rsidRPr="00B065E2" w:rsidRDefault="00B065E2" w:rsidP="00B065E2">
      <w:pPr>
        <w:widowControl w:val="0"/>
        <w:spacing w:after="0" w:line="322" w:lineRule="exact"/>
        <w:ind w:firstLine="740"/>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eastAsia="ru-RU"/>
        </w:rPr>
        <w:t xml:space="preserve">Базове відстеження результативності дії рішення буде здійснено до дати набрання чинності </w:t>
      </w:r>
      <w:r w:rsidRPr="00B065E2">
        <w:rPr>
          <w:rFonts w:ascii="Times New Roman" w:eastAsia="Times New Roman" w:hAnsi="Times New Roman" w:cs="Times New Roman"/>
          <w:sz w:val="28"/>
          <w:szCs w:val="28"/>
          <w:lang w:val="uk-UA" w:eastAsia="ru-RU"/>
        </w:rPr>
        <w:t xml:space="preserve">більшості положень </w:t>
      </w:r>
      <w:r w:rsidRPr="00B065E2">
        <w:rPr>
          <w:rFonts w:ascii="Times New Roman" w:eastAsia="Times New Roman" w:hAnsi="Times New Roman" w:cs="Times New Roman"/>
          <w:sz w:val="28"/>
          <w:szCs w:val="28"/>
          <w:lang w:eastAsia="ru-RU"/>
        </w:rPr>
        <w:t>даного регуляторного акт</w:t>
      </w:r>
      <w:r w:rsidRPr="00B065E2">
        <w:rPr>
          <w:rFonts w:ascii="Times New Roman" w:eastAsia="Times New Roman" w:hAnsi="Times New Roman" w:cs="Times New Roman"/>
          <w:sz w:val="28"/>
          <w:szCs w:val="28"/>
          <w:lang w:val="uk-UA" w:eastAsia="ru-RU"/>
        </w:rPr>
        <w:t>а</w:t>
      </w:r>
      <w:r w:rsidRPr="00B065E2">
        <w:rPr>
          <w:rFonts w:ascii="Times New Roman" w:eastAsia="Times New Roman" w:hAnsi="Times New Roman" w:cs="Times New Roman"/>
          <w:sz w:val="28"/>
          <w:szCs w:val="28"/>
          <w:lang w:eastAsia="ru-RU"/>
        </w:rPr>
        <w:t>.</w:t>
      </w:r>
    </w:p>
    <w:p w:rsidR="00B065E2" w:rsidRPr="00B065E2" w:rsidRDefault="00B065E2" w:rsidP="00B065E2">
      <w:pPr>
        <w:widowControl w:val="0"/>
        <w:spacing w:after="0" w:line="322" w:lineRule="exact"/>
        <w:ind w:firstLine="740"/>
        <w:jc w:val="both"/>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eastAsia="ru-RU"/>
        </w:rPr>
        <w:t>Повторне відстеження результативності регуляторного акт</w:t>
      </w:r>
      <w:r w:rsidRPr="00B065E2">
        <w:rPr>
          <w:rFonts w:ascii="Times New Roman" w:eastAsia="Times New Roman" w:hAnsi="Times New Roman" w:cs="Times New Roman"/>
          <w:sz w:val="28"/>
          <w:szCs w:val="28"/>
          <w:lang w:val="uk-UA" w:eastAsia="ru-RU"/>
        </w:rPr>
        <w:t>а</w:t>
      </w:r>
      <w:r w:rsidRPr="00B065E2">
        <w:rPr>
          <w:rFonts w:ascii="Times New Roman" w:eastAsia="Times New Roman" w:hAnsi="Times New Roman" w:cs="Times New Roman"/>
          <w:sz w:val="28"/>
          <w:szCs w:val="28"/>
          <w:lang w:eastAsia="ru-RU"/>
        </w:rPr>
        <w:t xml:space="preserve"> проводитиметься через рік з дати набирання ним чинності</w:t>
      </w:r>
      <w:r w:rsidR="00C41194">
        <w:rPr>
          <w:rFonts w:ascii="Times New Roman" w:eastAsia="Times New Roman" w:hAnsi="Times New Roman" w:cs="Times New Roman"/>
          <w:sz w:val="28"/>
          <w:szCs w:val="28"/>
          <w:lang w:val="uk-UA" w:eastAsia="ru-RU"/>
        </w:rPr>
        <w:t xml:space="preserve"> </w:t>
      </w:r>
      <w:r w:rsidRPr="00B065E2">
        <w:rPr>
          <w:rFonts w:ascii="Times New Roman" w:eastAsia="Times New Roman" w:hAnsi="Times New Roman" w:cs="Times New Roman"/>
          <w:sz w:val="28"/>
          <w:szCs w:val="28"/>
          <w:lang w:val="uk-UA" w:eastAsia="ru-RU"/>
        </w:rPr>
        <w:t xml:space="preserve"> шляхом аналізу статистичної інформації та моніторингу надходжень податків та зборів. </w:t>
      </w:r>
    </w:p>
    <w:p w:rsidR="00B065E2" w:rsidRPr="00B065E2" w:rsidRDefault="00B065E2" w:rsidP="00B065E2">
      <w:pPr>
        <w:widowControl w:val="0"/>
        <w:spacing w:after="0" w:line="322" w:lineRule="exact"/>
        <w:ind w:firstLine="740"/>
        <w:jc w:val="both"/>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eastAsia="ru-RU"/>
        </w:rPr>
        <w:t xml:space="preserve">Відстеження результативності дії акта буде здійснюватися відповідальним за його розробку – </w:t>
      </w:r>
      <w:r w:rsidRPr="00B065E2">
        <w:rPr>
          <w:rFonts w:ascii="Times New Roman" w:eastAsia="Times New Roman" w:hAnsi="Times New Roman" w:cs="Times New Roman"/>
          <w:sz w:val="28"/>
          <w:szCs w:val="28"/>
          <w:lang w:val="uk-UA" w:eastAsia="ru-RU"/>
        </w:rPr>
        <w:t>фінансово-</w:t>
      </w:r>
      <w:r w:rsidRPr="00B065E2">
        <w:rPr>
          <w:rFonts w:ascii="Times New Roman" w:eastAsia="Times New Roman" w:hAnsi="Times New Roman" w:cs="Times New Roman"/>
          <w:sz w:val="28"/>
          <w:szCs w:val="28"/>
          <w:lang w:eastAsia="ru-RU"/>
        </w:rPr>
        <w:t>економі</w:t>
      </w:r>
      <w:r w:rsidRPr="00B065E2">
        <w:rPr>
          <w:rFonts w:ascii="Times New Roman" w:eastAsia="Times New Roman" w:hAnsi="Times New Roman" w:cs="Times New Roman"/>
          <w:sz w:val="28"/>
          <w:szCs w:val="28"/>
          <w:lang w:val="uk-UA" w:eastAsia="ru-RU"/>
        </w:rPr>
        <w:t>чним відділо</w:t>
      </w:r>
      <w:r w:rsidRPr="00B065E2">
        <w:rPr>
          <w:rFonts w:ascii="Times New Roman" w:eastAsia="Times New Roman" w:hAnsi="Times New Roman" w:cs="Times New Roman"/>
          <w:sz w:val="28"/>
          <w:szCs w:val="28"/>
          <w:lang w:eastAsia="ru-RU"/>
        </w:rPr>
        <w:t>м</w:t>
      </w:r>
      <w:r w:rsidRPr="00B065E2">
        <w:rPr>
          <w:rFonts w:ascii="Times New Roman" w:eastAsia="Times New Roman" w:hAnsi="Times New Roman" w:cs="Times New Roman"/>
          <w:sz w:val="28"/>
          <w:szCs w:val="28"/>
          <w:lang w:val="uk-UA" w:eastAsia="ru-RU"/>
        </w:rPr>
        <w:t xml:space="preserve"> </w:t>
      </w:r>
      <w:r w:rsidRPr="00B065E2">
        <w:rPr>
          <w:rFonts w:ascii="Times New Roman" w:eastAsia="Times New Roman" w:hAnsi="Times New Roman" w:cs="Times New Roman"/>
          <w:sz w:val="28"/>
          <w:szCs w:val="28"/>
          <w:lang w:eastAsia="ru-RU"/>
        </w:rPr>
        <w:t xml:space="preserve">виконавчого комітету </w:t>
      </w:r>
      <w:r w:rsidRPr="00B065E2">
        <w:rPr>
          <w:rFonts w:ascii="Times New Roman" w:eastAsia="Times New Roman" w:hAnsi="Times New Roman" w:cs="Times New Roman"/>
          <w:sz w:val="28"/>
          <w:szCs w:val="28"/>
          <w:lang w:val="uk-UA" w:eastAsia="ru-RU"/>
        </w:rPr>
        <w:t>Апостолівсько</w:t>
      </w:r>
      <w:r w:rsidRPr="00B065E2">
        <w:rPr>
          <w:rFonts w:ascii="Times New Roman" w:eastAsia="Times New Roman" w:hAnsi="Times New Roman" w:cs="Times New Roman"/>
          <w:sz w:val="28"/>
          <w:szCs w:val="28"/>
          <w:lang w:eastAsia="ru-RU"/>
        </w:rPr>
        <w:t>ї міської ради шляхом аналізу статистичних даних та зб</w:t>
      </w:r>
      <w:r w:rsidRPr="00B065E2">
        <w:rPr>
          <w:rFonts w:ascii="Times New Roman" w:eastAsia="Times New Roman" w:hAnsi="Times New Roman" w:cs="Times New Roman"/>
          <w:sz w:val="28"/>
          <w:szCs w:val="28"/>
          <w:lang w:val="uk-UA" w:eastAsia="ru-RU"/>
        </w:rPr>
        <w:t>о</w:t>
      </w:r>
      <w:r w:rsidRPr="00B065E2">
        <w:rPr>
          <w:rFonts w:ascii="Times New Roman" w:eastAsia="Times New Roman" w:hAnsi="Times New Roman" w:cs="Times New Roman"/>
          <w:sz w:val="28"/>
          <w:szCs w:val="28"/>
          <w:lang w:eastAsia="ru-RU"/>
        </w:rPr>
        <w:t>р</w:t>
      </w:r>
      <w:r w:rsidRPr="00B065E2">
        <w:rPr>
          <w:rFonts w:ascii="Times New Roman" w:eastAsia="Times New Roman" w:hAnsi="Times New Roman" w:cs="Times New Roman"/>
          <w:sz w:val="28"/>
          <w:szCs w:val="28"/>
          <w:lang w:val="uk-UA" w:eastAsia="ru-RU"/>
        </w:rPr>
        <w:t>у</w:t>
      </w:r>
      <w:r w:rsidRPr="00B065E2">
        <w:rPr>
          <w:rFonts w:ascii="Times New Roman" w:eastAsia="Times New Roman" w:hAnsi="Times New Roman" w:cs="Times New Roman"/>
          <w:sz w:val="28"/>
          <w:szCs w:val="28"/>
          <w:lang w:eastAsia="ru-RU"/>
        </w:rPr>
        <w:t xml:space="preserve"> якісних показників.</w:t>
      </w:r>
    </w:p>
    <w:p w:rsidR="00B065E2" w:rsidRPr="00B065E2" w:rsidRDefault="00B065E2" w:rsidP="00B065E2">
      <w:pPr>
        <w:widowControl w:val="0"/>
        <w:spacing w:after="0" w:line="322" w:lineRule="exact"/>
        <w:ind w:firstLine="740"/>
        <w:jc w:val="both"/>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eastAsia="ru-RU"/>
        </w:rPr>
        <w:t>У разі виявлення проблемних питань, вони будуть врегульовані шляхом внесення відповідних змін до регуляторного акта.</w:t>
      </w:r>
    </w:p>
    <w:p w:rsidR="00B065E2" w:rsidRPr="00B065E2" w:rsidRDefault="00B065E2" w:rsidP="00B065E2">
      <w:pPr>
        <w:widowControl w:val="0"/>
        <w:spacing w:after="0" w:line="317" w:lineRule="exact"/>
        <w:ind w:left="2540"/>
        <w:outlineLvl w:val="0"/>
        <w:rPr>
          <w:rFonts w:ascii="Times New Roman" w:eastAsia="Times New Roman" w:hAnsi="Times New Roman" w:cs="Times New Roman"/>
          <w:b/>
          <w:bCs/>
          <w:sz w:val="28"/>
          <w:szCs w:val="28"/>
          <w:lang w:val="uk-UA" w:eastAsia="ru-RU"/>
        </w:rPr>
      </w:pPr>
      <w:bookmarkStart w:id="27" w:name="bookmark9"/>
    </w:p>
    <w:p w:rsidR="00B065E2" w:rsidRPr="00B065E2" w:rsidRDefault="00B065E2" w:rsidP="00B065E2">
      <w:pPr>
        <w:widowControl w:val="0"/>
        <w:spacing w:after="0" w:line="317" w:lineRule="exact"/>
        <w:ind w:left="2540"/>
        <w:outlineLvl w:val="0"/>
        <w:rPr>
          <w:rFonts w:ascii="Times New Roman" w:eastAsia="Times New Roman" w:hAnsi="Times New Roman" w:cs="Times New Roman"/>
          <w:b/>
          <w:bCs/>
          <w:sz w:val="28"/>
          <w:szCs w:val="28"/>
          <w:lang w:val="uk-UA" w:eastAsia="ru-RU"/>
        </w:rPr>
      </w:pPr>
      <w:r w:rsidRPr="00B065E2">
        <w:rPr>
          <w:rFonts w:ascii="Times New Roman" w:eastAsia="Times New Roman" w:hAnsi="Times New Roman" w:cs="Times New Roman"/>
          <w:b/>
          <w:bCs/>
          <w:sz w:val="28"/>
          <w:szCs w:val="28"/>
          <w:lang w:eastAsia="ru-RU"/>
        </w:rPr>
        <w:t>М-ТЕСТ малого підприємництва (М-Тест)</w:t>
      </w:r>
      <w:bookmarkEnd w:id="27"/>
    </w:p>
    <w:p w:rsidR="00B065E2" w:rsidRPr="00B065E2" w:rsidRDefault="00B065E2" w:rsidP="00B065E2">
      <w:pPr>
        <w:widowControl w:val="0"/>
        <w:spacing w:after="0" w:line="317" w:lineRule="exact"/>
        <w:ind w:left="2540"/>
        <w:outlineLvl w:val="0"/>
        <w:rPr>
          <w:rFonts w:ascii="Times New Roman" w:eastAsia="Times New Roman" w:hAnsi="Times New Roman" w:cs="Times New Roman"/>
          <w:b/>
          <w:bCs/>
          <w:sz w:val="16"/>
          <w:szCs w:val="28"/>
          <w:lang w:val="uk-UA" w:eastAsia="ru-RU"/>
        </w:rPr>
      </w:pPr>
    </w:p>
    <w:p w:rsidR="00B065E2" w:rsidRPr="00B065E2" w:rsidRDefault="00B065E2" w:rsidP="00B065E2">
      <w:pPr>
        <w:widowControl w:val="0"/>
        <w:spacing w:after="0" w:line="317" w:lineRule="exact"/>
        <w:ind w:firstLine="760"/>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eastAsia="ru-RU"/>
        </w:rPr>
        <w:t>1. Консультації з представниками мікро- та малого підприємництва щодо оцінки впливу регулювання</w:t>
      </w:r>
      <w:r w:rsidRPr="00B065E2">
        <w:rPr>
          <w:rFonts w:ascii="Times New Roman" w:eastAsia="Times New Roman" w:hAnsi="Times New Roman" w:cs="Times New Roman"/>
          <w:sz w:val="28"/>
          <w:szCs w:val="28"/>
          <w:lang w:val="uk-UA" w:eastAsia="ru-RU"/>
        </w:rPr>
        <w:t>.</w:t>
      </w:r>
    </w:p>
    <w:p w:rsidR="00B065E2" w:rsidRPr="00B065E2" w:rsidRDefault="00B065E2" w:rsidP="00B065E2">
      <w:pPr>
        <w:widowControl w:val="0"/>
        <w:spacing w:after="0" w:line="317" w:lineRule="exact"/>
        <w:ind w:firstLine="760"/>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eastAsia="ru-RU"/>
        </w:rPr>
        <w:t xml:space="preserve">Консультації щодо визначення впливу запропонованого регулювання на суб’єктів малого підприємництва та детального переліку процедур, виконання яких необхідне для здійснення регулювання, </w:t>
      </w:r>
      <w:r w:rsidRPr="00B065E2">
        <w:rPr>
          <w:rFonts w:ascii="Times New Roman" w:eastAsia="Times New Roman" w:hAnsi="Times New Roman" w:cs="Times New Roman"/>
          <w:sz w:val="28"/>
          <w:szCs w:val="28"/>
          <w:lang w:val="uk-UA" w:eastAsia="ru-RU"/>
        </w:rPr>
        <w:t>за</w:t>
      </w:r>
      <w:r w:rsidRPr="00B065E2">
        <w:rPr>
          <w:rFonts w:ascii="Times New Roman" w:eastAsia="Times New Roman" w:hAnsi="Times New Roman" w:cs="Times New Roman"/>
          <w:sz w:val="28"/>
          <w:szCs w:val="28"/>
          <w:lang w:eastAsia="ru-RU"/>
        </w:rPr>
        <w:t>п</w:t>
      </w:r>
      <w:r w:rsidRPr="00B065E2">
        <w:rPr>
          <w:rFonts w:ascii="Times New Roman" w:eastAsia="Times New Roman" w:hAnsi="Times New Roman" w:cs="Times New Roman"/>
          <w:sz w:val="28"/>
          <w:szCs w:val="28"/>
          <w:lang w:val="uk-UA" w:eastAsia="ru-RU"/>
        </w:rPr>
        <w:t>лано</w:t>
      </w:r>
      <w:r w:rsidRPr="00B065E2">
        <w:rPr>
          <w:rFonts w:ascii="Times New Roman" w:eastAsia="Times New Roman" w:hAnsi="Times New Roman" w:cs="Times New Roman"/>
          <w:sz w:val="28"/>
          <w:szCs w:val="28"/>
          <w:lang w:eastAsia="ru-RU"/>
        </w:rPr>
        <w:t>в</w:t>
      </w:r>
      <w:r w:rsidRPr="00B065E2">
        <w:rPr>
          <w:rFonts w:ascii="Times New Roman" w:eastAsia="Times New Roman" w:hAnsi="Times New Roman" w:cs="Times New Roman"/>
          <w:sz w:val="28"/>
          <w:szCs w:val="28"/>
          <w:lang w:val="uk-UA" w:eastAsia="ru-RU"/>
        </w:rPr>
        <w:t>а</w:t>
      </w:r>
      <w:r w:rsidRPr="00B065E2">
        <w:rPr>
          <w:rFonts w:ascii="Times New Roman" w:eastAsia="Times New Roman" w:hAnsi="Times New Roman" w:cs="Times New Roman"/>
          <w:sz w:val="28"/>
          <w:szCs w:val="28"/>
          <w:lang w:eastAsia="ru-RU"/>
        </w:rPr>
        <w:t>ні в</w:t>
      </w:r>
      <w:r w:rsidRPr="00B065E2">
        <w:rPr>
          <w:rFonts w:ascii="Times New Roman" w:eastAsia="Times New Roman" w:hAnsi="Times New Roman" w:cs="Times New Roman"/>
          <w:sz w:val="28"/>
          <w:szCs w:val="28"/>
          <w:lang w:val="uk-UA" w:eastAsia="ru-RU"/>
        </w:rPr>
        <w:t xml:space="preserve"> квітні </w:t>
      </w:r>
      <w:r w:rsidRPr="00B065E2">
        <w:rPr>
          <w:rFonts w:ascii="Times New Roman" w:eastAsia="Times New Roman" w:hAnsi="Times New Roman" w:cs="Times New Roman"/>
          <w:sz w:val="28"/>
          <w:szCs w:val="28"/>
          <w:lang w:eastAsia="ru-RU"/>
        </w:rPr>
        <w:t>20</w:t>
      </w:r>
      <w:r w:rsidR="00C111A2">
        <w:rPr>
          <w:rFonts w:ascii="Times New Roman" w:eastAsia="Times New Roman" w:hAnsi="Times New Roman" w:cs="Times New Roman"/>
          <w:sz w:val="28"/>
          <w:szCs w:val="28"/>
          <w:lang w:val="uk-UA" w:eastAsia="ru-RU"/>
        </w:rPr>
        <w:t>20</w:t>
      </w:r>
      <w:r w:rsidRPr="00B065E2">
        <w:rPr>
          <w:rFonts w:ascii="Times New Roman" w:eastAsia="Times New Roman" w:hAnsi="Times New Roman" w:cs="Times New Roman"/>
          <w:sz w:val="28"/>
          <w:szCs w:val="28"/>
          <w:lang w:eastAsia="ru-RU"/>
        </w:rPr>
        <w:t xml:space="preserve"> року.</w:t>
      </w:r>
    </w:p>
    <w:p w:rsidR="00B065E2" w:rsidRPr="00B065E2" w:rsidRDefault="00B065E2" w:rsidP="00B065E2">
      <w:pPr>
        <w:widowControl w:val="0"/>
        <w:spacing w:after="0" w:line="317" w:lineRule="exact"/>
        <w:ind w:firstLine="760"/>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lastRenderedPageBreak/>
        <w:t>Ставки місцевих податків і зборів в порівнянні з 20</w:t>
      </w:r>
      <w:r w:rsidR="00C111A2">
        <w:rPr>
          <w:rFonts w:ascii="Times New Roman" w:eastAsia="Times New Roman" w:hAnsi="Times New Roman" w:cs="Times New Roman"/>
          <w:sz w:val="28"/>
          <w:szCs w:val="28"/>
          <w:lang w:val="uk-UA" w:eastAsia="ru-RU"/>
        </w:rPr>
        <w:t>20</w:t>
      </w:r>
      <w:r w:rsidRPr="00B065E2">
        <w:rPr>
          <w:rFonts w:ascii="Times New Roman" w:eastAsia="Times New Roman" w:hAnsi="Times New Roman" w:cs="Times New Roman"/>
          <w:sz w:val="28"/>
          <w:szCs w:val="28"/>
          <w:lang w:val="uk-UA" w:eastAsia="ru-RU"/>
        </w:rPr>
        <w:t xml:space="preserve"> роком в проекті регуляторного акта </w:t>
      </w:r>
      <w:r w:rsidR="00036352">
        <w:rPr>
          <w:rFonts w:ascii="Times New Roman" w:eastAsia="Times New Roman" w:hAnsi="Times New Roman" w:cs="Times New Roman"/>
          <w:sz w:val="28"/>
          <w:szCs w:val="28"/>
          <w:lang w:val="uk-UA" w:eastAsia="ru-RU"/>
        </w:rPr>
        <w:t>–</w:t>
      </w:r>
      <w:r w:rsidRPr="00B065E2">
        <w:rPr>
          <w:rFonts w:ascii="Times New Roman" w:eastAsia="Times New Roman" w:hAnsi="Times New Roman" w:cs="Times New Roman"/>
          <w:sz w:val="28"/>
          <w:szCs w:val="28"/>
          <w:lang w:val="uk-UA" w:eastAsia="ru-RU"/>
        </w:rPr>
        <w:t xml:space="preserve"> </w:t>
      </w:r>
      <w:r w:rsidR="00036352">
        <w:rPr>
          <w:rFonts w:ascii="Times New Roman" w:eastAsia="Times New Roman" w:hAnsi="Times New Roman" w:cs="Times New Roman"/>
          <w:sz w:val="28"/>
          <w:szCs w:val="28"/>
          <w:lang w:val="uk-UA" w:eastAsia="ru-RU"/>
        </w:rPr>
        <w:t>не змінилися</w:t>
      </w:r>
      <w:r w:rsidRPr="00B065E2">
        <w:rPr>
          <w:rFonts w:ascii="Times New Roman" w:eastAsia="Times New Roman" w:hAnsi="Times New Roman" w:cs="Times New Roman"/>
          <w:sz w:val="28"/>
          <w:szCs w:val="28"/>
          <w:lang w:val="uk-UA" w:eastAsia="ru-RU"/>
        </w:rPr>
        <w:t>, ставки податків встановлені з урахуванням збалансування інтересів громади і суб’єктів малого підприємництва, на основі обговорень звернень суб’єк</w:t>
      </w:r>
      <w:r w:rsidR="00036352">
        <w:rPr>
          <w:rFonts w:ascii="Times New Roman" w:eastAsia="Times New Roman" w:hAnsi="Times New Roman" w:cs="Times New Roman"/>
          <w:sz w:val="28"/>
          <w:szCs w:val="28"/>
          <w:lang w:val="uk-UA" w:eastAsia="ru-RU"/>
        </w:rPr>
        <w:t>тів малого підприємництва за 2020</w:t>
      </w:r>
      <w:r w:rsidRPr="00B065E2">
        <w:rPr>
          <w:rFonts w:ascii="Times New Roman" w:eastAsia="Times New Roman" w:hAnsi="Times New Roman" w:cs="Times New Roman"/>
          <w:sz w:val="28"/>
          <w:szCs w:val="28"/>
          <w:lang w:val="uk-UA" w:eastAsia="ru-RU"/>
        </w:rPr>
        <w:t xml:space="preserve"> рік.</w:t>
      </w:r>
    </w:p>
    <w:p w:rsidR="00B065E2" w:rsidRPr="00B065E2" w:rsidRDefault="00B065E2" w:rsidP="00B065E2">
      <w:pPr>
        <w:spacing w:after="0" w:line="240" w:lineRule="auto"/>
        <w:rPr>
          <w:rFonts w:ascii="Times New Roman" w:hAnsi="Times New Roman" w:cs="Times New Roman"/>
          <w:sz w:val="28"/>
          <w:szCs w:val="28"/>
          <w:lang w:val="uk-UA"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0"/>
        <w:gridCol w:w="1897"/>
      </w:tblGrid>
      <w:tr w:rsidR="00B065E2" w:rsidRPr="00B065E2" w:rsidTr="00E90A84">
        <w:tc>
          <w:tcPr>
            <w:tcW w:w="1908" w:type="dxa"/>
            <w:shd w:val="clear" w:color="auto" w:fill="FFFFFF"/>
          </w:tcPr>
          <w:p w:rsidR="00B065E2" w:rsidRPr="00B065E2" w:rsidRDefault="00B065E2" w:rsidP="00B065E2">
            <w:pPr>
              <w:widowControl w:val="0"/>
              <w:spacing w:after="15" w:line="220" w:lineRule="exact"/>
              <w:jc w:val="center"/>
              <w:rPr>
                <w:rFonts w:ascii="Times New Roman" w:eastAsia="Times New Roman" w:hAnsi="Times New Roman" w:cs="Times New Roman"/>
                <w:b/>
                <w:bCs/>
                <w:sz w:val="27"/>
                <w:szCs w:val="27"/>
                <w:lang w:val="uk-UA" w:eastAsia="ru-RU"/>
              </w:rPr>
            </w:pPr>
          </w:p>
          <w:p w:rsidR="00B065E2" w:rsidRPr="00B065E2" w:rsidRDefault="00B065E2" w:rsidP="00B065E2">
            <w:pPr>
              <w:widowControl w:val="0"/>
              <w:spacing w:after="15" w:line="220" w:lineRule="exact"/>
              <w:jc w:val="center"/>
              <w:rPr>
                <w:rFonts w:ascii="Times New Roman" w:eastAsia="Times New Roman" w:hAnsi="Times New Roman" w:cs="Times New Roman"/>
                <w:b/>
                <w:bCs/>
                <w:sz w:val="27"/>
                <w:szCs w:val="27"/>
                <w:lang w:eastAsia="ru-RU"/>
              </w:rPr>
            </w:pPr>
            <w:r w:rsidRPr="00B065E2">
              <w:rPr>
                <w:rFonts w:ascii="Times New Roman" w:eastAsia="Times New Roman" w:hAnsi="Times New Roman" w:cs="Times New Roman"/>
                <w:b/>
                <w:bCs/>
                <w:sz w:val="27"/>
                <w:szCs w:val="27"/>
                <w:lang w:eastAsia="ru-RU"/>
              </w:rPr>
              <w:t>Порядковий</w:t>
            </w:r>
          </w:p>
          <w:p w:rsidR="00B065E2" w:rsidRPr="00B065E2" w:rsidRDefault="00B065E2" w:rsidP="00B065E2">
            <w:pPr>
              <w:widowControl w:val="0"/>
              <w:spacing w:after="0" w:line="220" w:lineRule="exact"/>
              <w:jc w:val="center"/>
              <w:rPr>
                <w:rFonts w:ascii="Times New Roman" w:eastAsia="Times New Roman" w:hAnsi="Times New Roman" w:cs="Times New Roman"/>
                <w:b/>
                <w:bCs/>
                <w:sz w:val="27"/>
                <w:szCs w:val="27"/>
                <w:lang w:eastAsia="ru-RU"/>
              </w:rPr>
            </w:pPr>
            <w:r w:rsidRPr="00B065E2">
              <w:rPr>
                <w:rFonts w:ascii="Times New Roman" w:eastAsia="Times New Roman" w:hAnsi="Times New Roman" w:cs="Times New Roman"/>
                <w:b/>
                <w:bCs/>
                <w:sz w:val="27"/>
                <w:szCs w:val="27"/>
                <w:lang w:eastAsia="ru-RU"/>
              </w:rPr>
              <w:t>номер</w:t>
            </w:r>
          </w:p>
          <w:p w:rsidR="00B065E2" w:rsidRPr="00B065E2" w:rsidRDefault="00B065E2" w:rsidP="00B065E2">
            <w:pPr>
              <w:spacing w:after="0" w:line="240" w:lineRule="auto"/>
              <w:jc w:val="center"/>
              <w:rPr>
                <w:rFonts w:ascii="Times New Roman" w:hAnsi="Times New Roman" w:cs="Times New Roman"/>
                <w:sz w:val="27"/>
                <w:szCs w:val="27"/>
                <w:lang w:val="uk-UA" w:eastAsia="ru-RU"/>
              </w:rPr>
            </w:pPr>
          </w:p>
        </w:tc>
        <w:tc>
          <w:tcPr>
            <w:tcW w:w="5400" w:type="dxa"/>
            <w:shd w:val="clear" w:color="auto" w:fill="FFFFFF"/>
          </w:tcPr>
          <w:p w:rsidR="00B065E2" w:rsidRPr="00B065E2" w:rsidRDefault="00B065E2" w:rsidP="00B065E2">
            <w:pPr>
              <w:widowControl w:val="0"/>
              <w:tabs>
                <w:tab w:val="left" w:leader="underscore" w:pos="1042"/>
                <w:tab w:val="left" w:leader="underscore" w:pos="6336"/>
              </w:tabs>
              <w:spacing w:after="0" w:line="274" w:lineRule="exact"/>
              <w:jc w:val="center"/>
              <w:rPr>
                <w:rFonts w:ascii="Times New Roman" w:eastAsia="Times New Roman" w:hAnsi="Times New Roman" w:cs="Times New Roman"/>
                <w:b/>
                <w:bCs/>
                <w:sz w:val="27"/>
                <w:szCs w:val="27"/>
                <w:lang w:val="uk-UA" w:eastAsia="ru-RU"/>
              </w:rPr>
            </w:pPr>
            <w:r w:rsidRPr="00722E22">
              <w:rPr>
                <w:rFonts w:ascii="Times New Roman" w:eastAsia="Times New Roman" w:hAnsi="Times New Roman" w:cs="Times New Roman"/>
                <w:b/>
                <w:bCs/>
                <w:sz w:val="27"/>
                <w:szCs w:val="27"/>
                <w:lang w:val="uk-UA" w:eastAsia="ru-RU"/>
              </w:rPr>
              <w:t>Вид консультаці</w:t>
            </w:r>
            <w:r w:rsidRPr="00B065E2">
              <w:rPr>
                <w:rFonts w:ascii="Times New Roman" w:eastAsia="Times New Roman" w:hAnsi="Times New Roman" w:cs="Times New Roman"/>
                <w:b/>
                <w:bCs/>
                <w:sz w:val="27"/>
                <w:szCs w:val="27"/>
                <w:lang w:val="uk-UA" w:eastAsia="ru-RU"/>
              </w:rPr>
              <w:t>й:</w:t>
            </w:r>
          </w:p>
          <w:p w:rsidR="00B065E2" w:rsidRPr="00B065E2" w:rsidRDefault="00B065E2" w:rsidP="00B065E2">
            <w:pPr>
              <w:widowControl w:val="0"/>
              <w:tabs>
                <w:tab w:val="left" w:leader="underscore" w:pos="1042"/>
                <w:tab w:val="left" w:leader="underscore" w:pos="6336"/>
              </w:tabs>
              <w:spacing w:after="0" w:line="274" w:lineRule="exact"/>
              <w:jc w:val="center"/>
              <w:rPr>
                <w:rFonts w:ascii="Times New Roman" w:eastAsia="Times New Roman" w:hAnsi="Times New Roman" w:cs="Times New Roman"/>
                <w:b/>
                <w:bCs/>
                <w:sz w:val="27"/>
                <w:szCs w:val="27"/>
                <w:lang w:val="uk-UA" w:eastAsia="ru-RU"/>
              </w:rPr>
            </w:pPr>
            <w:r w:rsidRPr="00722E22">
              <w:rPr>
                <w:rFonts w:ascii="Times New Roman" w:eastAsia="Times New Roman" w:hAnsi="Times New Roman" w:cs="Times New Roman"/>
                <w:b/>
                <w:bCs/>
                <w:sz w:val="27"/>
                <w:szCs w:val="27"/>
                <w:lang w:val="uk-UA" w:eastAsia="ru-RU"/>
              </w:rPr>
              <w:t>публічні консультації прямі</w:t>
            </w:r>
          </w:p>
          <w:p w:rsidR="00B065E2" w:rsidRPr="00B065E2" w:rsidRDefault="00B065E2" w:rsidP="00B065E2">
            <w:pPr>
              <w:widowControl w:val="0"/>
              <w:tabs>
                <w:tab w:val="left" w:leader="underscore" w:pos="1042"/>
                <w:tab w:val="left" w:leader="underscore" w:pos="6336"/>
              </w:tabs>
              <w:spacing w:after="0" w:line="274" w:lineRule="exact"/>
              <w:jc w:val="center"/>
              <w:rPr>
                <w:rFonts w:ascii="Times New Roman" w:eastAsia="Times New Roman" w:hAnsi="Times New Roman" w:cs="Times New Roman"/>
                <w:b/>
                <w:bCs/>
                <w:sz w:val="27"/>
                <w:szCs w:val="27"/>
                <w:lang w:val="uk-UA" w:eastAsia="ru-RU"/>
              </w:rPr>
            </w:pPr>
            <w:r w:rsidRPr="00B065E2">
              <w:rPr>
                <w:rFonts w:ascii="Times New Roman" w:eastAsia="Times New Roman" w:hAnsi="Times New Roman" w:cs="Times New Roman"/>
                <w:b/>
                <w:bCs/>
                <w:sz w:val="27"/>
                <w:szCs w:val="27"/>
                <w:lang w:val="uk-UA" w:eastAsia="ru-RU"/>
              </w:rPr>
              <w:t>(</w:t>
            </w:r>
            <w:r w:rsidRPr="00722E22">
              <w:rPr>
                <w:rFonts w:ascii="Times New Roman" w:eastAsia="Times New Roman" w:hAnsi="Times New Roman" w:cs="Times New Roman"/>
                <w:b/>
                <w:bCs/>
                <w:sz w:val="27"/>
                <w:szCs w:val="27"/>
                <w:lang w:val="uk-UA" w:eastAsia="ru-RU"/>
              </w:rPr>
              <w:t>круглі столи, наради, робочі зустрічі тощо), інтернет-консультації прямі</w:t>
            </w:r>
          </w:p>
          <w:p w:rsidR="00B065E2" w:rsidRPr="00B065E2" w:rsidRDefault="00B065E2" w:rsidP="00B065E2">
            <w:pPr>
              <w:widowControl w:val="0"/>
              <w:tabs>
                <w:tab w:val="left" w:leader="underscore" w:pos="1042"/>
                <w:tab w:val="left" w:leader="underscore" w:pos="6336"/>
              </w:tabs>
              <w:spacing w:after="0" w:line="274" w:lineRule="exact"/>
              <w:jc w:val="center"/>
              <w:rPr>
                <w:rFonts w:ascii="Times New Roman" w:eastAsia="Times New Roman" w:hAnsi="Times New Roman" w:cs="Times New Roman"/>
                <w:b/>
                <w:bCs/>
                <w:sz w:val="27"/>
                <w:szCs w:val="27"/>
                <w:lang w:val="uk-UA" w:eastAsia="ru-RU"/>
              </w:rPr>
            </w:pPr>
            <w:r w:rsidRPr="00B065E2">
              <w:rPr>
                <w:rFonts w:ascii="Times New Roman" w:eastAsia="Times New Roman" w:hAnsi="Times New Roman" w:cs="Times New Roman"/>
                <w:b/>
                <w:bCs/>
                <w:sz w:val="27"/>
                <w:szCs w:val="27"/>
                <w:lang w:eastAsia="ru-RU"/>
              </w:rPr>
              <w:t>(інтернет-форуми, соціальні мережі тощо), запити</w:t>
            </w:r>
          </w:p>
          <w:p w:rsidR="00B065E2" w:rsidRPr="00B065E2" w:rsidRDefault="00B065E2" w:rsidP="00B065E2">
            <w:pPr>
              <w:widowControl w:val="0"/>
              <w:tabs>
                <w:tab w:val="left" w:leader="underscore" w:pos="1042"/>
                <w:tab w:val="left" w:leader="underscore" w:pos="6336"/>
              </w:tabs>
              <w:spacing w:after="0" w:line="274" w:lineRule="exact"/>
              <w:jc w:val="center"/>
              <w:rPr>
                <w:rFonts w:ascii="Times New Roman" w:eastAsia="Times New Roman" w:hAnsi="Times New Roman" w:cs="Times New Roman"/>
                <w:b/>
                <w:bCs/>
                <w:sz w:val="27"/>
                <w:szCs w:val="27"/>
                <w:lang w:val="uk-UA" w:eastAsia="ru-RU"/>
              </w:rPr>
            </w:pPr>
            <w:r w:rsidRPr="00B065E2">
              <w:rPr>
                <w:rFonts w:ascii="Times New Roman" w:eastAsia="Times New Roman" w:hAnsi="Times New Roman" w:cs="Times New Roman"/>
                <w:bCs/>
                <w:sz w:val="27"/>
                <w:szCs w:val="27"/>
                <w:lang w:eastAsia="ru-RU"/>
              </w:rPr>
              <w:t>(до</w:t>
            </w:r>
            <w:r w:rsidRPr="00B065E2">
              <w:rPr>
                <w:rFonts w:ascii="Times New Roman" w:eastAsia="Times New Roman" w:hAnsi="Times New Roman" w:cs="Times New Roman"/>
                <w:b/>
                <w:bCs/>
                <w:sz w:val="27"/>
                <w:szCs w:val="27"/>
                <w:lang w:eastAsia="ru-RU"/>
              </w:rPr>
              <w:t xml:space="preserve"> </w:t>
            </w:r>
            <w:r w:rsidRPr="00B065E2">
              <w:rPr>
                <w:rFonts w:ascii="Times New Roman" w:eastAsia="Times New Roman" w:hAnsi="Times New Roman" w:cs="Times New Roman"/>
                <w:sz w:val="27"/>
                <w:szCs w:val="27"/>
                <w:lang w:val="uk-UA" w:eastAsia="uk-UA"/>
              </w:rPr>
              <w:t>підприємців, експертів тощо)</w:t>
            </w:r>
          </w:p>
          <w:p w:rsidR="00B065E2" w:rsidRPr="00B065E2" w:rsidRDefault="00B065E2" w:rsidP="00B065E2">
            <w:pPr>
              <w:spacing w:after="0" w:line="240" w:lineRule="auto"/>
              <w:jc w:val="center"/>
              <w:rPr>
                <w:rFonts w:ascii="Times New Roman" w:hAnsi="Times New Roman" w:cs="Times New Roman"/>
                <w:sz w:val="27"/>
                <w:szCs w:val="27"/>
                <w:lang w:eastAsia="ru-RU"/>
              </w:rPr>
            </w:pPr>
          </w:p>
        </w:tc>
        <w:tc>
          <w:tcPr>
            <w:tcW w:w="1800" w:type="dxa"/>
            <w:shd w:val="clear" w:color="auto" w:fill="FFFFFF"/>
          </w:tcPr>
          <w:p w:rsidR="00B065E2" w:rsidRPr="00B065E2" w:rsidRDefault="00B065E2" w:rsidP="00B065E2">
            <w:pPr>
              <w:widowControl w:val="0"/>
              <w:spacing w:after="0" w:line="278" w:lineRule="exact"/>
              <w:ind w:left="-36" w:firstLine="16"/>
              <w:jc w:val="center"/>
              <w:rPr>
                <w:rFonts w:ascii="Times New Roman" w:eastAsia="Times New Roman" w:hAnsi="Times New Roman" w:cs="Times New Roman"/>
                <w:b/>
                <w:bCs/>
                <w:sz w:val="27"/>
                <w:szCs w:val="27"/>
                <w:lang w:eastAsia="ru-RU"/>
              </w:rPr>
            </w:pPr>
            <w:r w:rsidRPr="00B065E2">
              <w:rPr>
                <w:rFonts w:ascii="Times New Roman" w:eastAsia="Times New Roman" w:hAnsi="Times New Roman" w:cs="Times New Roman"/>
                <w:b/>
                <w:bCs/>
                <w:sz w:val="27"/>
                <w:szCs w:val="27"/>
                <w:lang w:eastAsia="ru-RU"/>
              </w:rPr>
              <w:t>Кількість</w:t>
            </w:r>
          </w:p>
          <w:p w:rsidR="00B065E2" w:rsidRPr="00B065E2" w:rsidRDefault="00B065E2" w:rsidP="00B065E2">
            <w:pPr>
              <w:widowControl w:val="0"/>
              <w:spacing w:after="0" w:line="278" w:lineRule="exact"/>
              <w:ind w:left="-36" w:firstLine="16"/>
              <w:jc w:val="center"/>
              <w:rPr>
                <w:rFonts w:ascii="Times New Roman" w:eastAsia="Times New Roman" w:hAnsi="Times New Roman" w:cs="Times New Roman"/>
                <w:b/>
                <w:bCs/>
                <w:sz w:val="27"/>
                <w:szCs w:val="27"/>
                <w:lang w:eastAsia="ru-RU"/>
              </w:rPr>
            </w:pPr>
            <w:r w:rsidRPr="00B065E2">
              <w:rPr>
                <w:rFonts w:ascii="Times New Roman" w:eastAsia="Times New Roman" w:hAnsi="Times New Roman" w:cs="Times New Roman"/>
                <w:b/>
                <w:bCs/>
                <w:sz w:val="27"/>
                <w:szCs w:val="27"/>
                <w:lang w:eastAsia="ru-RU"/>
              </w:rPr>
              <w:t>учасників</w:t>
            </w:r>
          </w:p>
          <w:p w:rsidR="00B065E2" w:rsidRPr="00B065E2" w:rsidRDefault="00B065E2" w:rsidP="00B065E2">
            <w:pPr>
              <w:widowControl w:val="0"/>
              <w:spacing w:after="0" w:line="278" w:lineRule="exact"/>
              <w:ind w:left="-36" w:firstLine="16"/>
              <w:jc w:val="center"/>
              <w:rPr>
                <w:rFonts w:ascii="Times New Roman" w:eastAsia="Times New Roman" w:hAnsi="Times New Roman" w:cs="Times New Roman"/>
                <w:b/>
                <w:bCs/>
                <w:sz w:val="27"/>
                <w:szCs w:val="27"/>
                <w:lang w:val="uk-UA" w:eastAsia="ru-RU"/>
              </w:rPr>
            </w:pPr>
            <w:r w:rsidRPr="00B065E2">
              <w:rPr>
                <w:rFonts w:ascii="Times New Roman" w:eastAsia="Times New Roman" w:hAnsi="Times New Roman" w:cs="Times New Roman"/>
                <w:b/>
                <w:bCs/>
                <w:sz w:val="27"/>
                <w:szCs w:val="27"/>
                <w:lang w:eastAsia="ru-RU"/>
              </w:rPr>
              <w:t>консультаці</w:t>
            </w:r>
            <w:r w:rsidRPr="00B065E2">
              <w:rPr>
                <w:rFonts w:ascii="Times New Roman" w:eastAsia="Times New Roman" w:hAnsi="Times New Roman" w:cs="Times New Roman"/>
                <w:b/>
                <w:bCs/>
                <w:sz w:val="27"/>
                <w:szCs w:val="27"/>
                <w:lang w:val="uk-UA" w:eastAsia="ru-RU"/>
              </w:rPr>
              <w:t>й.</w:t>
            </w:r>
          </w:p>
          <w:p w:rsidR="00B065E2" w:rsidRPr="00B065E2" w:rsidRDefault="00B065E2" w:rsidP="00B065E2">
            <w:pPr>
              <w:spacing w:after="0" w:line="240" w:lineRule="auto"/>
              <w:ind w:left="-36" w:firstLine="16"/>
              <w:jc w:val="center"/>
              <w:rPr>
                <w:rFonts w:ascii="Times New Roman" w:hAnsi="Times New Roman" w:cs="Times New Roman"/>
                <w:sz w:val="27"/>
                <w:szCs w:val="27"/>
                <w:lang w:val="uk-UA" w:eastAsia="ru-RU"/>
              </w:rPr>
            </w:pPr>
            <w:r w:rsidRPr="00B065E2">
              <w:rPr>
                <w:rFonts w:ascii="Times New Roman" w:hAnsi="Times New Roman" w:cs="Times New Roman"/>
                <w:sz w:val="27"/>
                <w:szCs w:val="27"/>
                <w:lang w:eastAsia="ru-RU"/>
              </w:rPr>
              <w:t>ор</w:t>
            </w:r>
            <w:r w:rsidRPr="00B065E2">
              <w:rPr>
                <w:rFonts w:ascii="Times New Roman" w:hAnsi="Times New Roman" w:cs="Times New Roman"/>
                <w:sz w:val="27"/>
                <w:szCs w:val="27"/>
                <w:lang w:val="uk-UA" w:eastAsia="ru-RU"/>
              </w:rPr>
              <w:t>іє</w:t>
            </w:r>
            <w:r w:rsidRPr="00B065E2">
              <w:rPr>
                <w:rFonts w:ascii="Times New Roman" w:hAnsi="Times New Roman" w:cs="Times New Roman"/>
                <w:sz w:val="27"/>
                <w:szCs w:val="27"/>
                <w:lang w:eastAsia="ru-RU"/>
              </w:rPr>
              <w:t>нтовно осіб</w:t>
            </w:r>
          </w:p>
        </w:tc>
      </w:tr>
      <w:tr w:rsidR="00B065E2" w:rsidRPr="00B065E2" w:rsidTr="00E90A84">
        <w:tc>
          <w:tcPr>
            <w:tcW w:w="1908" w:type="dxa"/>
            <w:shd w:val="clear" w:color="auto" w:fill="FFFFFF"/>
          </w:tcPr>
          <w:p w:rsidR="00B065E2" w:rsidRPr="00B065E2" w:rsidRDefault="00B065E2" w:rsidP="00B065E2">
            <w:pPr>
              <w:spacing w:after="0" w:line="240" w:lineRule="auto"/>
              <w:jc w:val="center"/>
              <w:rPr>
                <w:rFonts w:ascii="Times New Roman" w:hAnsi="Times New Roman" w:cs="Times New Roman"/>
                <w:sz w:val="27"/>
                <w:szCs w:val="27"/>
                <w:lang w:val="uk-UA" w:eastAsia="ru-RU"/>
              </w:rPr>
            </w:pPr>
            <w:r w:rsidRPr="00B065E2">
              <w:rPr>
                <w:rFonts w:ascii="Times New Roman" w:hAnsi="Times New Roman" w:cs="Times New Roman"/>
                <w:sz w:val="27"/>
                <w:szCs w:val="27"/>
                <w:lang w:val="uk-UA" w:eastAsia="ru-RU"/>
              </w:rPr>
              <w:t>1</w:t>
            </w:r>
          </w:p>
        </w:tc>
        <w:tc>
          <w:tcPr>
            <w:tcW w:w="5400" w:type="dxa"/>
            <w:shd w:val="clear" w:color="auto" w:fill="FFFFFF"/>
          </w:tcPr>
          <w:p w:rsidR="00B065E2" w:rsidRPr="00B065E2" w:rsidRDefault="00B065E2" w:rsidP="00B065E2">
            <w:pPr>
              <w:tabs>
                <w:tab w:val="left" w:pos="1965"/>
              </w:tabs>
              <w:spacing w:after="0" w:line="240" w:lineRule="auto"/>
              <w:jc w:val="center"/>
              <w:rPr>
                <w:rFonts w:ascii="Times New Roman" w:eastAsia="Times New Roman" w:hAnsi="Times New Roman" w:cs="Times New Roman"/>
                <w:b/>
                <w:sz w:val="27"/>
                <w:szCs w:val="27"/>
                <w:lang w:val="uk-UA" w:eastAsia="ru-RU"/>
              </w:rPr>
            </w:pPr>
            <w:r w:rsidRPr="00B065E2">
              <w:rPr>
                <w:rFonts w:ascii="Times New Roman" w:hAnsi="Times New Roman" w:cs="Times New Roman"/>
                <w:sz w:val="27"/>
                <w:szCs w:val="27"/>
                <w:lang w:val="uk-UA" w:eastAsia="ru-RU"/>
              </w:rPr>
              <w:t>Робоча зустріч з представниками громадських організацій, підприємцями, членами постійних комісій ради</w:t>
            </w:r>
            <w:r w:rsidRPr="00B065E2">
              <w:rPr>
                <w:rFonts w:ascii="Times New Roman" w:eastAsia="Times New Roman" w:hAnsi="Times New Roman" w:cs="Times New Roman"/>
                <w:b/>
                <w:sz w:val="27"/>
                <w:szCs w:val="27"/>
                <w:shd w:val="clear" w:color="auto" w:fill="FFFFFF"/>
                <w:lang w:val="uk-UA" w:eastAsia="ru-RU"/>
              </w:rPr>
              <w:t> </w:t>
            </w:r>
          </w:p>
          <w:p w:rsidR="00B065E2" w:rsidRPr="00B065E2" w:rsidRDefault="00B065E2" w:rsidP="00B065E2">
            <w:pPr>
              <w:spacing w:after="0" w:line="240" w:lineRule="auto"/>
              <w:jc w:val="center"/>
              <w:rPr>
                <w:rFonts w:ascii="Times New Roman" w:hAnsi="Times New Roman" w:cs="Times New Roman"/>
                <w:sz w:val="27"/>
                <w:szCs w:val="27"/>
                <w:lang w:val="uk-UA" w:eastAsia="ru-RU"/>
              </w:rPr>
            </w:pPr>
          </w:p>
        </w:tc>
        <w:tc>
          <w:tcPr>
            <w:tcW w:w="1800" w:type="dxa"/>
            <w:shd w:val="clear" w:color="auto" w:fill="FFFFFF"/>
          </w:tcPr>
          <w:p w:rsidR="00B065E2" w:rsidRPr="00B065E2" w:rsidRDefault="00B065E2" w:rsidP="00B065E2">
            <w:pPr>
              <w:spacing w:after="0" w:line="240" w:lineRule="auto"/>
              <w:jc w:val="center"/>
              <w:rPr>
                <w:rFonts w:ascii="Times New Roman" w:hAnsi="Times New Roman" w:cs="Times New Roman"/>
                <w:sz w:val="27"/>
                <w:szCs w:val="27"/>
                <w:lang w:val="uk-UA" w:eastAsia="ru-RU"/>
              </w:rPr>
            </w:pPr>
            <w:r w:rsidRPr="00B065E2">
              <w:rPr>
                <w:rFonts w:ascii="Times New Roman" w:hAnsi="Times New Roman" w:cs="Times New Roman"/>
                <w:sz w:val="27"/>
                <w:szCs w:val="27"/>
                <w:lang w:val="uk-UA" w:eastAsia="ru-RU"/>
              </w:rPr>
              <w:t>25</w:t>
            </w:r>
          </w:p>
        </w:tc>
      </w:tr>
      <w:tr w:rsidR="00B065E2" w:rsidRPr="00B065E2" w:rsidTr="00E90A84">
        <w:tc>
          <w:tcPr>
            <w:tcW w:w="9108" w:type="dxa"/>
            <w:gridSpan w:val="3"/>
            <w:shd w:val="clear" w:color="auto" w:fill="FFFFFF"/>
          </w:tcPr>
          <w:p w:rsidR="00B065E2" w:rsidRPr="00B065E2" w:rsidRDefault="00B065E2" w:rsidP="00B065E2">
            <w:pPr>
              <w:widowControl w:val="0"/>
              <w:spacing w:after="0" w:line="274" w:lineRule="exact"/>
              <w:jc w:val="both"/>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eastAsia="ru-RU"/>
              </w:rPr>
              <w:t xml:space="preserve">Основні </w:t>
            </w:r>
            <w:r w:rsidRPr="00B065E2">
              <w:rPr>
                <w:rFonts w:ascii="Times New Roman" w:eastAsia="Times New Roman" w:hAnsi="Times New Roman" w:cs="Times New Roman"/>
                <w:sz w:val="27"/>
                <w:szCs w:val="27"/>
                <w:lang w:val="uk-UA" w:eastAsia="ru-RU"/>
              </w:rPr>
              <w:t xml:space="preserve">очікувані </w:t>
            </w:r>
            <w:r w:rsidRPr="00B065E2">
              <w:rPr>
                <w:rFonts w:ascii="Times New Roman" w:eastAsia="Times New Roman" w:hAnsi="Times New Roman" w:cs="Times New Roman"/>
                <w:sz w:val="27"/>
                <w:szCs w:val="27"/>
                <w:lang w:eastAsia="ru-RU"/>
              </w:rPr>
              <w:t>результати консультацій (опис):</w:t>
            </w:r>
          </w:p>
          <w:p w:rsidR="00B065E2" w:rsidRPr="00B065E2" w:rsidRDefault="00B065E2" w:rsidP="00B065E2">
            <w:pPr>
              <w:widowControl w:val="0"/>
              <w:numPr>
                <w:ilvl w:val="0"/>
                <w:numId w:val="22"/>
              </w:numPr>
              <w:suppressAutoHyphens/>
              <w:spacing w:after="0" w:line="274" w:lineRule="exact"/>
              <w:jc w:val="both"/>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eastAsia="ru-RU"/>
              </w:rPr>
              <w:t>Доведення до відома присутніх розрахунк</w:t>
            </w:r>
            <w:r w:rsidRPr="00B065E2">
              <w:rPr>
                <w:rFonts w:ascii="Times New Roman" w:eastAsia="Times New Roman" w:hAnsi="Times New Roman" w:cs="Times New Roman"/>
                <w:sz w:val="27"/>
                <w:szCs w:val="27"/>
                <w:lang w:val="uk-UA" w:eastAsia="ru-RU"/>
              </w:rPr>
              <w:t>ів</w:t>
            </w:r>
            <w:r w:rsidRPr="00B065E2">
              <w:rPr>
                <w:rFonts w:ascii="Times New Roman" w:eastAsia="Times New Roman" w:hAnsi="Times New Roman" w:cs="Times New Roman"/>
                <w:sz w:val="27"/>
                <w:szCs w:val="27"/>
                <w:lang w:eastAsia="ru-RU"/>
              </w:rPr>
              <w:t xml:space="preserve"> та обґрунтування необхідності </w:t>
            </w:r>
            <w:r w:rsidRPr="00B065E2">
              <w:rPr>
                <w:rFonts w:ascii="Times New Roman" w:eastAsia="Times New Roman" w:hAnsi="Times New Roman" w:cs="Times New Roman"/>
                <w:sz w:val="27"/>
                <w:szCs w:val="27"/>
                <w:lang w:val="uk-UA" w:eastAsia="ru-RU"/>
              </w:rPr>
              <w:t>затвердження</w:t>
            </w:r>
            <w:r w:rsidRPr="00B065E2">
              <w:rPr>
                <w:rFonts w:ascii="Times New Roman" w:eastAsia="Times New Roman" w:hAnsi="Times New Roman" w:cs="Times New Roman"/>
                <w:sz w:val="27"/>
                <w:szCs w:val="27"/>
                <w:lang w:eastAsia="ru-RU"/>
              </w:rPr>
              <w:t xml:space="preserve"> </w:t>
            </w:r>
            <w:r w:rsidRPr="00B065E2">
              <w:rPr>
                <w:rFonts w:ascii="Times New Roman" w:eastAsia="Times New Roman" w:hAnsi="Times New Roman" w:cs="Times New Roman"/>
                <w:sz w:val="27"/>
                <w:szCs w:val="27"/>
                <w:lang w:val="uk-UA" w:eastAsia="ru-RU"/>
              </w:rPr>
              <w:t>проекта рішення з певними ставками та зборами, визначення</w:t>
            </w:r>
            <w:r w:rsidRPr="00B065E2">
              <w:rPr>
                <w:rFonts w:ascii="Times New Roman" w:eastAsia="Times New Roman" w:hAnsi="Times New Roman" w:cs="Times New Roman"/>
                <w:sz w:val="27"/>
                <w:szCs w:val="27"/>
                <w:lang w:eastAsia="ru-RU"/>
              </w:rPr>
              <w:t xml:space="preserve"> думк</w:t>
            </w:r>
            <w:r w:rsidRPr="00B065E2">
              <w:rPr>
                <w:rFonts w:ascii="Times New Roman" w:eastAsia="Times New Roman" w:hAnsi="Times New Roman" w:cs="Times New Roman"/>
                <w:sz w:val="27"/>
                <w:szCs w:val="27"/>
                <w:lang w:val="uk-UA" w:eastAsia="ru-RU"/>
              </w:rPr>
              <w:t>и</w:t>
            </w:r>
            <w:r w:rsidRPr="00B065E2">
              <w:rPr>
                <w:rFonts w:ascii="Times New Roman" w:eastAsia="Times New Roman" w:hAnsi="Times New Roman" w:cs="Times New Roman"/>
                <w:sz w:val="27"/>
                <w:szCs w:val="27"/>
                <w:lang w:eastAsia="ru-RU"/>
              </w:rPr>
              <w:t xml:space="preserve"> суб’єкт</w:t>
            </w:r>
            <w:r w:rsidRPr="00B065E2">
              <w:rPr>
                <w:rFonts w:ascii="Times New Roman" w:eastAsia="Times New Roman" w:hAnsi="Times New Roman" w:cs="Times New Roman"/>
                <w:sz w:val="27"/>
                <w:szCs w:val="27"/>
                <w:lang w:val="uk-UA" w:eastAsia="ru-RU"/>
              </w:rPr>
              <w:t>а</w:t>
            </w:r>
            <w:r w:rsidRPr="00B065E2">
              <w:rPr>
                <w:rFonts w:ascii="Times New Roman" w:eastAsia="Times New Roman" w:hAnsi="Times New Roman" w:cs="Times New Roman"/>
                <w:sz w:val="27"/>
                <w:szCs w:val="27"/>
                <w:lang w:eastAsia="ru-RU"/>
              </w:rPr>
              <w:t xml:space="preserve"> господарювання, представників громадських організацій</w:t>
            </w:r>
            <w:r w:rsidRPr="00B065E2">
              <w:rPr>
                <w:rFonts w:ascii="Times New Roman" w:eastAsia="Times New Roman" w:hAnsi="Times New Roman" w:cs="Times New Roman"/>
                <w:sz w:val="27"/>
                <w:szCs w:val="27"/>
                <w:lang w:val="uk-UA" w:eastAsia="ru-RU"/>
              </w:rPr>
              <w:t xml:space="preserve"> (гільдія підприємців)</w:t>
            </w:r>
            <w:r w:rsidRPr="00B065E2">
              <w:rPr>
                <w:rFonts w:ascii="Times New Roman" w:eastAsia="Times New Roman" w:hAnsi="Times New Roman" w:cs="Times New Roman"/>
                <w:sz w:val="27"/>
                <w:szCs w:val="27"/>
                <w:lang w:eastAsia="ru-RU"/>
              </w:rPr>
              <w:t xml:space="preserve">, представників </w:t>
            </w:r>
            <w:r w:rsidRPr="00B065E2">
              <w:rPr>
                <w:rFonts w:ascii="Times New Roman" w:eastAsia="Times New Roman" w:hAnsi="Times New Roman" w:cs="Times New Roman"/>
                <w:sz w:val="27"/>
                <w:szCs w:val="27"/>
                <w:lang w:val="uk-UA" w:eastAsia="ru-RU"/>
              </w:rPr>
              <w:t>фінансово-</w:t>
            </w:r>
            <w:r w:rsidRPr="00B065E2">
              <w:rPr>
                <w:rFonts w:ascii="Times New Roman" w:eastAsia="Times New Roman" w:hAnsi="Times New Roman" w:cs="Times New Roman"/>
                <w:sz w:val="27"/>
                <w:szCs w:val="27"/>
                <w:lang w:eastAsia="ru-RU"/>
              </w:rPr>
              <w:t>економі</w:t>
            </w:r>
            <w:r w:rsidRPr="00B065E2">
              <w:rPr>
                <w:rFonts w:ascii="Times New Roman" w:eastAsia="Times New Roman" w:hAnsi="Times New Roman" w:cs="Times New Roman"/>
                <w:sz w:val="27"/>
                <w:szCs w:val="27"/>
                <w:lang w:val="uk-UA" w:eastAsia="ru-RU"/>
              </w:rPr>
              <w:t>чного відділу, відділу комунальної власності та земельних відносин</w:t>
            </w:r>
            <w:r w:rsidRPr="00B065E2">
              <w:rPr>
                <w:rFonts w:ascii="Times New Roman" w:eastAsia="Times New Roman" w:hAnsi="Times New Roman" w:cs="Times New Roman"/>
                <w:sz w:val="27"/>
                <w:szCs w:val="27"/>
                <w:lang w:eastAsia="ru-RU"/>
              </w:rPr>
              <w:t xml:space="preserve"> щодо визначення </w:t>
            </w:r>
            <w:r w:rsidRPr="00B065E2">
              <w:rPr>
                <w:rFonts w:ascii="Times New Roman" w:eastAsia="Times New Roman" w:hAnsi="Times New Roman" w:cs="Times New Roman"/>
                <w:sz w:val="27"/>
                <w:szCs w:val="27"/>
                <w:u w:val="single"/>
                <w:lang w:val="uk-UA" w:eastAsia="uk-UA"/>
              </w:rPr>
              <w:t>оптимального рівня ставок податків та зборів з дотриманням вимог чинного законодавства.</w:t>
            </w:r>
            <w:r w:rsidRPr="00B065E2">
              <w:rPr>
                <w:rFonts w:ascii="Times New Roman" w:eastAsia="Times New Roman" w:hAnsi="Times New Roman" w:cs="Times New Roman"/>
                <w:sz w:val="27"/>
                <w:szCs w:val="27"/>
                <w:lang w:eastAsia="ru-RU"/>
              </w:rPr>
              <w:tab/>
            </w:r>
          </w:p>
          <w:p w:rsidR="00B065E2" w:rsidRPr="00B065E2" w:rsidRDefault="00B065E2" w:rsidP="00B065E2">
            <w:pPr>
              <w:widowControl w:val="0"/>
              <w:numPr>
                <w:ilvl w:val="0"/>
                <w:numId w:val="22"/>
              </w:numPr>
              <w:suppressAutoHyphens/>
              <w:spacing w:after="0" w:line="274" w:lineRule="exact"/>
              <w:jc w:val="both"/>
              <w:rPr>
                <w:rFonts w:ascii="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ru-RU"/>
              </w:rPr>
              <w:t xml:space="preserve">Розгляд альтернативних пропозицій: зменшення ставок податків та зборів  порівнянні з минулим роком. </w:t>
            </w:r>
          </w:p>
        </w:tc>
      </w:tr>
      <w:tr w:rsidR="00B065E2" w:rsidRPr="00B065E2" w:rsidTr="00E90A84">
        <w:trPr>
          <w:trHeight w:val="609"/>
        </w:trPr>
        <w:tc>
          <w:tcPr>
            <w:tcW w:w="1908" w:type="dxa"/>
            <w:shd w:val="clear" w:color="auto" w:fill="FFFFFF"/>
          </w:tcPr>
          <w:p w:rsidR="00B065E2" w:rsidRPr="00B065E2" w:rsidRDefault="00B065E2" w:rsidP="00B065E2">
            <w:pPr>
              <w:spacing w:after="0" w:line="240" w:lineRule="auto"/>
              <w:jc w:val="center"/>
              <w:rPr>
                <w:rFonts w:ascii="Times New Roman" w:hAnsi="Times New Roman" w:cs="Times New Roman"/>
                <w:sz w:val="27"/>
                <w:szCs w:val="27"/>
                <w:lang w:val="uk-UA" w:eastAsia="ru-RU"/>
              </w:rPr>
            </w:pPr>
            <w:r w:rsidRPr="00B065E2">
              <w:rPr>
                <w:rFonts w:ascii="Times New Roman" w:hAnsi="Times New Roman" w:cs="Times New Roman"/>
                <w:sz w:val="27"/>
                <w:szCs w:val="27"/>
                <w:lang w:val="uk-UA" w:eastAsia="ru-RU"/>
              </w:rPr>
              <w:t>2</w:t>
            </w:r>
          </w:p>
        </w:tc>
        <w:tc>
          <w:tcPr>
            <w:tcW w:w="5400" w:type="dxa"/>
            <w:shd w:val="clear" w:color="auto" w:fill="FFFFFF"/>
          </w:tcPr>
          <w:p w:rsidR="00B065E2" w:rsidRPr="00B065E2" w:rsidRDefault="00B065E2" w:rsidP="00B065E2">
            <w:pPr>
              <w:widowControl w:val="0"/>
              <w:spacing w:after="0" w:line="278" w:lineRule="exact"/>
              <w:ind w:firstLine="220"/>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eastAsia="ru-RU"/>
              </w:rPr>
              <w:t>Інтернет-спілкування з громадськістю та телефонні дзвінки</w:t>
            </w:r>
          </w:p>
        </w:tc>
        <w:tc>
          <w:tcPr>
            <w:tcW w:w="1800" w:type="dxa"/>
            <w:shd w:val="clear" w:color="auto" w:fill="FFFFFF"/>
          </w:tcPr>
          <w:p w:rsidR="00B065E2" w:rsidRPr="00B065E2" w:rsidRDefault="00B065E2" w:rsidP="00B065E2">
            <w:pPr>
              <w:spacing w:after="0" w:line="240" w:lineRule="auto"/>
              <w:jc w:val="center"/>
              <w:rPr>
                <w:rFonts w:ascii="Times New Roman" w:hAnsi="Times New Roman" w:cs="Times New Roman"/>
                <w:color w:val="FF0000"/>
                <w:sz w:val="27"/>
                <w:szCs w:val="27"/>
                <w:lang w:val="uk-UA" w:eastAsia="ru-RU"/>
              </w:rPr>
            </w:pPr>
            <w:r w:rsidRPr="00B065E2">
              <w:rPr>
                <w:rFonts w:ascii="Times New Roman" w:hAnsi="Times New Roman" w:cs="Times New Roman"/>
                <w:color w:val="FF0000"/>
                <w:sz w:val="27"/>
                <w:szCs w:val="27"/>
                <w:lang w:val="uk-UA" w:eastAsia="ru-RU"/>
              </w:rPr>
              <w:t xml:space="preserve"> </w:t>
            </w:r>
          </w:p>
        </w:tc>
      </w:tr>
      <w:tr w:rsidR="00B065E2" w:rsidRPr="00B065E2" w:rsidTr="00E90A84">
        <w:tc>
          <w:tcPr>
            <w:tcW w:w="9108" w:type="dxa"/>
            <w:gridSpan w:val="3"/>
            <w:shd w:val="clear" w:color="auto" w:fill="FFFFFF"/>
          </w:tcPr>
          <w:p w:rsidR="00B065E2" w:rsidRPr="00B065E2" w:rsidRDefault="00B065E2" w:rsidP="00B065E2">
            <w:pPr>
              <w:widowControl w:val="0"/>
              <w:spacing w:after="0" w:line="274" w:lineRule="exact"/>
              <w:rPr>
                <w:rFonts w:ascii="Times New Roman" w:eastAsia="Times New Roman" w:hAnsi="Times New Roman" w:cs="Times New Roman"/>
                <w:sz w:val="27"/>
                <w:szCs w:val="27"/>
                <w:lang w:eastAsia="ru-RU"/>
              </w:rPr>
            </w:pPr>
            <w:r w:rsidRPr="00B065E2">
              <w:rPr>
                <w:rFonts w:ascii="Times New Roman" w:eastAsia="Times New Roman" w:hAnsi="Times New Roman" w:cs="Times New Roman"/>
                <w:sz w:val="27"/>
                <w:szCs w:val="27"/>
                <w:lang w:val="uk-UA" w:eastAsia="ru-RU"/>
              </w:rPr>
              <w:t xml:space="preserve"> </w:t>
            </w:r>
            <w:r w:rsidRPr="00B065E2">
              <w:rPr>
                <w:rFonts w:ascii="Times New Roman" w:eastAsia="Times New Roman" w:hAnsi="Times New Roman" w:cs="Times New Roman"/>
                <w:sz w:val="27"/>
                <w:szCs w:val="27"/>
                <w:lang w:eastAsia="ru-RU"/>
              </w:rPr>
              <w:t xml:space="preserve">Основні </w:t>
            </w:r>
            <w:r w:rsidRPr="00B065E2">
              <w:rPr>
                <w:rFonts w:ascii="Times New Roman" w:eastAsia="Times New Roman" w:hAnsi="Times New Roman" w:cs="Times New Roman"/>
                <w:sz w:val="27"/>
                <w:szCs w:val="27"/>
                <w:lang w:val="uk-UA" w:eastAsia="ru-RU"/>
              </w:rPr>
              <w:t xml:space="preserve">очікувані </w:t>
            </w:r>
            <w:r w:rsidRPr="00B065E2">
              <w:rPr>
                <w:rFonts w:ascii="Times New Roman" w:eastAsia="Times New Roman" w:hAnsi="Times New Roman" w:cs="Times New Roman"/>
                <w:sz w:val="27"/>
                <w:szCs w:val="27"/>
                <w:lang w:eastAsia="ru-RU"/>
              </w:rPr>
              <w:t>результати консультацій (опис):</w:t>
            </w:r>
          </w:p>
          <w:p w:rsidR="00B065E2" w:rsidRPr="00B065E2" w:rsidRDefault="00B065E2" w:rsidP="00B065E2">
            <w:pPr>
              <w:widowControl w:val="0"/>
              <w:tabs>
                <w:tab w:val="left" w:leader="underscore" w:pos="8006"/>
              </w:tabs>
              <w:spacing w:after="0" w:line="274" w:lineRule="exact"/>
              <w:jc w:val="both"/>
              <w:rPr>
                <w:rFonts w:ascii="Times New Roman" w:eastAsia="Times New Roman" w:hAnsi="Times New Roman" w:cs="Times New Roman"/>
                <w:sz w:val="27"/>
                <w:szCs w:val="27"/>
                <w:lang w:val="uk-UA" w:eastAsia="ru-RU"/>
              </w:rPr>
            </w:pPr>
            <w:r w:rsidRPr="00B065E2">
              <w:rPr>
                <w:rFonts w:ascii="Times New Roman" w:eastAsia="Times New Roman" w:hAnsi="Times New Roman" w:cs="Times New Roman"/>
                <w:sz w:val="27"/>
                <w:szCs w:val="27"/>
                <w:lang w:eastAsia="ru-RU"/>
              </w:rPr>
              <w:t>Доведення до відома громадськості обґрунтування необхідності</w:t>
            </w:r>
            <w:r w:rsidRPr="00B065E2">
              <w:rPr>
                <w:rFonts w:ascii="Times New Roman" w:eastAsia="Times New Roman" w:hAnsi="Times New Roman" w:cs="Times New Roman"/>
                <w:sz w:val="27"/>
                <w:szCs w:val="27"/>
                <w:lang w:val="uk-UA" w:eastAsia="ru-RU"/>
              </w:rPr>
              <w:t xml:space="preserve"> прийняття </w:t>
            </w:r>
            <w:r w:rsidRPr="00B065E2">
              <w:rPr>
                <w:rFonts w:ascii="Times New Roman" w:eastAsia="Times New Roman" w:hAnsi="Times New Roman" w:cs="Times New Roman"/>
                <w:sz w:val="27"/>
                <w:szCs w:val="27"/>
                <w:lang w:eastAsia="ru-RU"/>
              </w:rPr>
              <w:t xml:space="preserve"> </w:t>
            </w:r>
            <w:r w:rsidRPr="00B065E2">
              <w:rPr>
                <w:rFonts w:ascii="Times New Roman" w:eastAsia="Times New Roman" w:hAnsi="Times New Roman" w:cs="Times New Roman"/>
                <w:sz w:val="27"/>
                <w:szCs w:val="27"/>
                <w:lang w:val="uk-UA" w:eastAsia="ru-RU"/>
              </w:rPr>
              <w:t>регуляторного акта та затвердження податків та зборів на рівні визначеному у проекті рішення</w:t>
            </w:r>
            <w:r w:rsidRPr="00B065E2">
              <w:rPr>
                <w:rFonts w:ascii="Times New Roman" w:eastAsia="Times New Roman" w:hAnsi="Times New Roman" w:cs="Times New Roman"/>
                <w:sz w:val="27"/>
                <w:szCs w:val="27"/>
                <w:lang w:val="uk-UA" w:eastAsia="uk-UA"/>
              </w:rPr>
              <w:t>, визначення громадської думки</w:t>
            </w:r>
          </w:p>
          <w:p w:rsidR="00B065E2" w:rsidRPr="00B065E2" w:rsidRDefault="00B065E2" w:rsidP="00B065E2">
            <w:pPr>
              <w:spacing w:after="0" w:line="240" w:lineRule="auto"/>
              <w:jc w:val="center"/>
              <w:rPr>
                <w:rFonts w:ascii="Times New Roman" w:hAnsi="Times New Roman" w:cs="Times New Roman"/>
                <w:sz w:val="27"/>
                <w:szCs w:val="27"/>
                <w:lang w:val="uk-UA" w:eastAsia="ru-RU"/>
              </w:rPr>
            </w:pPr>
          </w:p>
        </w:tc>
      </w:tr>
    </w:tbl>
    <w:p w:rsidR="00B065E2" w:rsidRPr="00B065E2" w:rsidRDefault="00B065E2" w:rsidP="00B065E2">
      <w:pPr>
        <w:widowControl w:val="0"/>
        <w:numPr>
          <w:ilvl w:val="0"/>
          <w:numId w:val="21"/>
        </w:numPr>
        <w:tabs>
          <w:tab w:val="left" w:pos="851"/>
        </w:tabs>
        <w:suppressAutoHyphens/>
        <w:spacing w:after="0" w:line="322" w:lineRule="exact"/>
        <w:jc w:val="both"/>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eastAsia="ru-RU"/>
        </w:rPr>
        <w:t>Вимірювання впливу регулювання на суб’єктів малого підприємництва:</w:t>
      </w:r>
    </w:p>
    <w:p w:rsidR="00B065E2" w:rsidRPr="00B065E2" w:rsidRDefault="00B065E2" w:rsidP="00B065E2">
      <w:pPr>
        <w:widowControl w:val="0"/>
        <w:tabs>
          <w:tab w:val="left" w:pos="851"/>
        </w:tabs>
        <w:spacing w:after="0" w:line="322" w:lineRule="exact"/>
        <w:ind w:firstLine="760"/>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eastAsia="ru-RU"/>
        </w:rPr>
        <w:t xml:space="preserve">- кількість суб’єктів господарювання, на яких поширюється регулювання: </w:t>
      </w:r>
      <w:r w:rsidRPr="00B065E2">
        <w:rPr>
          <w:rFonts w:ascii="Times New Roman" w:eastAsia="Times New Roman" w:hAnsi="Times New Roman" w:cs="Times New Roman"/>
          <w:sz w:val="28"/>
          <w:szCs w:val="28"/>
          <w:lang w:val="uk-UA" w:eastAsia="ru-RU"/>
        </w:rPr>
        <w:t xml:space="preserve">607 </w:t>
      </w:r>
      <w:r w:rsidRPr="00B065E2">
        <w:rPr>
          <w:rFonts w:ascii="Times New Roman" w:eastAsia="Times New Roman" w:hAnsi="Times New Roman" w:cs="Times New Roman"/>
          <w:sz w:val="28"/>
          <w:szCs w:val="28"/>
          <w:lang w:eastAsia="ru-RU"/>
        </w:rPr>
        <w:t>одиниц</w:t>
      </w:r>
      <w:r w:rsidRPr="00B065E2">
        <w:rPr>
          <w:rFonts w:ascii="Times New Roman" w:eastAsia="Times New Roman" w:hAnsi="Times New Roman" w:cs="Times New Roman"/>
          <w:sz w:val="28"/>
          <w:szCs w:val="28"/>
          <w:lang w:val="uk-UA" w:eastAsia="ru-RU"/>
        </w:rPr>
        <w:t>ь</w:t>
      </w:r>
      <w:r w:rsidRPr="00B065E2">
        <w:rPr>
          <w:rFonts w:ascii="Times New Roman" w:eastAsia="Times New Roman" w:hAnsi="Times New Roman" w:cs="Times New Roman"/>
          <w:sz w:val="28"/>
          <w:szCs w:val="28"/>
          <w:lang w:eastAsia="ru-RU"/>
        </w:rPr>
        <w:t>, питома вага як</w:t>
      </w:r>
      <w:r w:rsidRPr="00B065E2">
        <w:rPr>
          <w:rFonts w:ascii="Times New Roman" w:eastAsia="Times New Roman" w:hAnsi="Times New Roman" w:cs="Times New Roman"/>
          <w:sz w:val="28"/>
          <w:szCs w:val="28"/>
          <w:lang w:val="uk-UA" w:eastAsia="ru-RU"/>
        </w:rPr>
        <w:t>ого</w:t>
      </w:r>
      <w:r w:rsidRPr="00B065E2">
        <w:rPr>
          <w:rFonts w:ascii="Times New Roman" w:eastAsia="Times New Roman" w:hAnsi="Times New Roman" w:cs="Times New Roman"/>
          <w:sz w:val="28"/>
          <w:szCs w:val="28"/>
          <w:lang w:eastAsia="ru-RU"/>
        </w:rPr>
        <w:t xml:space="preserve"> складає </w:t>
      </w:r>
      <w:r w:rsidRPr="00B065E2">
        <w:rPr>
          <w:rFonts w:ascii="Times New Roman" w:eastAsia="Times New Roman" w:hAnsi="Times New Roman" w:cs="Times New Roman"/>
          <w:sz w:val="28"/>
          <w:szCs w:val="28"/>
          <w:lang w:val="uk-UA" w:eastAsia="ru-RU"/>
        </w:rPr>
        <w:t>99,5</w:t>
      </w:r>
      <w:r w:rsidRPr="00B065E2">
        <w:rPr>
          <w:rFonts w:ascii="Times New Roman" w:eastAsia="Times New Roman" w:hAnsi="Times New Roman" w:cs="Times New Roman"/>
          <w:sz w:val="28"/>
          <w:szCs w:val="28"/>
          <w:lang w:eastAsia="ru-RU"/>
        </w:rPr>
        <w:t>%</w:t>
      </w:r>
      <w:r w:rsidRPr="00B065E2">
        <w:rPr>
          <w:rFonts w:ascii="Times New Roman" w:eastAsia="Times New Roman" w:hAnsi="Times New Roman" w:cs="Times New Roman"/>
          <w:sz w:val="28"/>
          <w:szCs w:val="28"/>
          <w:lang w:val="uk-UA" w:eastAsia="ru-RU"/>
        </w:rPr>
        <w:t xml:space="preserve"> від загальної кількості</w:t>
      </w:r>
      <w:r w:rsidRPr="00B065E2">
        <w:rPr>
          <w:rFonts w:ascii="Times New Roman" w:eastAsia="Times New Roman" w:hAnsi="Times New Roman" w:cs="Times New Roman"/>
          <w:sz w:val="28"/>
          <w:szCs w:val="28"/>
          <w:lang w:eastAsia="ru-RU"/>
        </w:rPr>
        <w:t>.</w:t>
      </w:r>
    </w:p>
    <w:p w:rsidR="00B065E2" w:rsidRPr="00B065E2" w:rsidRDefault="00B065E2" w:rsidP="00B065E2">
      <w:pPr>
        <w:widowControl w:val="0"/>
        <w:tabs>
          <w:tab w:val="left" w:pos="851"/>
        </w:tabs>
        <w:spacing w:after="0" w:line="322" w:lineRule="exact"/>
        <w:ind w:right="99" w:firstLine="709"/>
        <w:jc w:val="both"/>
        <w:rPr>
          <w:rFonts w:ascii="Times New Roman" w:eastAsia="Times New Roman" w:hAnsi="Times New Roman" w:cs="Times New Roman"/>
          <w:sz w:val="28"/>
          <w:szCs w:val="28"/>
          <w:lang w:eastAsia="ru-RU"/>
        </w:rPr>
      </w:pPr>
      <w:r w:rsidRPr="00B065E2">
        <w:rPr>
          <w:rFonts w:ascii="Times New Roman" w:eastAsia="Times New Roman" w:hAnsi="Times New Roman" w:cs="Times New Roman"/>
          <w:sz w:val="28"/>
          <w:szCs w:val="28"/>
          <w:lang w:eastAsia="ru-RU"/>
        </w:rPr>
        <w:t>Розрахунок витрат суб’єктів малого підприємництва на</w:t>
      </w:r>
      <w:r w:rsidRPr="00B065E2">
        <w:rPr>
          <w:rFonts w:ascii="Times New Roman" w:eastAsia="Times New Roman" w:hAnsi="Times New Roman" w:cs="Times New Roman"/>
          <w:sz w:val="28"/>
          <w:szCs w:val="28"/>
          <w:lang w:val="uk-UA" w:eastAsia="ru-RU"/>
        </w:rPr>
        <w:t xml:space="preserve"> </w:t>
      </w:r>
      <w:r w:rsidRPr="00B065E2">
        <w:rPr>
          <w:rFonts w:ascii="Times New Roman" w:eastAsia="Times New Roman" w:hAnsi="Times New Roman" w:cs="Times New Roman"/>
          <w:sz w:val="28"/>
          <w:szCs w:val="28"/>
          <w:lang w:eastAsia="ru-RU"/>
        </w:rPr>
        <w:t>виконання вимог регулювання</w:t>
      </w:r>
      <w:r w:rsidRPr="00B065E2">
        <w:rPr>
          <w:rFonts w:ascii="Times New Roman" w:eastAsia="Times New Roman" w:hAnsi="Times New Roman" w:cs="Times New Roman"/>
          <w:sz w:val="28"/>
          <w:szCs w:val="28"/>
          <w:lang w:val="uk-UA" w:eastAsia="ru-RU"/>
        </w:rPr>
        <w:t>.</w:t>
      </w:r>
    </w:p>
    <w:p w:rsidR="00B065E2" w:rsidRDefault="00B065E2" w:rsidP="00B065E2">
      <w:pPr>
        <w:spacing w:after="0" w:line="240" w:lineRule="auto"/>
        <w:ind w:firstLine="709"/>
        <w:jc w:val="both"/>
        <w:rPr>
          <w:rFonts w:ascii="Times New Roman" w:hAnsi="Times New Roman" w:cs="Times New Roman"/>
          <w:sz w:val="28"/>
          <w:szCs w:val="28"/>
          <w:lang w:val="uk-UA" w:eastAsia="ru-RU"/>
        </w:rPr>
      </w:pPr>
      <w:r w:rsidRPr="00D42573">
        <w:rPr>
          <w:rFonts w:ascii="Times New Roman" w:hAnsi="Times New Roman" w:cs="Times New Roman"/>
          <w:sz w:val="28"/>
          <w:szCs w:val="28"/>
          <w:lang w:val="uk-UA" w:eastAsia="ru-RU"/>
        </w:rPr>
        <w:t>Для розрахунку витрат використовується орієнтований мінімальний розмір заробітної плати (</w:t>
      </w:r>
      <w:r w:rsidR="00D42573" w:rsidRPr="00D42573">
        <w:rPr>
          <w:rFonts w:ascii="Times New Roman" w:hAnsi="Times New Roman" w:cs="Times New Roman"/>
          <w:sz w:val="28"/>
          <w:szCs w:val="28"/>
          <w:lang w:val="uk-UA" w:eastAsia="ru-RU"/>
        </w:rPr>
        <w:t xml:space="preserve">прогнозні показники </w:t>
      </w:r>
      <w:r w:rsidRPr="00D42573">
        <w:rPr>
          <w:rFonts w:ascii="Times New Roman" w:hAnsi="Times New Roman" w:cs="Times New Roman"/>
          <w:sz w:val="28"/>
          <w:szCs w:val="28"/>
          <w:lang w:val="uk-UA" w:eastAsia="ru-RU"/>
        </w:rPr>
        <w:t>Міністерства фінансів України, орієнтована мінімальна заробітна плата  з 1 січня 202</w:t>
      </w:r>
      <w:r w:rsidR="00D42573" w:rsidRPr="00D42573">
        <w:rPr>
          <w:rFonts w:ascii="Times New Roman" w:hAnsi="Times New Roman" w:cs="Times New Roman"/>
          <w:sz w:val="28"/>
          <w:szCs w:val="28"/>
          <w:lang w:val="uk-UA" w:eastAsia="ru-RU"/>
        </w:rPr>
        <w:t>1</w:t>
      </w:r>
      <w:r w:rsidRPr="00D42573">
        <w:rPr>
          <w:rFonts w:ascii="Times New Roman" w:hAnsi="Times New Roman" w:cs="Times New Roman"/>
          <w:sz w:val="28"/>
          <w:szCs w:val="28"/>
          <w:lang w:val="uk-UA" w:eastAsia="ru-RU"/>
        </w:rPr>
        <w:t xml:space="preserve"> року – </w:t>
      </w:r>
      <w:r w:rsidR="00D42573" w:rsidRPr="00D42573">
        <w:rPr>
          <w:rFonts w:ascii="Times New Roman" w:hAnsi="Times New Roman" w:cs="Times New Roman"/>
          <w:sz w:val="28"/>
          <w:szCs w:val="28"/>
          <w:lang w:val="uk-UA" w:eastAsia="ru-RU"/>
        </w:rPr>
        <w:t>5003</w:t>
      </w:r>
      <w:r w:rsidRPr="00D42573">
        <w:rPr>
          <w:rFonts w:ascii="Times New Roman" w:hAnsi="Times New Roman" w:cs="Times New Roman"/>
          <w:sz w:val="28"/>
          <w:szCs w:val="28"/>
          <w:lang w:val="uk-UA" w:eastAsia="ru-RU"/>
        </w:rPr>
        <w:t xml:space="preserve"> грн.) у погодинному розмірі </w:t>
      </w:r>
      <w:r w:rsidR="00D42573">
        <w:rPr>
          <w:rFonts w:ascii="Times New Roman" w:hAnsi="Times New Roman" w:cs="Times New Roman"/>
          <w:sz w:val="28"/>
          <w:szCs w:val="28"/>
          <w:lang w:val="uk-UA" w:eastAsia="ru-RU"/>
        </w:rPr>
        <w:t>5003</w:t>
      </w:r>
      <w:r w:rsidRPr="00D42573">
        <w:rPr>
          <w:rFonts w:ascii="Times New Roman" w:hAnsi="Times New Roman" w:cs="Times New Roman"/>
          <w:sz w:val="28"/>
          <w:szCs w:val="28"/>
          <w:lang w:val="uk-UA" w:eastAsia="ru-RU"/>
        </w:rPr>
        <w:t>,0/160=</w:t>
      </w:r>
      <w:r w:rsidR="00D42573">
        <w:rPr>
          <w:rFonts w:ascii="Times New Roman" w:hAnsi="Times New Roman" w:cs="Times New Roman"/>
          <w:sz w:val="28"/>
          <w:szCs w:val="28"/>
          <w:lang w:val="uk-UA" w:eastAsia="ru-RU"/>
        </w:rPr>
        <w:t>31</w:t>
      </w:r>
      <w:r w:rsidRPr="00D42573">
        <w:rPr>
          <w:rFonts w:ascii="Times New Roman" w:hAnsi="Times New Roman" w:cs="Times New Roman"/>
          <w:sz w:val="28"/>
          <w:szCs w:val="28"/>
          <w:lang w:val="uk-UA" w:eastAsia="ru-RU"/>
        </w:rPr>
        <w:t>,</w:t>
      </w:r>
      <w:r w:rsidR="00D42573">
        <w:rPr>
          <w:rFonts w:ascii="Times New Roman" w:hAnsi="Times New Roman" w:cs="Times New Roman"/>
          <w:sz w:val="28"/>
          <w:szCs w:val="28"/>
          <w:lang w:val="uk-UA" w:eastAsia="ru-RU"/>
        </w:rPr>
        <w:t>27</w:t>
      </w:r>
      <w:r w:rsidRPr="00D42573">
        <w:rPr>
          <w:rFonts w:ascii="Times New Roman" w:hAnsi="Times New Roman" w:cs="Times New Roman"/>
          <w:sz w:val="28"/>
          <w:szCs w:val="28"/>
          <w:lang w:val="uk-UA" w:eastAsia="ru-RU"/>
        </w:rPr>
        <w:t xml:space="preserve"> грн./год.</w:t>
      </w:r>
    </w:p>
    <w:p w:rsidR="00B065E2" w:rsidRPr="00B065E2" w:rsidRDefault="00B065E2" w:rsidP="00B065E2">
      <w:pPr>
        <w:numPr>
          <w:ilvl w:val="0"/>
          <w:numId w:val="21"/>
        </w:numPr>
        <w:suppressAutoHyphens/>
        <w:spacing w:after="0" w:line="240" w:lineRule="auto"/>
        <w:jc w:val="both"/>
        <w:rPr>
          <w:rFonts w:ascii="Times New Roman" w:hAnsi="Times New Roman" w:cs="Times New Roman"/>
          <w:sz w:val="28"/>
          <w:szCs w:val="28"/>
          <w:lang w:val="uk-UA" w:eastAsia="ru-RU"/>
        </w:rPr>
      </w:pPr>
      <w:r w:rsidRPr="00B065E2">
        <w:rPr>
          <w:rFonts w:ascii="Times New Roman" w:hAnsi="Times New Roman" w:cs="Times New Roman"/>
          <w:sz w:val="28"/>
          <w:szCs w:val="28"/>
          <w:lang w:val="uk-UA" w:eastAsia="ru-RU"/>
        </w:rPr>
        <w:t>Розрахунок витрат суб’єктів малого підприємництва на виконання вимог регулювання:</w:t>
      </w:r>
    </w:p>
    <w:p w:rsidR="00B065E2" w:rsidRPr="00B065E2" w:rsidRDefault="00B065E2" w:rsidP="00B065E2">
      <w:pPr>
        <w:spacing w:after="0" w:line="240" w:lineRule="auto"/>
        <w:jc w:val="both"/>
        <w:rPr>
          <w:rFonts w:ascii="Times New Roman" w:hAnsi="Times New Roman" w:cs="Times New Roman"/>
          <w:sz w:val="28"/>
          <w:szCs w:val="28"/>
          <w:lang w:val="uk-UA" w:eastAsia="ru-RU"/>
        </w:rPr>
      </w:pPr>
    </w:p>
    <w:tbl>
      <w:tblPr>
        <w:tblW w:w="9541" w:type="dxa"/>
        <w:tblCellSpacing w:w="0" w:type="dxa"/>
        <w:tblBorders>
          <w:top w:val="single" w:sz="4" w:space="0" w:color="CCCCCC"/>
          <w:left w:val="single" w:sz="4" w:space="0" w:color="CCCCCC"/>
          <w:bottom w:val="outset" w:sz="2" w:space="0" w:color="auto"/>
          <w:right w:val="outset" w:sz="2" w:space="0" w:color="auto"/>
        </w:tblBorders>
        <w:shd w:val="clear" w:color="auto" w:fill="AECDA1"/>
        <w:tblCellMar>
          <w:left w:w="0" w:type="dxa"/>
          <w:right w:w="0" w:type="dxa"/>
        </w:tblCellMar>
        <w:tblLook w:val="04A0" w:firstRow="1" w:lastRow="0" w:firstColumn="1" w:lastColumn="0" w:noHBand="0" w:noVBand="1"/>
      </w:tblPr>
      <w:tblGrid>
        <w:gridCol w:w="1351"/>
        <w:gridCol w:w="6628"/>
        <w:gridCol w:w="1562"/>
      </w:tblGrid>
      <w:tr w:rsidR="00B065E2" w:rsidRPr="00B065E2" w:rsidTr="00E90A84">
        <w:trPr>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Порядковий номер</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Найменування оцінки</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 xml:space="preserve">У перший рік (стартовий </w:t>
            </w:r>
            <w:r w:rsidRPr="00B065E2">
              <w:rPr>
                <w:rFonts w:ascii="Times New Roman" w:eastAsia="Times New Roman" w:hAnsi="Times New Roman" w:cs="Times New Roman"/>
                <w:sz w:val="24"/>
                <w:szCs w:val="24"/>
                <w:lang w:eastAsia="ru-RU"/>
              </w:rPr>
              <w:lastRenderedPageBreak/>
              <w:t>рік впровадження регулювання)</w:t>
            </w:r>
          </w:p>
        </w:tc>
      </w:tr>
      <w:tr w:rsidR="00B065E2" w:rsidRPr="00B065E2" w:rsidTr="00E90A84">
        <w:trPr>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lastRenderedPageBreak/>
              <w:t>1</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977F9C"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Придбання необхідного обладнання (пристроїв, машин, механізмів)</w:t>
            </w:r>
          </w:p>
          <w:p w:rsidR="00B065E2" w:rsidRPr="00B065E2" w:rsidRDefault="00B065E2" w:rsidP="00B065E2">
            <w:pPr>
              <w:shd w:val="clear" w:color="auto" w:fill="FFFFFF"/>
              <w:suppressAutoHyphens/>
              <w:spacing w:after="0" w:line="240" w:lineRule="auto"/>
              <w:rPr>
                <w:rFonts w:ascii="Times New Roman" w:eastAsia="Times New Roman" w:hAnsi="Times New Roman" w:cs="Times New Roman"/>
                <w:sz w:val="24"/>
                <w:szCs w:val="24"/>
                <w:lang w:eastAsia="ru-RU"/>
              </w:rPr>
            </w:pPr>
            <w:r w:rsidRPr="00B065E2">
              <w:rPr>
                <w:rFonts w:ascii="Times New Roman" w:eastAsia="Times New Roman" w:hAnsi="Times New Roman" w:cs="Times New Roman"/>
                <w:i/>
                <w:iCs/>
                <w:color w:val="000000"/>
                <w:sz w:val="20"/>
                <w:szCs w:val="20"/>
                <w:bdr w:val="none" w:sz="0" w:space="0" w:color="auto" w:frame="1"/>
                <w:lang w:val="uk-UA" w:eastAsia="ru-RU"/>
              </w:rPr>
              <w:t>Формула:кількість необхідних одиниць обладнання Х вартість одиниці</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Відсутні</w:t>
            </w:r>
          </w:p>
        </w:tc>
      </w:tr>
      <w:tr w:rsidR="00B065E2" w:rsidRPr="00B065E2" w:rsidTr="00E90A84">
        <w:trPr>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2</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977F9C"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Процедури повірки та/або постановки на відповідний облік у визначеному органі державної влади чи місцевого самоврядування</w:t>
            </w:r>
          </w:p>
          <w:p w:rsidR="00B065E2" w:rsidRPr="00B065E2" w:rsidRDefault="00B065E2" w:rsidP="00B065E2">
            <w:pPr>
              <w:shd w:val="clear" w:color="auto" w:fill="FFFFFF"/>
              <w:suppressAutoHyphens/>
              <w:spacing w:after="0" w:line="240" w:lineRule="auto"/>
              <w:rPr>
                <w:rFonts w:ascii="Times New Roman" w:eastAsia="Times New Roman" w:hAnsi="Times New Roman" w:cs="Times New Roman"/>
                <w:sz w:val="24"/>
                <w:szCs w:val="24"/>
                <w:lang w:eastAsia="ru-RU"/>
              </w:rPr>
            </w:pPr>
            <w:r w:rsidRPr="00B065E2">
              <w:rPr>
                <w:rFonts w:ascii="Times New Roman" w:eastAsia="Times New Roman" w:hAnsi="Times New Roman" w:cs="Times New Roman"/>
                <w:i/>
                <w:iCs/>
                <w:color w:val="000000"/>
                <w:sz w:val="20"/>
                <w:szCs w:val="20"/>
                <w:bdr w:val="none" w:sz="0" w:space="0" w:color="auto" w:frame="1"/>
                <w:lang w:val="uk-UA" w:eastAsia="ru-RU"/>
              </w:rPr>
              <w:t>Формула:прямі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Відсутні</w:t>
            </w:r>
          </w:p>
        </w:tc>
      </w:tr>
      <w:tr w:rsidR="00B065E2" w:rsidRPr="00B065E2" w:rsidTr="00E90A84">
        <w:trPr>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3</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977F9C"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Процедури експлуатації обладнання (експлуатаційні витрати - витратні матеріали)</w:t>
            </w:r>
          </w:p>
          <w:p w:rsidR="00B065E2" w:rsidRPr="00B065E2" w:rsidRDefault="00B065E2" w:rsidP="00B065E2">
            <w:pPr>
              <w:spacing w:after="0" w:line="240" w:lineRule="auto"/>
              <w:ind w:right="-82"/>
              <w:textAlignment w:val="baseline"/>
              <w:rPr>
                <w:rFonts w:ascii="Times New Roman" w:eastAsia="Times New Roman" w:hAnsi="Times New Roman" w:cs="Times New Roman"/>
                <w:sz w:val="20"/>
                <w:szCs w:val="20"/>
                <w:lang w:val="uk-UA" w:eastAsia="ru-RU"/>
              </w:rPr>
            </w:pPr>
            <w:r w:rsidRPr="00B065E2">
              <w:rPr>
                <w:rFonts w:ascii="Times New Roman" w:eastAsia="Times New Roman" w:hAnsi="Times New Roman" w:cs="Times New Roman"/>
                <w:i/>
                <w:iCs/>
                <w:color w:val="000000"/>
                <w:sz w:val="20"/>
                <w:szCs w:val="20"/>
                <w:bdr w:val="none" w:sz="0" w:space="0" w:color="auto" w:frame="1"/>
                <w:lang w:val="uk-UA" w:eastAsia="ru-RU"/>
              </w:rPr>
              <w:t>Формула:</w:t>
            </w:r>
          </w:p>
          <w:p w:rsidR="00B065E2" w:rsidRPr="00B065E2" w:rsidRDefault="00B065E2" w:rsidP="00B065E2">
            <w:pPr>
              <w:shd w:val="clear" w:color="auto" w:fill="FFFFFF"/>
              <w:suppressAutoHyphens/>
              <w:spacing w:after="0" w:line="240" w:lineRule="auto"/>
              <w:rPr>
                <w:rFonts w:ascii="Times New Roman" w:eastAsia="Times New Roman" w:hAnsi="Times New Roman" w:cs="Times New Roman"/>
                <w:sz w:val="24"/>
                <w:szCs w:val="24"/>
                <w:lang w:eastAsia="ru-RU"/>
              </w:rPr>
            </w:pPr>
            <w:r w:rsidRPr="00B065E2">
              <w:rPr>
                <w:rFonts w:ascii="Times New Roman" w:eastAsia="Times New Roman" w:hAnsi="Times New Roman" w:cs="Times New Roman"/>
                <w:i/>
                <w:iCs/>
                <w:color w:val="000000"/>
                <w:sz w:val="20"/>
                <w:szCs w:val="20"/>
                <w:bdr w:val="none" w:sz="0" w:space="0" w:color="auto" w:frame="1"/>
                <w:lang w:val="uk-UA"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Відсутні</w:t>
            </w:r>
          </w:p>
        </w:tc>
      </w:tr>
      <w:tr w:rsidR="00B065E2" w:rsidRPr="00B065E2" w:rsidTr="00E90A84">
        <w:trPr>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4</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Процедури обслуговування обладнання (технічне обслуговування)</w:t>
            </w:r>
          </w:p>
          <w:p w:rsidR="00B065E2" w:rsidRPr="00977F9C"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Процедури обслуговування обладнання (технічне обслуговування)</w:t>
            </w:r>
          </w:p>
          <w:p w:rsidR="00B065E2" w:rsidRPr="00B065E2" w:rsidRDefault="00B065E2" w:rsidP="00B065E2">
            <w:pPr>
              <w:spacing w:after="0" w:line="240" w:lineRule="auto"/>
              <w:ind w:right="-82"/>
              <w:textAlignment w:val="baseline"/>
              <w:rPr>
                <w:rFonts w:ascii="Times New Roman" w:eastAsia="Times New Roman" w:hAnsi="Times New Roman" w:cs="Times New Roman"/>
                <w:sz w:val="20"/>
                <w:szCs w:val="20"/>
                <w:lang w:val="uk-UA" w:eastAsia="ru-RU"/>
              </w:rPr>
            </w:pPr>
            <w:r w:rsidRPr="00B065E2">
              <w:rPr>
                <w:rFonts w:ascii="Times New Roman" w:eastAsia="Times New Roman" w:hAnsi="Times New Roman" w:cs="Times New Roman"/>
                <w:i/>
                <w:iCs/>
                <w:color w:val="000000"/>
                <w:sz w:val="20"/>
                <w:szCs w:val="20"/>
                <w:bdr w:val="none" w:sz="0" w:space="0" w:color="auto" w:frame="1"/>
                <w:lang w:val="uk-UA" w:eastAsia="ru-RU"/>
              </w:rPr>
              <w:t>Формула:</w:t>
            </w:r>
          </w:p>
          <w:p w:rsidR="00B065E2" w:rsidRPr="00B065E2" w:rsidRDefault="00B065E2" w:rsidP="00B065E2">
            <w:pPr>
              <w:shd w:val="clear" w:color="auto" w:fill="FFFFFF"/>
              <w:suppressAutoHyphens/>
              <w:spacing w:after="0" w:line="240" w:lineRule="auto"/>
              <w:rPr>
                <w:rFonts w:ascii="Times New Roman" w:eastAsia="Times New Roman" w:hAnsi="Times New Roman" w:cs="Times New Roman"/>
                <w:sz w:val="24"/>
                <w:szCs w:val="24"/>
                <w:lang w:eastAsia="ru-RU"/>
              </w:rPr>
            </w:pPr>
            <w:r w:rsidRPr="00B065E2">
              <w:rPr>
                <w:rFonts w:ascii="Times New Roman" w:eastAsia="Times New Roman" w:hAnsi="Times New Roman" w:cs="Times New Roman"/>
                <w:i/>
                <w:iCs/>
                <w:color w:val="000000"/>
                <w:sz w:val="20"/>
                <w:szCs w:val="20"/>
                <w:bdr w:val="none" w:sz="0" w:space="0" w:color="auto" w:frame="1"/>
                <w:lang w:val="uk-UA"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Відсутні</w:t>
            </w:r>
          </w:p>
        </w:tc>
      </w:tr>
      <w:tr w:rsidR="00B065E2" w:rsidRPr="00B065E2" w:rsidTr="00E90A84">
        <w:trPr>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5</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977F9C" w:rsidRDefault="00B065E2" w:rsidP="00B065E2">
            <w:pPr>
              <w:shd w:val="clear" w:color="auto" w:fill="FFFFFF"/>
              <w:suppressAutoHyphens/>
              <w:spacing w:after="0" w:line="240" w:lineRule="auto"/>
              <w:rPr>
                <w:rFonts w:ascii="Times New Roman" w:eastAsia="Times New Roman" w:hAnsi="Times New Roman" w:cs="Times New Roman"/>
                <w:sz w:val="24"/>
                <w:szCs w:val="24"/>
                <w:lang w:val="uk-UA" w:eastAsia="zh-CN"/>
              </w:rPr>
            </w:pPr>
            <w:r w:rsidRPr="00977F9C">
              <w:rPr>
                <w:rFonts w:ascii="Times New Roman" w:eastAsia="Times New Roman" w:hAnsi="Times New Roman" w:cs="Times New Roman"/>
                <w:sz w:val="24"/>
                <w:szCs w:val="24"/>
                <w:lang w:val="uk-UA" w:eastAsia="zh-CN"/>
              </w:rPr>
              <w:t>Інші процедури (уточнити)</w:t>
            </w:r>
          </w:p>
          <w:p w:rsidR="00B065E2" w:rsidRPr="00977F9C" w:rsidRDefault="00B065E2" w:rsidP="00B065E2">
            <w:pPr>
              <w:shd w:val="clear" w:color="auto" w:fill="FFFFFF"/>
              <w:suppressAutoHyphens/>
              <w:spacing w:after="0" w:line="240" w:lineRule="auto"/>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Сума місцевих податків і зборів сплачених 1 суб’єктом малого підприємництва (усереднене значення)</w:t>
            </w:r>
          </w:p>
          <w:p w:rsidR="00B065E2" w:rsidRPr="00B065E2" w:rsidRDefault="00B065E2" w:rsidP="00B065E2">
            <w:pPr>
              <w:shd w:val="clear" w:color="auto" w:fill="FFFFFF"/>
              <w:suppressAutoHyphens/>
              <w:spacing w:after="0" w:line="240" w:lineRule="auto"/>
              <w:rPr>
                <w:rFonts w:ascii="Times New Roman" w:eastAsia="Times New Roman" w:hAnsi="Times New Roman" w:cs="Times New Roman"/>
                <w:sz w:val="20"/>
                <w:szCs w:val="20"/>
                <w:lang w:eastAsia="ru-RU"/>
              </w:rPr>
            </w:pPr>
            <w:r w:rsidRPr="00B065E2">
              <w:rPr>
                <w:rFonts w:ascii="Times New Roman" w:eastAsia="Times New Roman" w:hAnsi="Times New Roman" w:cs="Times New Roman"/>
                <w:sz w:val="20"/>
                <w:szCs w:val="20"/>
                <w:lang w:eastAsia="ru-RU"/>
              </w:rPr>
              <w:t> </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F70BD" w:rsidRDefault="00786562" w:rsidP="00B065E2">
            <w:pPr>
              <w:shd w:val="clear" w:color="auto" w:fill="FFFFFF"/>
              <w:suppressAutoHyphens/>
              <w:spacing w:after="0" w:line="240" w:lineRule="auto"/>
              <w:jc w:val="center"/>
              <w:rPr>
                <w:rFonts w:ascii="Times New Roman" w:eastAsia="Times New Roman" w:hAnsi="Times New Roman" w:cs="Times New Roman"/>
                <w:sz w:val="24"/>
                <w:szCs w:val="24"/>
                <w:highlight w:val="red"/>
                <w:lang w:val="uk-UA" w:eastAsia="ru-RU"/>
              </w:rPr>
            </w:pPr>
            <w:r w:rsidRPr="00786562">
              <w:rPr>
                <w:rFonts w:ascii="Times New Roman" w:eastAsia="Times New Roman" w:hAnsi="Times New Roman" w:cs="Times New Roman"/>
                <w:sz w:val="24"/>
                <w:szCs w:val="24"/>
                <w:lang w:val="uk-UA" w:eastAsia="ru-RU"/>
              </w:rPr>
              <w:t>51736,19</w:t>
            </w:r>
          </w:p>
        </w:tc>
      </w:tr>
      <w:tr w:rsidR="00B065E2" w:rsidRPr="00B065E2" w:rsidTr="00E90A84">
        <w:trPr>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6</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977F9C" w:rsidRDefault="00B065E2" w:rsidP="00B065E2">
            <w:pPr>
              <w:shd w:val="clear" w:color="auto" w:fill="FFFFFF"/>
              <w:suppressAutoHyphens/>
              <w:spacing w:after="0" w:line="240" w:lineRule="auto"/>
              <w:rPr>
                <w:rFonts w:ascii="Times New Roman" w:eastAsia="Times New Roman" w:hAnsi="Times New Roman" w:cs="Times New Roman"/>
                <w:sz w:val="24"/>
                <w:szCs w:val="24"/>
                <w:lang w:eastAsia="ru-RU"/>
              </w:rPr>
            </w:pPr>
            <w:r w:rsidRPr="00977F9C">
              <w:rPr>
                <w:rFonts w:ascii="Times New Roman" w:eastAsia="Times New Roman" w:hAnsi="Times New Roman" w:cs="Times New Roman"/>
                <w:sz w:val="24"/>
                <w:szCs w:val="24"/>
                <w:lang w:eastAsia="ru-RU"/>
              </w:rPr>
              <w:t>Разом, гривень</w:t>
            </w:r>
          </w:p>
          <w:p w:rsidR="00B065E2" w:rsidRPr="00977F9C" w:rsidRDefault="00B065E2" w:rsidP="00B065E2">
            <w:pPr>
              <w:shd w:val="clear" w:color="auto" w:fill="FFFFFF"/>
              <w:suppressAutoHyphens/>
              <w:spacing w:after="0" w:line="240" w:lineRule="auto"/>
              <w:rPr>
                <w:rFonts w:ascii="Times New Roman" w:eastAsia="Times New Roman" w:hAnsi="Times New Roman" w:cs="Times New Roman"/>
                <w:sz w:val="24"/>
                <w:szCs w:val="24"/>
                <w:lang w:eastAsia="ru-RU"/>
              </w:rPr>
            </w:pPr>
            <w:r w:rsidRPr="00977F9C">
              <w:rPr>
                <w:rFonts w:ascii="Times New Roman" w:eastAsia="Times New Roman" w:hAnsi="Times New Roman" w:cs="Times New Roman"/>
                <w:sz w:val="24"/>
                <w:szCs w:val="24"/>
                <w:lang w:eastAsia="ru-RU"/>
              </w:rPr>
              <w:t>Формула:</w:t>
            </w:r>
          </w:p>
          <w:p w:rsidR="00B065E2" w:rsidRPr="00B065E2" w:rsidRDefault="00B065E2" w:rsidP="00B065E2">
            <w:pPr>
              <w:shd w:val="clear" w:color="auto" w:fill="FFFFFF"/>
              <w:suppressAutoHyphens/>
              <w:spacing w:after="0" w:line="240" w:lineRule="auto"/>
              <w:rPr>
                <w:rFonts w:ascii="Times New Roman" w:eastAsia="Times New Roman" w:hAnsi="Times New Roman" w:cs="Times New Roman"/>
                <w:sz w:val="20"/>
                <w:szCs w:val="20"/>
                <w:lang w:eastAsia="ru-RU"/>
              </w:rPr>
            </w:pPr>
            <w:r w:rsidRPr="00977F9C">
              <w:rPr>
                <w:rFonts w:ascii="Times New Roman" w:eastAsia="Times New Roman" w:hAnsi="Times New Roman" w:cs="Times New Roman"/>
                <w:sz w:val="24"/>
                <w:szCs w:val="24"/>
                <w:lang w:eastAsia="ru-RU"/>
              </w:rPr>
              <w:t>(сума рядків 1 + 2 + 3 + 4 + 5)</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78656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786562">
              <w:rPr>
                <w:rFonts w:ascii="Times New Roman" w:eastAsia="Times New Roman" w:hAnsi="Times New Roman" w:cs="Times New Roman"/>
                <w:sz w:val="24"/>
                <w:szCs w:val="24"/>
                <w:lang w:eastAsia="ru-RU"/>
              </w:rPr>
              <w:t> </w:t>
            </w:r>
          </w:p>
          <w:p w:rsidR="00B065E2" w:rsidRPr="00786562" w:rsidRDefault="0078656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786562">
              <w:rPr>
                <w:rFonts w:ascii="Times New Roman" w:eastAsia="Times New Roman" w:hAnsi="Times New Roman" w:cs="Times New Roman"/>
                <w:sz w:val="24"/>
                <w:szCs w:val="24"/>
                <w:lang w:val="uk-UA" w:eastAsia="ru-RU"/>
              </w:rPr>
              <w:t>51736,19</w:t>
            </w:r>
            <w:r w:rsidR="00B065E2" w:rsidRPr="00786562">
              <w:rPr>
                <w:rFonts w:ascii="Times New Roman" w:eastAsia="Times New Roman" w:hAnsi="Times New Roman" w:cs="Times New Roman"/>
                <w:sz w:val="24"/>
                <w:szCs w:val="24"/>
                <w:lang w:eastAsia="ru-RU"/>
              </w:rPr>
              <w:t xml:space="preserve"> грн.</w:t>
            </w:r>
          </w:p>
        </w:tc>
      </w:tr>
      <w:tr w:rsidR="00B065E2" w:rsidRPr="00B065E2" w:rsidTr="00E90A84">
        <w:trPr>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7</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Кількість суб’єктів господарювання, що повинні виконати вимоги регулювання, одиниць       </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78656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val="uk-UA" w:eastAsia="ru-RU"/>
              </w:rPr>
            </w:pPr>
            <w:r w:rsidRPr="00786562">
              <w:rPr>
                <w:rFonts w:ascii="Times New Roman" w:eastAsia="Times New Roman" w:hAnsi="Times New Roman" w:cs="Times New Roman"/>
                <w:sz w:val="24"/>
                <w:szCs w:val="24"/>
                <w:lang w:val="uk-UA" w:eastAsia="ru-RU"/>
              </w:rPr>
              <w:t>607</w:t>
            </w:r>
          </w:p>
        </w:tc>
      </w:tr>
      <w:tr w:rsidR="00B065E2" w:rsidRPr="00B065E2" w:rsidTr="00E90A84">
        <w:trPr>
          <w:trHeight w:val="565"/>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8</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Сумарно, гривень</w:t>
            </w:r>
          </w:p>
          <w:p w:rsidR="00B065E2" w:rsidRPr="00B065E2" w:rsidRDefault="00B065E2" w:rsidP="00B065E2">
            <w:pPr>
              <w:shd w:val="clear" w:color="auto" w:fill="FFFFFF"/>
              <w:suppressAutoHyphens/>
              <w:spacing w:after="0" w:line="240" w:lineRule="auto"/>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Формула:</w:t>
            </w:r>
          </w:p>
          <w:p w:rsidR="00B065E2" w:rsidRPr="00B065E2" w:rsidRDefault="00B065E2" w:rsidP="00B065E2">
            <w:pPr>
              <w:shd w:val="clear" w:color="auto" w:fill="FFFFFF"/>
              <w:suppressAutoHyphens/>
              <w:spacing w:after="0" w:line="240" w:lineRule="auto"/>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F70BD" w:rsidRDefault="00786562" w:rsidP="00B065E2">
            <w:pPr>
              <w:shd w:val="clear" w:color="auto" w:fill="FFFFFF"/>
              <w:suppressAutoHyphens/>
              <w:spacing w:after="0" w:line="240" w:lineRule="auto"/>
              <w:jc w:val="center"/>
              <w:rPr>
                <w:rFonts w:ascii="Times New Roman" w:eastAsia="Times New Roman" w:hAnsi="Times New Roman" w:cs="Times New Roman"/>
                <w:sz w:val="24"/>
                <w:szCs w:val="24"/>
                <w:highlight w:val="red"/>
                <w:lang w:eastAsia="ru-RU"/>
              </w:rPr>
            </w:pPr>
            <w:r w:rsidRPr="00786562">
              <w:rPr>
                <w:rFonts w:ascii="Times New Roman" w:eastAsia="Times New Roman" w:hAnsi="Times New Roman" w:cs="Times New Roman"/>
                <w:sz w:val="24"/>
                <w:szCs w:val="24"/>
                <w:lang w:val="uk-UA" w:eastAsia="ru-RU"/>
              </w:rPr>
              <w:t>31403866</w:t>
            </w:r>
            <w:r w:rsidR="00B065E2" w:rsidRPr="00786562">
              <w:rPr>
                <w:rFonts w:ascii="Times New Roman" w:eastAsia="Times New Roman" w:hAnsi="Times New Roman" w:cs="Times New Roman"/>
                <w:sz w:val="24"/>
                <w:szCs w:val="24"/>
                <w:lang w:val="uk-UA" w:eastAsia="ru-RU"/>
              </w:rPr>
              <w:t xml:space="preserve"> </w:t>
            </w:r>
            <w:r w:rsidR="00B065E2" w:rsidRPr="00786562">
              <w:rPr>
                <w:rFonts w:ascii="Times New Roman" w:eastAsia="Times New Roman" w:hAnsi="Times New Roman" w:cs="Times New Roman"/>
                <w:sz w:val="24"/>
                <w:szCs w:val="24"/>
                <w:lang w:eastAsia="ru-RU"/>
              </w:rPr>
              <w:t>грн.</w:t>
            </w:r>
          </w:p>
        </w:tc>
      </w:tr>
      <w:tr w:rsidR="00B065E2" w:rsidRPr="00B065E2" w:rsidTr="00E90A84">
        <w:trPr>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9</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977F9C"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Процедури отримання первинної інформації про вимоги регулювання</w:t>
            </w:r>
          </w:p>
          <w:p w:rsidR="00B065E2" w:rsidRPr="00B065E2" w:rsidRDefault="00B065E2" w:rsidP="00B065E2">
            <w:pPr>
              <w:spacing w:after="0" w:line="240" w:lineRule="auto"/>
              <w:ind w:right="-82"/>
              <w:textAlignment w:val="baseline"/>
              <w:rPr>
                <w:rFonts w:ascii="Times New Roman" w:eastAsia="Times New Roman" w:hAnsi="Times New Roman" w:cs="Times New Roman"/>
                <w:i/>
                <w:iCs/>
                <w:color w:val="000000"/>
                <w:sz w:val="20"/>
                <w:szCs w:val="20"/>
                <w:bdr w:val="none" w:sz="0" w:space="0" w:color="auto" w:frame="1"/>
                <w:lang w:val="uk-UA" w:eastAsia="ru-RU"/>
              </w:rPr>
            </w:pPr>
            <w:r w:rsidRPr="00B065E2">
              <w:rPr>
                <w:rFonts w:ascii="Times New Roman" w:eastAsia="Times New Roman" w:hAnsi="Times New Roman" w:cs="Times New Roman"/>
                <w:i/>
                <w:iCs/>
                <w:color w:val="000000"/>
                <w:sz w:val="20"/>
                <w:szCs w:val="20"/>
                <w:bdr w:val="none" w:sz="0" w:space="0" w:color="auto" w:frame="1"/>
                <w:lang w:val="uk-UA" w:eastAsia="ru-RU"/>
              </w:rPr>
              <w:lastRenderedPageBreak/>
              <w:t>Витати часу на отримання інформації про регуляторний акт, ознайомлення з рішенням міської ради, нормами Податкового Кодексу , які стосуються місцевих податків і зборів, отримання необхідних форм звітності</w:t>
            </w:r>
          </w:p>
          <w:p w:rsidR="00B065E2" w:rsidRPr="00B065E2" w:rsidRDefault="00B065E2" w:rsidP="00B065E2">
            <w:pPr>
              <w:shd w:val="clear" w:color="auto" w:fill="FFFFFF"/>
              <w:suppressAutoHyphens/>
              <w:spacing w:after="0" w:line="240" w:lineRule="auto"/>
              <w:rPr>
                <w:rFonts w:ascii="Times New Roman" w:eastAsia="Times New Roman" w:hAnsi="Times New Roman" w:cs="Times New Roman"/>
                <w:sz w:val="24"/>
                <w:szCs w:val="24"/>
                <w:lang w:eastAsia="ru-RU"/>
              </w:rPr>
            </w:pPr>
            <w:r w:rsidRPr="00B065E2">
              <w:rPr>
                <w:rFonts w:ascii="Times New Roman" w:eastAsia="Times New Roman" w:hAnsi="Times New Roman" w:cs="Times New Roman"/>
                <w:i/>
                <w:iCs/>
                <w:color w:val="000000"/>
                <w:sz w:val="20"/>
                <w:szCs w:val="20"/>
                <w:bdr w:val="none" w:sz="0" w:space="0" w:color="auto" w:frame="1"/>
                <w:lang w:val="uk-UA" w:eastAsia="ru-RU"/>
              </w:rPr>
              <w:t>Формула:витрати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F70BD">
            <w:pPr>
              <w:shd w:val="clear" w:color="auto" w:fill="FFFFFF"/>
              <w:suppressAutoHyphens/>
              <w:spacing w:after="0" w:line="240" w:lineRule="auto"/>
              <w:jc w:val="center"/>
              <w:rPr>
                <w:rFonts w:ascii="Times New Roman" w:eastAsia="Times New Roman" w:hAnsi="Times New Roman" w:cs="Times New Roman"/>
                <w:color w:val="FF0000"/>
                <w:sz w:val="24"/>
                <w:szCs w:val="24"/>
                <w:lang w:val="uk-UA" w:eastAsia="ru-RU"/>
              </w:rPr>
            </w:pPr>
            <w:r w:rsidRPr="00B065E2">
              <w:rPr>
                <w:rFonts w:ascii="Times New Roman" w:eastAsia="Times New Roman" w:hAnsi="Times New Roman" w:cs="Times New Roman"/>
                <w:sz w:val="20"/>
                <w:szCs w:val="20"/>
                <w:lang w:val="uk-UA" w:eastAsia="zh-CN"/>
              </w:rPr>
              <w:lastRenderedPageBreak/>
              <w:t>1*</w:t>
            </w:r>
            <w:r w:rsidR="00BF70BD">
              <w:rPr>
                <w:rFonts w:ascii="Times New Roman" w:eastAsia="Times New Roman" w:hAnsi="Times New Roman" w:cs="Times New Roman"/>
                <w:sz w:val="20"/>
                <w:szCs w:val="20"/>
                <w:lang w:val="uk-UA" w:eastAsia="zh-CN"/>
              </w:rPr>
              <w:t>31,27</w:t>
            </w:r>
            <w:r w:rsidRPr="00B065E2">
              <w:rPr>
                <w:rFonts w:ascii="Times New Roman" w:eastAsia="Times New Roman" w:hAnsi="Times New Roman" w:cs="Times New Roman"/>
                <w:sz w:val="20"/>
                <w:szCs w:val="20"/>
                <w:lang w:val="uk-UA" w:eastAsia="zh-CN"/>
              </w:rPr>
              <w:t>=</w:t>
            </w:r>
            <w:r w:rsidR="00BF70BD">
              <w:rPr>
                <w:rFonts w:ascii="Times New Roman" w:eastAsia="Times New Roman" w:hAnsi="Times New Roman" w:cs="Times New Roman"/>
                <w:sz w:val="20"/>
                <w:szCs w:val="20"/>
                <w:lang w:val="uk-UA" w:eastAsia="zh-CN"/>
              </w:rPr>
              <w:t>31,27</w:t>
            </w:r>
          </w:p>
        </w:tc>
      </w:tr>
      <w:tr w:rsidR="00B065E2" w:rsidRPr="00B065E2" w:rsidTr="00E90A84">
        <w:trPr>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lastRenderedPageBreak/>
              <w:t>10</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977F9C"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 xml:space="preserve">Процедури організації виконання вимог регулювання </w:t>
            </w:r>
          </w:p>
          <w:p w:rsidR="00B065E2" w:rsidRPr="00977F9C"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Витрати часу на розробку та впровадження внутрішніх для суб’єкта малого бізнесу процедур на впровадження вимог регуляторного акта (збір інформації  про нерухоме майно, земельні ділянки , що знаходяться у власності та підлягають оподаткуванню, кількість кв. метрів, наявність пільг, нормативно-грошова оцінка, тощо)</w:t>
            </w:r>
          </w:p>
          <w:p w:rsidR="00B065E2" w:rsidRPr="00B065E2" w:rsidRDefault="00B065E2" w:rsidP="00B065E2">
            <w:pPr>
              <w:spacing w:after="0" w:line="240" w:lineRule="auto"/>
              <w:ind w:right="-82"/>
              <w:textAlignment w:val="baseline"/>
              <w:rPr>
                <w:rFonts w:ascii="Times New Roman" w:eastAsia="Times New Roman" w:hAnsi="Times New Roman" w:cs="Times New Roman"/>
                <w:sz w:val="20"/>
                <w:szCs w:val="20"/>
                <w:lang w:val="uk-UA" w:eastAsia="ru-RU"/>
              </w:rPr>
            </w:pPr>
            <w:r w:rsidRPr="00B065E2">
              <w:rPr>
                <w:rFonts w:ascii="Times New Roman" w:eastAsia="Times New Roman" w:hAnsi="Times New Roman" w:cs="Times New Roman"/>
                <w:i/>
                <w:iCs/>
                <w:color w:val="000000"/>
                <w:sz w:val="20"/>
                <w:szCs w:val="20"/>
                <w:bdr w:val="none" w:sz="0" w:space="0" w:color="auto" w:frame="1"/>
                <w:lang w:val="uk-UA" w:eastAsia="ru-RU"/>
              </w:rPr>
              <w:t>Формула:</w:t>
            </w:r>
          </w:p>
          <w:p w:rsidR="00B065E2" w:rsidRPr="00B065E2" w:rsidRDefault="00B065E2" w:rsidP="00B065E2">
            <w:pPr>
              <w:shd w:val="clear" w:color="auto" w:fill="FFFFFF"/>
              <w:suppressAutoHyphens/>
              <w:spacing w:after="0" w:line="240" w:lineRule="auto"/>
              <w:rPr>
                <w:rFonts w:ascii="Times New Roman" w:eastAsia="Times New Roman" w:hAnsi="Times New Roman" w:cs="Times New Roman"/>
                <w:sz w:val="24"/>
                <w:szCs w:val="24"/>
                <w:lang w:val="uk-UA" w:eastAsia="ru-RU"/>
              </w:rPr>
            </w:pPr>
            <w:r w:rsidRPr="00B065E2">
              <w:rPr>
                <w:rFonts w:ascii="Times New Roman" w:eastAsia="Times New Roman" w:hAnsi="Times New Roman" w:cs="Times New Roman"/>
                <w:i/>
                <w:iCs/>
                <w:color w:val="000000"/>
                <w:sz w:val="20"/>
                <w:szCs w:val="20"/>
                <w:bdr w:val="none" w:sz="0" w:space="0" w:color="auto" w:frame="1"/>
                <w:lang w:val="uk-UA"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F70BD">
            <w:pPr>
              <w:shd w:val="clear" w:color="auto" w:fill="FFFFFF"/>
              <w:suppressAutoHyphens/>
              <w:spacing w:after="0" w:line="240" w:lineRule="auto"/>
              <w:jc w:val="center"/>
              <w:rPr>
                <w:rFonts w:ascii="Times New Roman" w:eastAsia="Times New Roman" w:hAnsi="Times New Roman" w:cs="Times New Roman"/>
                <w:sz w:val="24"/>
                <w:szCs w:val="24"/>
                <w:lang w:val="uk-UA" w:eastAsia="ru-RU"/>
              </w:rPr>
            </w:pPr>
            <w:r w:rsidRPr="00B065E2">
              <w:rPr>
                <w:rFonts w:ascii="Times New Roman" w:eastAsia="Times New Roman" w:hAnsi="Times New Roman" w:cs="Times New Roman"/>
                <w:sz w:val="20"/>
                <w:szCs w:val="20"/>
                <w:lang w:val="uk-UA" w:eastAsia="zh-CN"/>
              </w:rPr>
              <w:t>1*</w:t>
            </w:r>
            <w:r w:rsidR="00BF70BD">
              <w:rPr>
                <w:rFonts w:ascii="Times New Roman" w:eastAsia="Times New Roman" w:hAnsi="Times New Roman" w:cs="Times New Roman"/>
                <w:sz w:val="20"/>
                <w:szCs w:val="20"/>
                <w:lang w:val="uk-UA" w:eastAsia="zh-CN"/>
              </w:rPr>
              <w:t>31,27</w:t>
            </w:r>
            <w:r w:rsidRPr="00B065E2">
              <w:rPr>
                <w:rFonts w:ascii="Times New Roman" w:eastAsia="Times New Roman" w:hAnsi="Times New Roman" w:cs="Times New Roman"/>
                <w:sz w:val="20"/>
                <w:szCs w:val="20"/>
                <w:lang w:val="uk-UA" w:eastAsia="zh-CN"/>
              </w:rPr>
              <w:t>=</w:t>
            </w:r>
            <w:r w:rsidR="00BF70BD">
              <w:rPr>
                <w:rFonts w:ascii="Times New Roman" w:eastAsia="Times New Roman" w:hAnsi="Times New Roman" w:cs="Times New Roman"/>
                <w:sz w:val="20"/>
                <w:szCs w:val="20"/>
                <w:lang w:val="uk-UA" w:eastAsia="zh-CN"/>
              </w:rPr>
              <w:t>31,27</w:t>
            </w:r>
          </w:p>
        </w:tc>
      </w:tr>
      <w:tr w:rsidR="00B065E2" w:rsidRPr="00B065E2" w:rsidTr="00E90A84">
        <w:trPr>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11</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977F9C" w:rsidRDefault="00B065E2" w:rsidP="00977F9C">
            <w:pPr>
              <w:spacing w:after="0" w:line="240" w:lineRule="auto"/>
              <w:ind w:right="-79"/>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Процедури офіційного звітування</w:t>
            </w:r>
          </w:p>
          <w:p w:rsidR="00B065E2" w:rsidRPr="00977F9C" w:rsidRDefault="00B065E2" w:rsidP="00977F9C">
            <w:pPr>
              <w:spacing w:after="0" w:line="240" w:lineRule="auto"/>
              <w:ind w:right="-79"/>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(витрати часу на ознайомлення з порядком звітування, термінами надання звітності, інше)</w:t>
            </w:r>
          </w:p>
          <w:p w:rsidR="00B065E2" w:rsidRPr="00977F9C" w:rsidRDefault="00B065E2" w:rsidP="00977F9C">
            <w:pPr>
              <w:spacing w:after="0" w:line="240" w:lineRule="auto"/>
              <w:ind w:right="-79"/>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Стосується 100% суб’єктів.</w:t>
            </w:r>
          </w:p>
          <w:p w:rsidR="00B065E2" w:rsidRPr="00977F9C" w:rsidRDefault="00B065E2" w:rsidP="00977F9C">
            <w:pPr>
              <w:spacing w:after="0" w:line="240" w:lineRule="auto"/>
              <w:ind w:right="-79"/>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Витати часу на заповнення необхідн6их форм для звітування</w:t>
            </w:r>
          </w:p>
          <w:p w:rsidR="00B065E2" w:rsidRPr="00977F9C" w:rsidRDefault="00B065E2" w:rsidP="00977F9C">
            <w:pPr>
              <w:spacing w:after="0" w:line="240" w:lineRule="auto"/>
              <w:ind w:right="-79"/>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Витрати часу на передачу звітної форми.</w:t>
            </w:r>
          </w:p>
          <w:p w:rsidR="00B065E2" w:rsidRPr="00977F9C" w:rsidRDefault="00B065E2" w:rsidP="00977F9C">
            <w:pPr>
              <w:spacing w:after="0" w:line="240" w:lineRule="auto"/>
              <w:ind w:right="-79"/>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Оцінка витрат часу на корегування (оцінка природного рівня помилок)</w:t>
            </w:r>
          </w:p>
          <w:p w:rsidR="00B065E2" w:rsidRPr="00B065E2" w:rsidRDefault="00B065E2" w:rsidP="00B065E2">
            <w:pPr>
              <w:spacing w:after="0" w:line="240" w:lineRule="auto"/>
              <w:ind w:right="-82"/>
              <w:textAlignment w:val="baseline"/>
              <w:rPr>
                <w:rFonts w:ascii="Times New Roman" w:eastAsia="Times New Roman" w:hAnsi="Times New Roman" w:cs="Times New Roman"/>
                <w:sz w:val="20"/>
                <w:szCs w:val="20"/>
                <w:lang w:val="uk-UA" w:eastAsia="ru-RU"/>
              </w:rPr>
            </w:pPr>
            <w:r w:rsidRPr="00B065E2">
              <w:rPr>
                <w:rFonts w:ascii="Times New Roman" w:eastAsia="Times New Roman" w:hAnsi="Times New Roman" w:cs="Times New Roman"/>
                <w:i/>
                <w:iCs/>
                <w:color w:val="000000"/>
                <w:sz w:val="20"/>
                <w:szCs w:val="20"/>
                <w:bdr w:val="none" w:sz="0" w:space="0" w:color="auto" w:frame="1"/>
                <w:lang w:val="uk-UA" w:eastAsia="ru-RU"/>
              </w:rPr>
              <w:t>Формула:</w:t>
            </w:r>
          </w:p>
          <w:p w:rsidR="00B065E2" w:rsidRPr="00B065E2" w:rsidRDefault="00B065E2" w:rsidP="00B065E2">
            <w:pPr>
              <w:shd w:val="clear" w:color="auto" w:fill="FFFFFF"/>
              <w:suppressAutoHyphens/>
              <w:spacing w:after="0" w:line="240" w:lineRule="auto"/>
              <w:rPr>
                <w:rFonts w:ascii="Times New Roman" w:eastAsia="Times New Roman" w:hAnsi="Times New Roman" w:cs="Times New Roman"/>
                <w:sz w:val="24"/>
                <w:szCs w:val="24"/>
                <w:lang w:val="uk-UA" w:eastAsia="ru-RU"/>
              </w:rPr>
            </w:pPr>
            <w:r w:rsidRPr="00B065E2">
              <w:rPr>
                <w:rFonts w:ascii="Times New Roman" w:eastAsia="Times New Roman" w:hAnsi="Times New Roman" w:cs="Times New Roman"/>
                <w:i/>
                <w:iCs/>
                <w:color w:val="000000"/>
                <w:sz w:val="20"/>
                <w:szCs w:val="20"/>
                <w:bdr w:val="none" w:sz="0" w:space="0" w:color="auto" w:frame="1"/>
                <w:lang w:val="uk-UA"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pacing w:after="0" w:line="240" w:lineRule="auto"/>
              <w:ind w:right="-82"/>
              <w:jc w:val="center"/>
              <w:rPr>
                <w:rFonts w:ascii="Times New Roman" w:eastAsia="Times New Roman" w:hAnsi="Times New Roman" w:cs="Times New Roman"/>
                <w:sz w:val="20"/>
                <w:szCs w:val="20"/>
                <w:lang w:val="uk-UA" w:eastAsia="ru-RU"/>
              </w:rPr>
            </w:pPr>
            <w:r w:rsidRPr="00B065E2">
              <w:rPr>
                <w:rFonts w:ascii="Times New Roman" w:eastAsia="Times New Roman" w:hAnsi="Times New Roman" w:cs="Times New Roman"/>
                <w:sz w:val="20"/>
                <w:szCs w:val="20"/>
                <w:lang w:val="uk-UA" w:eastAsia="ru-RU"/>
              </w:rPr>
              <w:t>0,5</w:t>
            </w:r>
          </w:p>
          <w:p w:rsidR="00B065E2" w:rsidRPr="00B065E2" w:rsidRDefault="00B065E2" w:rsidP="00B065E2">
            <w:pPr>
              <w:spacing w:after="0" w:line="240" w:lineRule="auto"/>
              <w:ind w:right="-82"/>
              <w:jc w:val="center"/>
              <w:rPr>
                <w:rFonts w:ascii="Times New Roman" w:eastAsia="Times New Roman" w:hAnsi="Times New Roman" w:cs="Times New Roman"/>
                <w:sz w:val="20"/>
                <w:szCs w:val="20"/>
                <w:lang w:val="uk-UA" w:eastAsia="ru-RU"/>
              </w:rPr>
            </w:pPr>
          </w:p>
          <w:p w:rsidR="00B065E2" w:rsidRPr="00B065E2" w:rsidRDefault="00B065E2" w:rsidP="00B065E2">
            <w:pPr>
              <w:spacing w:after="0" w:line="240" w:lineRule="auto"/>
              <w:ind w:right="-82"/>
              <w:jc w:val="center"/>
              <w:rPr>
                <w:rFonts w:ascii="Times New Roman" w:eastAsia="Times New Roman" w:hAnsi="Times New Roman" w:cs="Times New Roman"/>
                <w:sz w:val="20"/>
                <w:szCs w:val="20"/>
                <w:lang w:val="uk-UA" w:eastAsia="ru-RU"/>
              </w:rPr>
            </w:pPr>
          </w:p>
          <w:p w:rsidR="00B065E2" w:rsidRPr="00B065E2" w:rsidRDefault="00B065E2" w:rsidP="00B065E2">
            <w:pPr>
              <w:spacing w:after="0" w:line="240" w:lineRule="auto"/>
              <w:ind w:right="-82"/>
              <w:jc w:val="center"/>
              <w:rPr>
                <w:rFonts w:ascii="Times New Roman" w:eastAsia="Times New Roman" w:hAnsi="Times New Roman" w:cs="Times New Roman"/>
                <w:sz w:val="20"/>
                <w:szCs w:val="20"/>
                <w:lang w:val="uk-UA" w:eastAsia="ru-RU"/>
              </w:rPr>
            </w:pPr>
          </w:p>
          <w:p w:rsidR="00B065E2" w:rsidRPr="00B065E2" w:rsidRDefault="00B065E2" w:rsidP="00B065E2">
            <w:pPr>
              <w:spacing w:after="0" w:line="240" w:lineRule="auto"/>
              <w:ind w:right="-82"/>
              <w:jc w:val="center"/>
              <w:rPr>
                <w:rFonts w:ascii="Times New Roman" w:eastAsia="Times New Roman" w:hAnsi="Times New Roman" w:cs="Times New Roman"/>
                <w:sz w:val="20"/>
                <w:szCs w:val="20"/>
                <w:lang w:val="uk-UA" w:eastAsia="ru-RU"/>
              </w:rPr>
            </w:pPr>
            <w:r w:rsidRPr="00B065E2">
              <w:rPr>
                <w:rFonts w:ascii="Times New Roman" w:eastAsia="Times New Roman" w:hAnsi="Times New Roman" w:cs="Times New Roman"/>
                <w:sz w:val="20"/>
                <w:szCs w:val="20"/>
                <w:lang w:val="uk-UA" w:eastAsia="ru-RU"/>
              </w:rPr>
              <w:t>1,0</w:t>
            </w:r>
          </w:p>
          <w:p w:rsidR="00B065E2" w:rsidRPr="00B065E2" w:rsidRDefault="00B065E2" w:rsidP="00B065E2">
            <w:pPr>
              <w:spacing w:after="0" w:line="240" w:lineRule="auto"/>
              <w:ind w:right="-82"/>
              <w:jc w:val="center"/>
              <w:rPr>
                <w:rFonts w:ascii="Times New Roman" w:eastAsia="Times New Roman" w:hAnsi="Times New Roman" w:cs="Times New Roman"/>
                <w:sz w:val="20"/>
                <w:szCs w:val="20"/>
                <w:lang w:val="uk-UA" w:eastAsia="ru-RU"/>
              </w:rPr>
            </w:pPr>
          </w:p>
          <w:p w:rsidR="00B065E2" w:rsidRPr="00B065E2" w:rsidRDefault="00B065E2" w:rsidP="00B065E2">
            <w:pPr>
              <w:spacing w:after="0" w:line="240" w:lineRule="auto"/>
              <w:ind w:right="-82"/>
              <w:jc w:val="center"/>
              <w:rPr>
                <w:rFonts w:ascii="Times New Roman" w:eastAsia="Times New Roman" w:hAnsi="Times New Roman" w:cs="Times New Roman"/>
                <w:sz w:val="20"/>
                <w:szCs w:val="20"/>
                <w:lang w:val="uk-UA" w:eastAsia="ru-RU"/>
              </w:rPr>
            </w:pPr>
            <w:r w:rsidRPr="00B065E2">
              <w:rPr>
                <w:rFonts w:ascii="Times New Roman" w:eastAsia="Times New Roman" w:hAnsi="Times New Roman" w:cs="Times New Roman"/>
                <w:sz w:val="20"/>
                <w:szCs w:val="20"/>
                <w:lang w:val="uk-UA" w:eastAsia="ru-RU"/>
              </w:rPr>
              <w:t>1,3</w:t>
            </w:r>
          </w:p>
          <w:p w:rsidR="00B065E2" w:rsidRPr="00B065E2" w:rsidRDefault="00B065E2" w:rsidP="00B065E2">
            <w:pPr>
              <w:spacing w:after="0" w:line="240" w:lineRule="auto"/>
              <w:ind w:right="-82"/>
              <w:jc w:val="center"/>
              <w:rPr>
                <w:rFonts w:ascii="Times New Roman" w:eastAsia="Times New Roman" w:hAnsi="Times New Roman" w:cs="Times New Roman"/>
                <w:sz w:val="20"/>
                <w:szCs w:val="20"/>
                <w:lang w:val="uk-UA" w:eastAsia="ru-RU"/>
              </w:rPr>
            </w:pPr>
          </w:p>
          <w:p w:rsidR="00B065E2" w:rsidRPr="00B065E2" w:rsidRDefault="00B065E2" w:rsidP="00B065E2">
            <w:pPr>
              <w:spacing w:after="0" w:line="240" w:lineRule="auto"/>
              <w:ind w:right="-82"/>
              <w:jc w:val="center"/>
              <w:rPr>
                <w:rFonts w:ascii="Times New Roman" w:eastAsia="Times New Roman" w:hAnsi="Times New Roman" w:cs="Times New Roman"/>
                <w:sz w:val="20"/>
                <w:szCs w:val="20"/>
                <w:lang w:val="uk-UA" w:eastAsia="ru-RU"/>
              </w:rPr>
            </w:pPr>
            <w:r w:rsidRPr="00B065E2">
              <w:rPr>
                <w:rFonts w:ascii="Times New Roman" w:eastAsia="Times New Roman" w:hAnsi="Times New Roman" w:cs="Times New Roman"/>
                <w:sz w:val="20"/>
                <w:szCs w:val="20"/>
                <w:lang w:val="uk-UA" w:eastAsia="ru-RU"/>
              </w:rPr>
              <w:t>-5%</w:t>
            </w:r>
          </w:p>
          <w:p w:rsidR="00B065E2" w:rsidRPr="00B065E2" w:rsidRDefault="00B065E2" w:rsidP="00B065E2">
            <w:pPr>
              <w:spacing w:after="0" w:line="240" w:lineRule="auto"/>
              <w:ind w:right="-82"/>
              <w:jc w:val="center"/>
              <w:rPr>
                <w:rFonts w:ascii="Times New Roman" w:eastAsia="Times New Roman" w:hAnsi="Times New Roman" w:cs="Times New Roman"/>
                <w:sz w:val="20"/>
                <w:szCs w:val="20"/>
                <w:lang w:val="uk-UA" w:eastAsia="ru-RU"/>
              </w:rPr>
            </w:pPr>
          </w:p>
          <w:p w:rsidR="00B065E2" w:rsidRPr="00B065E2" w:rsidRDefault="00B065E2" w:rsidP="00B065E2">
            <w:pPr>
              <w:spacing w:after="0" w:line="240" w:lineRule="auto"/>
              <w:ind w:right="-82"/>
              <w:jc w:val="center"/>
              <w:rPr>
                <w:rFonts w:ascii="Times New Roman" w:eastAsia="Times New Roman" w:hAnsi="Times New Roman" w:cs="Times New Roman"/>
                <w:sz w:val="20"/>
                <w:szCs w:val="20"/>
                <w:lang w:val="uk-UA" w:eastAsia="ru-RU"/>
              </w:rPr>
            </w:pPr>
          </w:p>
          <w:p w:rsidR="00B065E2" w:rsidRPr="00B065E2" w:rsidRDefault="00B065E2" w:rsidP="00B065E2">
            <w:pPr>
              <w:spacing w:after="0" w:line="240" w:lineRule="auto"/>
              <w:ind w:right="-82"/>
              <w:jc w:val="center"/>
              <w:rPr>
                <w:rFonts w:ascii="Times New Roman" w:eastAsia="Times New Roman" w:hAnsi="Times New Roman" w:cs="Times New Roman"/>
                <w:sz w:val="20"/>
                <w:szCs w:val="20"/>
                <w:lang w:val="uk-UA" w:eastAsia="ru-RU"/>
              </w:rPr>
            </w:pPr>
          </w:p>
          <w:p w:rsidR="00B065E2" w:rsidRPr="00B065E2" w:rsidRDefault="00B065E2" w:rsidP="00B065E2">
            <w:pPr>
              <w:spacing w:after="0" w:line="240" w:lineRule="auto"/>
              <w:ind w:right="-82"/>
              <w:jc w:val="center"/>
              <w:rPr>
                <w:rFonts w:ascii="Times New Roman" w:eastAsia="Times New Roman" w:hAnsi="Times New Roman" w:cs="Times New Roman"/>
                <w:sz w:val="20"/>
                <w:szCs w:val="20"/>
                <w:lang w:val="uk-UA" w:eastAsia="ru-RU"/>
              </w:rPr>
            </w:pPr>
          </w:p>
          <w:p w:rsidR="00B065E2" w:rsidRPr="00B065E2" w:rsidRDefault="00B065E2" w:rsidP="00B065E2">
            <w:pPr>
              <w:spacing w:after="0" w:line="240" w:lineRule="auto"/>
              <w:ind w:right="-82"/>
              <w:jc w:val="center"/>
              <w:rPr>
                <w:rFonts w:ascii="Times New Roman" w:eastAsia="Times New Roman" w:hAnsi="Times New Roman" w:cs="Times New Roman"/>
                <w:sz w:val="20"/>
                <w:szCs w:val="20"/>
                <w:lang w:val="uk-UA" w:eastAsia="ru-RU"/>
              </w:rPr>
            </w:pPr>
          </w:p>
          <w:p w:rsidR="00B065E2" w:rsidRPr="00B065E2" w:rsidRDefault="00B065E2" w:rsidP="00B065E2">
            <w:pPr>
              <w:spacing w:after="0" w:line="240" w:lineRule="auto"/>
              <w:ind w:right="-82"/>
              <w:jc w:val="center"/>
              <w:rPr>
                <w:rFonts w:ascii="Times New Roman" w:eastAsia="Times New Roman" w:hAnsi="Times New Roman" w:cs="Times New Roman"/>
                <w:sz w:val="20"/>
                <w:szCs w:val="20"/>
                <w:lang w:val="uk-UA" w:eastAsia="ru-RU"/>
              </w:rPr>
            </w:pPr>
          </w:p>
          <w:p w:rsidR="00B065E2" w:rsidRPr="00B065E2" w:rsidRDefault="00B065E2" w:rsidP="00B065E2">
            <w:pPr>
              <w:spacing w:after="0" w:line="240" w:lineRule="auto"/>
              <w:ind w:right="-82"/>
              <w:jc w:val="center"/>
              <w:rPr>
                <w:rFonts w:ascii="Times New Roman" w:eastAsia="Times New Roman" w:hAnsi="Times New Roman" w:cs="Times New Roman"/>
                <w:sz w:val="20"/>
                <w:szCs w:val="20"/>
                <w:lang w:val="uk-UA" w:eastAsia="ru-RU"/>
              </w:rPr>
            </w:pPr>
            <w:r w:rsidRPr="00B065E2">
              <w:rPr>
                <w:rFonts w:ascii="Times New Roman" w:eastAsia="Times New Roman" w:hAnsi="Times New Roman" w:cs="Times New Roman"/>
                <w:sz w:val="20"/>
                <w:szCs w:val="20"/>
                <w:lang w:val="uk-UA" w:eastAsia="ru-RU"/>
              </w:rPr>
              <w:t>2,66*</w:t>
            </w:r>
            <w:r w:rsidR="00BF70BD">
              <w:rPr>
                <w:rFonts w:ascii="Times New Roman" w:eastAsia="Times New Roman" w:hAnsi="Times New Roman" w:cs="Times New Roman"/>
                <w:sz w:val="20"/>
                <w:szCs w:val="20"/>
                <w:lang w:val="uk-UA" w:eastAsia="ru-RU"/>
              </w:rPr>
              <w:t>31,27</w:t>
            </w:r>
            <w:r w:rsidRPr="00B065E2">
              <w:rPr>
                <w:rFonts w:ascii="Times New Roman" w:eastAsia="Times New Roman" w:hAnsi="Times New Roman" w:cs="Times New Roman"/>
                <w:sz w:val="20"/>
                <w:szCs w:val="20"/>
                <w:lang w:val="uk-UA" w:eastAsia="ru-RU"/>
              </w:rPr>
              <w:t>=</w:t>
            </w:r>
          </w:p>
          <w:p w:rsidR="00B065E2" w:rsidRPr="00B065E2" w:rsidRDefault="00BF70BD" w:rsidP="00B065E2">
            <w:pPr>
              <w:spacing w:after="0" w:line="240" w:lineRule="auto"/>
              <w:ind w:right="-8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83,18</w:t>
            </w:r>
          </w:p>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p>
        </w:tc>
      </w:tr>
      <w:tr w:rsidR="00B065E2" w:rsidRPr="00B065E2" w:rsidTr="00E90A84">
        <w:trPr>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12</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hideMark/>
          </w:tcPr>
          <w:p w:rsidR="00B065E2" w:rsidRPr="00977F9C"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Процедури щодо забезпечення процесу перевірок</w:t>
            </w:r>
          </w:p>
          <w:p w:rsidR="00B065E2" w:rsidRPr="00B065E2" w:rsidRDefault="00B065E2" w:rsidP="00B065E2">
            <w:pPr>
              <w:spacing w:after="0" w:line="240" w:lineRule="auto"/>
              <w:ind w:right="-82"/>
              <w:textAlignment w:val="baseline"/>
              <w:rPr>
                <w:rFonts w:ascii="Times New Roman" w:eastAsia="Times New Roman" w:hAnsi="Times New Roman" w:cs="Times New Roman"/>
                <w:sz w:val="20"/>
                <w:szCs w:val="20"/>
                <w:lang w:val="uk-UA" w:eastAsia="ru-RU"/>
              </w:rPr>
            </w:pPr>
            <w:r w:rsidRPr="00B065E2">
              <w:rPr>
                <w:rFonts w:ascii="Times New Roman" w:eastAsia="Times New Roman" w:hAnsi="Times New Roman" w:cs="Times New Roman"/>
                <w:i/>
                <w:iCs/>
                <w:color w:val="000000"/>
                <w:sz w:val="20"/>
                <w:szCs w:val="20"/>
                <w:bdr w:val="none" w:sz="0" w:space="0" w:color="auto" w:frame="1"/>
                <w:lang w:val="uk-UA" w:eastAsia="ru-RU"/>
              </w:rPr>
              <w:t>Формула:</w:t>
            </w:r>
          </w:p>
          <w:p w:rsidR="00B065E2" w:rsidRPr="00B065E2" w:rsidRDefault="00B065E2" w:rsidP="00B065E2">
            <w:pPr>
              <w:spacing w:after="0" w:line="15" w:lineRule="atLeast"/>
              <w:ind w:right="-82"/>
              <w:textAlignment w:val="baseline"/>
              <w:rPr>
                <w:rFonts w:ascii="Times New Roman" w:eastAsia="Times New Roman" w:hAnsi="Times New Roman" w:cs="Times New Roman"/>
                <w:sz w:val="20"/>
                <w:szCs w:val="20"/>
                <w:lang w:val="uk-UA" w:eastAsia="ru-RU"/>
              </w:rPr>
            </w:pPr>
            <w:r w:rsidRPr="00B065E2">
              <w:rPr>
                <w:rFonts w:ascii="Times New Roman" w:eastAsia="Times New Roman" w:hAnsi="Times New Roman" w:cs="Times New Roman"/>
                <w:i/>
                <w:iCs/>
                <w:color w:val="000000"/>
                <w:sz w:val="20"/>
                <w:szCs w:val="20"/>
                <w:bdr w:val="none" w:sz="0" w:space="0" w:color="auto" w:frame="1"/>
                <w:lang w:val="uk-UA"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Відсутні</w:t>
            </w:r>
          </w:p>
        </w:tc>
      </w:tr>
      <w:tr w:rsidR="00B065E2" w:rsidRPr="00B065E2" w:rsidTr="00E90A84">
        <w:trPr>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13</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Інші процедури (уточнити)</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78656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val="uk-UA" w:eastAsia="ru-RU"/>
              </w:rPr>
            </w:pPr>
            <w:r w:rsidRPr="00B065E2">
              <w:rPr>
                <w:rFonts w:ascii="Times New Roman" w:eastAsia="Times New Roman" w:hAnsi="Times New Roman" w:cs="Times New Roman"/>
                <w:sz w:val="24"/>
                <w:szCs w:val="24"/>
                <w:lang w:eastAsia="ru-RU"/>
              </w:rPr>
              <w:t> </w:t>
            </w:r>
            <w:r w:rsidR="00786562">
              <w:rPr>
                <w:rFonts w:ascii="Times New Roman" w:eastAsia="Times New Roman" w:hAnsi="Times New Roman" w:cs="Times New Roman"/>
                <w:sz w:val="24"/>
                <w:szCs w:val="24"/>
                <w:lang w:val="uk-UA" w:eastAsia="ru-RU"/>
              </w:rPr>
              <w:t>-</w:t>
            </w:r>
          </w:p>
        </w:tc>
      </w:tr>
      <w:tr w:rsidR="00B065E2" w:rsidRPr="00B065E2" w:rsidTr="00E90A84">
        <w:trPr>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14</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hideMark/>
          </w:tcPr>
          <w:p w:rsidR="00B065E2" w:rsidRPr="00977F9C"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Разом, гривень</w:t>
            </w:r>
          </w:p>
          <w:p w:rsidR="00B065E2" w:rsidRPr="00B065E2" w:rsidRDefault="00B065E2" w:rsidP="00B065E2">
            <w:pPr>
              <w:spacing w:after="0" w:line="240" w:lineRule="auto"/>
              <w:ind w:right="-82"/>
              <w:textAlignment w:val="baseline"/>
              <w:rPr>
                <w:rFonts w:ascii="Times New Roman" w:eastAsia="Times New Roman" w:hAnsi="Times New Roman" w:cs="Times New Roman"/>
                <w:sz w:val="20"/>
                <w:szCs w:val="20"/>
                <w:lang w:val="uk-UA" w:eastAsia="ru-RU"/>
              </w:rPr>
            </w:pPr>
            <w:r w:rsidRPr="00B065E2">
              <w:rPr>
                <w:rFonts w:ascii="Times New Roman" w:eastAsia="Times New Roman" w:hAnsi="Times New Roman" w:cs="Times New Roman"/>
                <w:i/>
                <w:iCs/>
                <w:color w:val="000000"/>
                <w:sz w:val="20"/>
                <w:szCs w:val="20"/>
                <w:bdr w:val="none" w:sz="0" w:space="0" w:color="auto" w:frame="1"/>
                <w:lang w:val="uk-UA" w:eastAsia="ru-RU"/>
              </w:rPr>
              <w:t>Формула:</w:t>
            </w:r>
          </w:p>
          <w:p w:rsidR="00B065E2" w:rsidRPr="00B065E2" w:rsidRDefault="00B065E2" w:rsidP="00B065E2">
            <w:pPr>
              <w:spacing w:after="0" w:line="15" w:lineRule="atLeast"/>
              <w:ind w:right="-82"/>
              <w:textAlignment w:val="baseline"/>
              <w:rPr>
                <w:rFonts w:ascii="Times New Roman" w:eastAsia="Times New Roman" w:hAnsi="Times New Roman" w:cs="Times New Roman"/>
                <w:sz w:val="20"/>
                <w:szCs w:val="20"/>
                <w:lang w:val="uk-UA" w:eastAsia="ru-RU"/>
              </w:rPr>
            </w:pPr>
            <w:r w:rsidRPr="00B065E2">
              <w:rPr>
                <w:rFonts w:ascii="Times New Roman" w:eastAsia="Times New Roman" w:hAnsi="Times New Roman" w:cs="Times New Roman"/>
                <w:i/>
                <w:iCs/>
                <w:color w:val="000000"/>
                <w:sz w:val="20"/>
                <w:szCs w:val="20"/>
                <w:bdr w:val="none" w:sz="0" w:space="0" w:color="auto" w:frame="1"/>
                <w:lang w:val="uk-UA" w:eastAsia="ru-RU"/>
              </w:rPr>
              <w:t>(сума рядків 9 + 10 + 11 + 12 + 13)</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786562" w:rsidP="00B065E2">
            <w:pPr>
              <w:shd w:val="clear" w:color="auto" w:fill="FFFFFF"/>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zh-CN"/>
              </w:rPr>
              <w:t>145,72</w:t>
            </w:r>
          </w:p>
        </w:tc>
      </w:tr>
      <w:tr w:rsidR="00B065E2" w:rsidRPr="00B065E2" w:rsidTr="00E90A84">
        <w:trPr>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t>15</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hideMark/>
          </w:tcPr>
          <w:p w:rsidR="00B065E2" w:rsidRPr="00977F9C" w:rsidRDefault="00B065E2" w:rsidP="00B065E2">
            <w:pPr>
              <w:spacing w:before="150" w:after="150" w:line="15" w:lineRule="atLeast"/>
              <w:ind w:right="-82"/>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Кількість суб’єктів малого підприємництва, що повинні виконати вимоги регулювання, одиниць</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val="uk-UA" w:eastAsia="ru-RU"/>
              </w:rPr>
              <w:t>607</w:t>
            </w:r>
          </w:p>
        </w:tc>
      </w:tr>
      <w:tr w:rsidR="00B065E2" w:rsidRPr="00B065E2" w:rsidTr="00E90A84">
        <w:trPr>
          <w:tblCellSpacing w:w="0" w:type="dxa"/>
        </w:trPr>
        <w:tc>
          <w:tcPr>
            <w:tcW w:w="13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B065E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065E2">
              <w:rPr>
                <w:rFonts w:ascii="Times New Roman" w:eastAsia="Times New Roman" w:hAnsi="Times New Roman" w:cs="Times New Roman"/>
                <w:sz w:val="24"/>
                <w:szCs w:val="24"/>
                <w:lang w:eastAsia="ru-RU"/>
              </w:rPr>
              <w:lastRenderedPageBreak/>
              <w:t>16</w:t>
            </w:r>
          </w:p>
        </w:tc>
        <w:tc>
          <w:tcPr>
            <w:tcW w:w="662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hideMark/>
          </w:tcPr>
          <w:p w:rsidR="00B065E2" w:rsidRPr="00977F9C"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977F9C">
              <w:rPr>
                <w:rFonts w:ascii="Times New Roman" w:eastAsia="Times New Roman" w:hAnsi="Times New Roman" w:cs="Times New Roman"/>
                <w:sz w:val="24"/>
                <w:szCs w:val="24"/>
                <w:lang w:val="uk-UA" w:eastAsia="ru-RU"/>
              </w:rPr>
              <w:t>Сумарно, гривень</w:t>
            </w:r>
          </w:p>
          <w:p w:rsidR="00B065E2" w:rsidRPr="00B065E2" w:rsidRDefault="00B065E2" w:rsidP="00B065E2">
            <w:pPr>
              <w:spacing w:after="0" w:line="240" w:lineRule="auto"/>
              <w:ind w:right="-82"/>
              <w:textAlignment w:val="baseline"/>
              <w:rPr>
                <w:rFonts w:ascii="Times New Roman" w:eastAsia="Times New Roman" w:hAnsi="Times New Roman" w:cs="Times New Roman"/>
                <w:sz w:val="20"/>
                <w:szCs w:val="20"/>
                <w:lang w:val="uk-UA" w:eastAsia="ru-RU"/>
              </w:rPr>
            </w:pPr>
            <w:r w:rsidRPr="00B065E2">
              <w:rPr>
                <w:rFonts w:ascii="Times New Roman" w:eastAsia="Times New Roman" w:hAnsi="Times New Roman" w:cs="Times New Roman"/>
                <w:i/>
                <w:iCs/>
                <w:color w:val="000000"/>
                <w:sz w:val="20"/>
                <w:szCs w:val="20"/>
                <w:bdr w:val="none" w:sz="0" w:space="0" w:color="auto" w:frame="1"/>
                <w:lang w:val="uk-UA" w:eastAsia="ru-RU"/>
              </w:rPr>
              <w:t>Формула:</w:t>
            </w:r>
          </w:p>
          <w:p w:rsidR="00B065E2" w:rsidRPr="00B065E2" w:rsidRDefault="00B065E2" w:rsidP="00B065E2">
            <w:pPr>
              <w:spacing w:after="0" w:line="15" w:lineRule="atLeast"/>
              <w:ind w:right="-82"/>
              <w:textAlignment w:val="baseline"/>
              <w:rPr>
                <w:rFonts w:ascii="Times New Roman" w:eastAsia="Times New Roman" w:hAnsi="Times New Roman" w:cs="Times New Roman"/>
                <w:sz w:val="20"/>
                <w:szCs w:val="20"/>
                <w:lang w:val="uk-UA" w:eastAsia="ru-RU"/>
              </w:rPr>
            </w:pPr>
            <w:r w:rsidRPr="00B065E2">
              <w:rPr>
                <w:rFonts w:ascii="Times New Roman" w:eastAsia="Times New Roman" w:hAnsi="Times New Roman" w:cs="Times New Roman"/>
                <w:i/>
                <w:iCs/>
                <w:color w:val="000000"/>
                <w:sz w:val="20"/>
                <w:szCs w:val="20"/>
                <w:bdr w:val="none" w:sz="0" w:space="0" w:color="auto" w:frame="1"/>
                <w:lang w:val="uk-UA" w:eastAsia="ru-RU"/>
              </w:rPr>
              <w:t>відповідний стовпчик “разом” Х кількість суб’єктів малого підприємництва, що повинні виконати вимоги регулювання (рядок 14 Х рядок 15)</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hideMark/>
          </w:tcPr>
          <w:p w:rsidR="00B065E2" w:rsidRPr="00B065E2" w:rsidRDefault="00786562" w:rsidP="00B065E2">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88452,04</w:t>
            </w:r>
            <w:r w:rsidR="00B065E2" w:rsidRPr="00B065E2">
              <w:rPr>
                <w:rFonts w:ascii="Times New Roman" w:eastAsia="Times New Roman" w:hAnsi="Times New Roman" w:cs="Times New Roman"/>
                <w:sz w:val="24"/>
                <w:szCs w:val="24"/>
                <w:lang w:eastAsia="ru-RU"/>
              </w:rPr>
              <w:t xml:space="preserve"> </w:t>
            </w:r>
          </w:p>
        </w:tc>
      </w:tr>
    </w:tbl>
    <w:p w:rsidR="00B065E2" w:rsidRPr="00B065E2" w:rsidRDefault="00B065E2" w:rsidP="00B065E2">
      <w:pPr>
        <w:widowControl w:val="0"/>
        <w:tabs>
          <w:tab w:val="left" w:pos="851"/>
        </w:tabs>
        <w:spacing w:after="0" w:line="322" w:lineRule="exact"/>
        <w:ind w:right="240"/>
        <w:jc w:val="both"/>
        <w:rPr>
          <w:rFonts w:ascii="Times New Roman" w:eastAsia="Times New Roman" w:hAnsi="Times New Roman" w:cs="Times New Roman"/>
          <w:sz w:val="28"/>
          <w:szCs w:val="28"/>
          <w:lang w:val="uk-UA" w:eastAsia="ru-RU"/>
        </w:rPr>
      </w:pPr>
    </w:p>
    <w:p w:rsidR="00B065E2" w:rsidRPr="00B065E2" w:rsidRDefault="00B065E2" w:rsidP="00B065E2">
      <w:pPr>
        <w:widowControl w:val="0"/>
        <w:tabs>
          <w:tab w:val="left" w:pos="709"/>
        </w:tabs>
        <w:spacing w:after="0" w:line="322" w:lineRule="exact"/>
        <w:ind w:right="240"/>
        <w:jc w:val="center"/>
        <w:rPr>
          <w:rFonts w:ascii="Times New Roman" w:eastAsia="Times New Roman" w:hAnsi="Times New Roman" w:cs="Times New Roman"/>
          <w:b/>
          <w:sz w:val="28"/>
          <w:szCs w:val="28"/>
          <w:lang w:val="uk-UA" w:eastAsia="ru-RU"/>
        </w:rPr>
      </w:pPr>
      <w:r w:rsidRPr="00B065E2">
        <w:rPr>
          <w:rFonts w:ascii="Times New Roman" w:eastAsia="Times New Roman" w:hAnsi="Times New Roman" w:cs="Times New Roman"/>
          <w:b/>
          <w:sz w:val="28"/>
          <w:szCs w:val="28"/>
          <w:lang w:eastAsia="ru-RU"/>
        </w:rPr>
        <w:t>Бюджетні витрати на адміністрування регулювання суб’єктів малого підприємництва</w:t>
      </w:r>
      <w:r w:rsidRPr="00B065E2">
        <w:rPr>
          <w:rFonts w:ascii="Times New Roman" w:eastAsia="Times New Roman" w:hAnsi="Times New Roman" w:cs="Times New Roman"/>
          <w:b/>
          <w:sz w:val="28"/>
          <w:szCs w:val="28"/>
          <w:lang w:val="uk-UA" w:eastAsia="ru-RU"/>
        </w:rPr>
        <w:t>.</w:t>
      </w:r>
    </w:p>
    <w:p w:rsidR="00B065E2" w:rsidRPr="0027355E" w:rsidRDefault="00B065E2" w:rsidP="00B065E2">
      <w:pPr>
        <w:widowControl w:val="0"/>
        <w:tabs>
          <w:tab w:val="left" w:pos="709"/>
        </w:tabs>
        <w:spacing w:after="0" w:line="322" w:lineRule="exact"/>
        <w:ind w:right="240"/>
        <w:jc w:val="center"/>
        <w:rPr>
          <w:rFonts w:ascii="Times New Roman" w:eastAsia="Times New Roman" w:hAnsi="Times New Roman" w:cs="Times New Roman"/>
          <w:b/>
          <w:sz w:val="18"/>
          <w:szCs w:val="28"/>
          <w:lang w:val="uk-UA" w:eastAsia="ru-RU"/>
        </w:rPr>
      </w:pPr>
    </w:p>
    <w:p w:rsidR="00D42573" w:rsidRDefault="00D42573" w:rsidP="00D42573">
      <w:pPr>
        <w:spacing w:after="0" w:line="240" w:lineRule="auto"/>
        <w:ind w:firstLine="709"/>
        <w:jc w:val="both"/>
        <w:rPr>
          <w:rFonts w:ascii="Times New Roman" w:hAnsi="Times New Roman" w:cs="Times New Roman"/>
          <w:sz w:val="28"/>
          <w:szCs w:val="28"/>
          <w:lang w:val="uk-UA" w:eastAsia="ru-RU"/>
        </w:rPr>
      </w:pPr>
      <w:r w:rsidRPr="00D42573">
        <w:rPr>
          <w:rFonts w:ascii="Times New Roman" w:hAnsi="Times New Roman" w:cs="Times New Roman"/>
          <w:sz w:val="28"/>
          <w:szCs w:val="28"/>
          <w:lang w:val="uk-UA" w:eastAsia="ru-RU"/>
        </w:rPr>
        <w:t xml:space="preserve">Для розрахунку витрат використовується орієнтований мінімальний розмір заробітної плати (прогнозні показники Міністерства фінансів України, орієнтована мінімальна заробітна плата  з 1 січня 2021 року – 5003 грн.) у погодинному розмірі </w:t>
      </w:r>
      <w:r>
        <w:rPr>
          <w:rFonts w:ascii="Times New Roman" w:hAnsi="Times New Roman" w:cs="Times New Roman"/>
          <w:sz w:val="28"/>
          <w:szCs w:val="28"/>
          <w:lang w:val="uk-UA" w:eastAsia="ru-RU"/>
        </w:rPr>
        <w:t>5003</w:t>
      </w:r>
      <w:r w:rsidRPr="00D42573">
        <w:rPr>
          <w:rFonts w:ascii="Times New Roman" w:hAnsi="Times New Roman" w:cs="Times New Roman"/>
          <w:sz w:val="28"/>
          <w:szCs w:val="28"/>
          <w:lang w:val="uk-UA" w:eastAsia="ru-RU"/>
        </w:rPr>
        <w:t>,0/160=</w:t>
      </w:r>
      <w:r>
        <w:rPr>
          <w:rFonts w:ascii="Times New Roman" w:hAnsi="Times New Roman" w:cs="Times New Roman"/>
          <w:sz w:val="28"/>
          <w:szCs w:val="28"/>
          <w:lang w:val="uk-UA" w:eastAsia="ru-RU"/>
        </w:rPr>
        <w:t>31</w:t>
      </w:r>
      <w:r w:rsidRPr="00D42573">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27</w:t>
      </w:r>
      <w:r w:rsidRPr="00D42573">
        <w:rPr>
          <w:rFonts w:ascii="Times New Roman" w:hAnsi="Times New Roman" w:cs="Times New Roman"/>
          <w:sz w:val="28"/>
          <w:szCs w:val="28"/>
          <w:lang w:val="uk-UA" w:eastAsia="ru-RU"/>
        </w:rPr>
        <w:t xml:space="preserve"> грн./год.</w:t>
      </w:r>
    </w:p>
    <w:p w:rsidR="00B065E2" w:rsidRPr="00B065E2" w:rsidRDefault="00B065E2" w:rsidP="00B065E2">
      <w:pPr>
        <w:spacing w:after="0" w:line="240" w:lineRule="auto"/>
        <w:ind w:left="450" w:right="-82" w:firstLine="258"/>
        <w:jc w:val="center"/>
        <w:textAlignment w:val="baseline"/>
        <w:rPr>
          <w:rFonts w:ascii="Times New Roman" w:eastAsia="Times New Roman" w:hAnsi="Times New Roman" w:cs="Times New Roman"/>
          <w:b/>
          <w:sz w:val="28"/>
          <w:szCs w:val="28"/>
          <w:lang w:val="uk-UA" w:eastAsia="ru-RU"/>
        </w:rPr>
      </w:pPr>
    </w:p>
    <w:p w:rsidR="00B065E2" w:rsidRPr="00B065E2" w:rsidRDefault="00B065E2" w:rsidP="00B065E2">
      <w:pPr>
        <w:keepNext/>
        <w:pBdr>
          <w:bottom w:val="single" w:sz="6" w:space="24" w:color="DDE6EE"/>
        </w:pBdr>
        <w:shd w:val="clear" w:color="auto" w:fill="FFFFFF"/>
        <w:suppressAutoHyphens/>
        <w:spacing w:after="0" w:line="240" w:lineRule="auto"/>
        <w:jc w:val="center"/>
        <w:outlineLvl w:val="0"/>
        <w:rPr>
          <w:rFonts w:ascii="Times New Roman" w:eastAsia="Times New Roman" w:hAnsi="Times New Roman" w:cs="Times New Roman"/>
          <w:bCs/>
          <w:kern w:val="32"/>
          <w:sz w:val="28"/>
          <w:szCs w:val="28"/>
          <w:lang w:val="uk-UA" w:eastAsia="ru-RU"/>
        </w:rPr>
      </w:pPr>
      <w:r w:rsidRPr="00B065E2">
        <w:rPr>
          <w:rFonts w:ascii="Times New Roman" w:eastAsia="Times New Roman" w:hAnsi="Times New Roman" w:cs="Times New Roman"/>
          <w:bCs/>
          <w:kern w:val="32"/>
          <w:sz w:val="28"/>
          <w:szCs w:val="28"/>
          <w:lang w:val="uk-UA" w:eastAsia="ru-RU"/>
        </w:rPr>
        <w:t xml:space="preserve">Державний орган, для якого здійснюється розрахунок вартості </w:t>
      </w:r>
    </w:p>
    <w:p w:rsidR="00B065E2" w:rsidRPr="00B065E2" w:rsidRDefault="00B065E2" w:rsidP="00B065E2">
      <w:pPr>
        <w:keepNext/>
        <w:pBdr>
          <w:bottom w:val="single" w:sz="6" w:space="24" w:color="DDE6EE"/>
        </w:pBdr>
        <w:shd w:val="clear" w:color="auto" w:fill="FFFFFF"/>
        <w:suppressAutoHyphens/>
        <w:spacing w:after="0" w:line="240" w:lineRule="auto"/>
        <w:jc w:val="center"/>
        <w:outlineLvl w:val="0"/>
        <w:rPr>
          <w:rFonts w:ascii="Cambria" w:eastAsia="Times New Roman" w:hAnsi="Cambria" w:cs="Times New Roman"/>
          <w:b/>
          <w:bCs/>
          <w:color w:val="FF0000"/>
          <w:kern w:val="32"/>
          <w:sz w:val="18"/>
          <w:szCs w:val="28"/>
          <w:lang w:val="uk-UA" w:eastAsia="ru-RU"/>
        </w:rPr>
      </w:pPr>
      <w:r w:rsidRPr="00B065E2">
        <w:rPr>
          <w:rFonts w:ascii="Times New Roman" w:eastAsia="Times New Roman" w:hAnsi="Times New Roman" w:cs="Times New Roman"/>
          <w:bCs/>
          <w:kern w:val="32"/>
          <w:sz w:val="28"/>
          <w:szCs w:val="28"/>
          <w:lang w:val="uk-UA" w:eastAsia="ru-RU"/>
        </w:rPr>
        <w:t>адміністрування регулювання –</w:t>
      </w:r>
      <w:r w:rsidRPr="00B065E2">
        <w:rPr>
          <w:rFonts w:ascii="Times New Roman" w:eastAsia="Times New Roman" w:hAnsi="Times New Roman" w:cs="Times New Roman"/>
          <w:kern w:val="36"/>
          <w:sz w:val="28"/>
          <w:szCs w:val="28"/>
          <w:lang w:val="uk-UA" w:eastAsia="ru-RU"/>
        </w:rPr>
        <w:t>податкова інспекція Криворізького південного управління Головного управління ДФС у Дніпропетровській області</w:t>
      </w:r>
    </w:p>
    <w:tbl>
      <w:tblPr>
        <w:tblW w:w="10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220"/>
        <w:gridCol w:w="1563"/>
        <w:gridCol w:w="1369"/>
        <w:gridCol w:w="2175"/>
        <w:gridCol w:w="1815"/>
      </w:tblGrid>
      <w:tr w:rsidR="00B065E2" w:rsidRPr="0027355E" w:rsidTr="00E90A84">
        <w:tc>
          <w:tcPr>
            <w:tcW w:w="2410" w:type="dxa"/>
          </w:tcPr>
          <w:p w:rsidR="00B065E2" w:rsidRPr="0027355E" w:rsidRDefault="00B065E2" w:rsidP="00B065E2">
            <w:pPr>
              <w:spacing w:after="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302" w:type="dxa"/>
          </w:tcPr>
          <w:p w:rsidR="00B065E2" w:rsidRPr="0027355E" w:rsidRDefault="00B065E2" w:rsidP="00B065E2">
            <w:pPr>
              <w:spacing w:after="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Планові витрати часу на процедуру</w:t>
            </w:r>
          </w:p>
        </w:tc>
        <w:tc>
          <w:tcPr>
            <w:tcW w:w="1645" w:type="dxa"/>
          </w:tcPr>
          <w:p w:rsidR="00B065E2" w:rsidRPr="0027355E" w:rsidRDefault="00B065E2" w:rsidP="00B065E2">
            <w:pPr>
              <w:spacing w:after="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Вартість часу співробітника органу державної влади відповідної категорії (заробітна плата)</w:t>
            </w:r>
          </w:p>
        </w:tc>
        <w:tc>
          <w:tcPr>
            <w:tcW w:w="1451" w:type="dxa"/>
          </w:tcPr>
          <w:p w:rsidR="00B065E2" w:rsidRPr="0027355E" w:rsidRDefault="00B065E2" w:rsidP="00B065E2">
            <w:pPr>
              <w:spacing w:after="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Оцінка кількості процедур за рік, що припадають на одного суб’єкта</w:t>
            </w:r>
          </w:p>
        </w:tc>
        <w:tc>
          <w:tcPr>
            <w:tcW w:w="1548" w:type="dxa"/>
          </w:tcPr>
          <w:p w:rsidR="00B065E2" w:rsidRPr="0027355E" w:rsidRDefault="00B065E2" w:rsidP="00B065E2">
            <w:pPr>
              <w:spacing w:after="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Оцінка кількості  суб’єктів, що підпадають під дію процедури регулювання</w:t>
            </w:r>
          </w:p>
        </w:tc>
        <w:tc>
          <w:tcPr>
            <w:tcW w:w="1656" w:type="dxa"/>
          </w:tcPr>
          <w:p w:rsidR="00B065E2" w:rsidRPr="0027355E" w:rsidRDefault="00B065E2" w:rsidP="00B065E2">
            <w:pPr>
              <w:spacing w:after="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Витрати на адміністрування регулювання* (за рік), гривень</w:t>
            </w:r>
          </w:p>
          <w:p w:rsidR="00B065E2" w:rsidRPr="0027355E" w:rsidRDefault="00B065E2" w:rsidP="00B065E2">
            <w:pPr>
              <w:spacing w:after="0" w:line="240" w:lineRule="auto"/>
              <w:ind w:right="-82"/>
              <w:jc w:val="center"/>
              <w:textAlignment w:val="baseline"/>
              <w:rPr>
                <w:rFonts w:ascii="Times New Roman" w:eastAsia="Times New Roman" w:hAnsi="Times New Roman" w:cs="Times New Roman"/>
                <w:sz w:val="24"/>
                <w:szCs w:val="24"/>
                <w:lang w:val="uk-UA" w:eastAsia="ru-RU"/>
              </w:rPr>
            </w:pPr>
          </w:p>
        </w:tc>
      </w:tr>
      <w:tr w:rsidR="00B065E2" w:rsidRPr="0027355E" w:rsidTr="00E90A84">
        <w:trPr>
          <w:trHeight w:val="1236"/>
        </w:trPr>
        <w:tc>
          <w:tcPr>
            <w:tcW w:w="2410" w:type="dxa"/>
          </w:tcPr>
          <w:p w:rsidR="00B065E2" w:rsidRPr="0027355E"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1. Облік суб’єкта господарювання, що перебуває у сфері регулювання</w:t>
            </w:r>
          </w:p>
        </w:tc>
        <w:tc>
          <w:tcPr>
            <w:tcW w:w="1302"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0,2</w:t>
            </w:r>
          </w:p>
        </w:tc>
        <w:tc>
          <w:tcPr>
            <w:tcW w:w="1645" w:type="dxa"/>
          </w:tcPr>
          <w:p w:rsidR="00B065E2" w:rsidRPr="0027355E" w:rsidRDefault="0078656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31,27</w:t>
            </w:r>
          </w:p>
        </w:tc>
        <w:tc>
          <w:tcPr>
            <w:tcW w:w="1451"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1</w:t>
            </w:r>
          </w:p>
        </w:tc>
        <w:tc>
          <w:tcPr>
            <w:tcW w:w="1548" w:type="dxa"/>
          </w:tcPr>
          <w:p w:rsidR="00B065E2" w:rsidRPr="0027355E" w:rsidRDefault="0078656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607</w:t>
            </w:r>
          </w:p>
        </w:tc>
        <w:tc>
          <w:tcPr>
            <w:tcW w:w="1656" w:type="dxa"/>
          </w:tcPr>
          <w:p w:rsidR="00B065E2" w:rsidRPr="0027355E" w:rsidRDefault="0078656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18980,89</w:t>
            </w:r>
          </w:p>
        </w:tc>
      </w:tr>
      <w:tr w:rsidR="00B065E2" w:rsidRPr="0027355E" w:rsidTr="00E90A84">
        <w:tc>
          <w:tcPr>
            <w:tcW w:w="2410" w:type="dxa"/>
          </w:tcPr>
          <w:p w:rsidR="00B065E2" w:rsidRPr="0027355E"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 xml:space="preserve">2. Поточний контроль за суб’єктом господарювання, що перебуває у сфері регулювання, у </w:t>
            </w:r>
            <w:r w:rsidRPr="0027355E">
              <w:rPr>
                <w:rFonts w:ascii="Times New Roman" w:eastAsia="Times New Roman" w:hAnsi="Times New Roman" w:cs="Times New Roman"/>
                <w:sz w:val="24"/>
                <w:szCs w:val="24"/>
                <w:lang w:val="uk-UA" w:eastAsia="ru-RU"/>
              </w:rPr>
              <w:lastRenderedPageBreak/>
              <w:t>тому числі:</w:t>
            </w:r>
          </w:p>
        </w:tc>
        <w:tc>
          <w:tcPr>
            <w:tcW w:w="1302"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lastRenderedPageBreak/>
              <w:t>0,15</w:t>
            </w:r>
          </w:p>
        </w:tc>
        <w:tc>
          <w:tcPr>
            <w:tcW w:w="1645" w:type="dxa"/>
          </w:tcPr>
          <w:p w:rsidR="00B065E2" w:rsidRPr="0027355E" w:rsidRDefault="0078656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31,27</w:t>
            </w:r>
          </w:p>
        </w:tc>
        <w:tc>
          <w:tcPr>
            <w:tcW w:w="1451"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1</w:t>
            </w:r>
          </w:p>
        </w:tc>
        <w:tc>
          <w:tcPr>
            <w:tcW w:w="1548" w:type="dxa"/>
          </w:tcPr>
          <w:p w:rsidR="00B065E2" w:rsidRPr="0027355E" w:rsidRDefault="0078656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607</w:t>
            </w:r>
          </w:p>
        </w:tc>
        <w:tc>
          <w:tcPr>
            <w:tcW w:w="1656" w:type="dxa"/>
          </w:tcPr>
          <w:p w:rsidR="00B065E2" w:rsidRPr="0027355E" w:rsidRDefault="0078656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18980,89</w:t>
            </w:r>
          </w:p>
        </w:tc>
      </w:tr>
      <w:tr w:rsidR="00B065E2" w:rsidRPr="0027355E" w:rsidTr="00E90A84">
        <w:tc>
          <w:tcPr>
            <w:tcW w:w="2410" w:type="dxa"/>
          </w:tcPr>
          <w:p w:rsidR="00B065E2" w:rsidRPr="0027355E"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lastRenderedPageBreak/>
              <w:t>камеральні</w:t>
            </w:r>
          </w:p>
        </w:tc>
        <w:tc>
          <w:tcPr>
            <w:tcW w:w="1302"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645"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451"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548"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656"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r>
      <w:tr w:rsidR="00B065E2" w:rsidRPr="0027355E" w:rsidTr="00E90A84">
        <w:tc>
          <w:tcPr>
            <w:tcW w:w="2410" w:type="dxa"/>
          </w:tcPr>
          <w:p w:rsidR="00B065E2" w:rsidRPr="0027355E"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виїзні</w:t>
            </w:r>
          </w:p>
        </w:tc>
        <w:tc>
          <w:tcPr>
            <w:tcW w:w="1302"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645"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451"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548"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656"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r>
      <w:tr w:rsidR="00B065E2" w:rsidRPr="0027355E" w:rsidTr="00E90A84">
        <w:tc>
          <w:tcPr>
            <w:tcW w:w="2410" w:type="dxa"/>
          </w:tcPr>
          <w:p w:rsidR="00B065E2" w:rsidRPr="0027355E"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3. Підготовка, затвердження та опрацювання одного окремого акта про порушення вимог регулювання</w:t>
            </w:r>
          </w:p>
        </w:tc>
        <w:tc>
          <w:tcPr>
            <w:tcW w:w="1302"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645"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451"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548"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656"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r>
      <w:tr w:rsidR="00B065E2" w:rsidRPr="0027355E" w:rsidTr="00E90A84">
        <w:tc>
          <w:tcPr>
            <w:tcW w:w="2410" w:type="dxa"/>
          </w:tcPr>
          <w:p w:rsidR="00B065E2" w:rsidRPr="0027355E"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4. Реалізація одного окремого рішення щодо порушення вимог регулювання</w:t>
            </w:r>
          </w:p>
        </w:tc>
        <w:tc>
          <w:tcPr>
            <w:tcW w:w="1302"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645"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451"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548"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656"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r>
      <w:tr w:rsidR="00B065E2" w:rsidRPr="0027355E" w:rsidTr="00E90A84">
        <w:tc>
          <w:tcPr>
            <w:tcW w:w="2410" w:type="dxa"/>
          </w:tcPr>
          <w:p w:rsidR="00B065E2" w:rsidRPr="0027355E"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5. Оскарження одного окремого рішення суб’єктами господарювання</w:t>
            </w:r>
          </w:p>
        </w:tc>
        <w:tc>
          <w:tcPr>
            <w:tcW w:w="1302"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645"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451"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548"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656"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r>
      <w:tr w:rsidR="00B065E2" w:rsidRPr="0027355E" w:rsidTr="00E90A84">
        <w:tc>
          <w:tcPr>
            <w:tcW w:w="2410" w:type="dxa"/>
          </w:tcPr>
          <w:p w:rsidR="00B065E2" w:rsidRPr="0027355E"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6. Підготовка звітності за результатами регулювання</w:t>
            </w:r>
          </w:p>
        </w:tc>
        <w:tc>
          <w:tcPr>
            <w:tcW w:w="1302"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0,2</w:t>
            </w:r>
          </w:p>
        </w:tc>
        <w:tc>
          <w:tcPr>
            <w:tcW w:w="1645" w:type="dxa"/>
          </w:tcPr>
          <w:p w:rsidR="00B065E2" w:rsidRPr="0027355E" w:rsidRDefault="0078656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31,27</w:t>
            </w:r>
          </w:p>
        </w:tc>
        <w:tc>
          <w:tcPr>
            <w:tcW w:w="1451"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4</w:t>
            </w:r>
          </w:p>
        </w:tc>
        <w:tc>
          <w:tcPr>
            <w:tcW w:w="1548" w:type="dxa"/>
          </w:tcPr>
          <w:p w:rsidR="00B065E2" w:rsidRPr="0027355E" w:rsidRDefault="00786562" w:rsidP="0078656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607</w:t>
            </w:r>
          </w:p>
        </w:tc>
        <w:tc>
          <w:tcPr>
            <w:tcW w:w="1656" w:type="dxa"/>
          </w:tcPr>
          <w:p w:rsidR="00B065E2" w:rsidRPr="0027355E" w:rsidRDefault="0078656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75923,56</w:t>
            </w:r>
          </w:p>
        </w:tc>
      </w:tr>
      <w:tr w:rsidR="00B065E2" w:rsidRPr="0027355E" w:rsidTr="00E90A84">
        <w:tc>
          <w:tcPr>
            <w:tcW w:w="2410" w:type="dxa"/>
          </w:tcPr>
          <w:p w:rsidR="00B065E2" w:rsidRPr="0027355E"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7. Інші адміністративні процедури (уточнити): </w:t>
            </w:r>
          </w:p>
        </w:tc>
        <w:tc>
          <w:tcPr>
            <w:tcW w:w="1302"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645"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451"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548"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1656"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r>
      <w:tr w:rsidR="00B065E2" w:rsidRPr="0027355E" w:rsidTr="00E90A84">
        <w:tc>
          <w:tcPr>
            <w:tcW w:w="2410" w:type="dxa"/>
          </w:tcPr>
          <w:p w:rsidR="00B065E2" w:rsidRPr="0027355E"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Разом за рік</w:t>
            </w:r>
          </w:p>
        </w:tc>
        <w:tc>
          <w:tcPr>
            <w:tcW w:w="1302"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Х</w:t>
            </w:r>
          </w:p>
        </w:tc>
        <w:tc>
          <w:tcPr>
            <w:tcW w:w="1645"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Х</w:t>
            </w:r>
          </w:p>
        </w:tc>
        <w:tc>
          <w:tcPr>
            <w:tcW w:w="1451"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Х</w:t>
            </w:r>
          </w:p>
        </w:tc>
        <w:tc>
          <w:tcPr>
            <w:tcW w:w="1548"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Х</w:t>
            </w:r>
          </w:p>
        </w:tc>
        <w:tc>
          <w:tcPr>
            <w:tcW w:w="1656" w:type="dxa"/>
          </w:tcPr>
          <w:p w:rsidR="00B065E2" w:rsidRPr="0027355E" w:rsidRDefault="0078656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113885,34</w:t>
            </w:r>
          </w:p>
        </w:tc>
      </w:tr>
      <w:tr w:rsidR="00B065E2" w:rsidRPr="0027355E" w:rsidTr="00E90A84">
        <w:tc>
          <w:tcPr>
            <w:tcW w:w="2410" w:type="dxa"/>
          </w:tcPr>
          <w:p w:rsidR="00B065E2" w:rsidRPr="0027355E"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Сумарно за п’ять років</w:t>
            </w:r>
          </w:p>
        </w:tc>
        <w:tc>
          <w:tcPr>
            <w:tcW w:w="1302"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Х</w:t>
            </w:r>
          </w:p>
        </w:tc>
        <w:tc>
          <w:tcPr>
            <w:tcW w:w="1645"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Х</w:t>
            </w:r>
          </w:p>
        </w:tc>
        <w:tc>
          <w:tcPr>
            <w:tcW w:w="1451"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Х</w:t>
            </w:r>
          </w:p>
        </w:tc>
        <w:tc>
          <w:tcPr>
            <w:tcW w:w="1548"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Х</w:t>
            </w:r>
          </w:p>
        </w:tc>
        <w:tc>
          <w:tcPr>
            <w:tcW w:w="1656" w:type="dxa"/>
          </w:tcPr>
          <w:p w:rsidR="00B065E2" w:rsidRPr="0027355E" w:rsidRDefault="0078656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569426,7</w:t>
            </w:r>
          </w:p>
        </w:tc>
      </w:tr>
    </w:tbl>
    <w:p w:rsidR="00B065E2" w:rsidRPr="00B065E2" w:rsidRDefault="00B065E2" w:rsidP="0027355E">
      <w:pPr>
        <w:tabs>
          <w:tab w:val="left" w:pos="709"/>
        </w:tabs>
        <w:spacing w:after="0" w:line="240" w:lineRule="auto"/>
        <w:rPr>
          <w:rFonts w:ascii="Times New Roman" w:hAnsi="Times New Roman" w:cs="Times New Roman"/>
          <w:sz w:val="24"/>
          <w:szCs w:val="24"/>
          <w:lang w:val="uk-UA" w:eastAsia="ru-RU"/>
        </w:rPr>
      </w:pPr>
    </w:p>
    <w:p w:rsidR="00B065E2" w:rsidRPr="00B065E2" w:rsidRDefault="00B065E2" w:rsidP="00B065E2">
      <w:pPr>
        <w:spacing w:after="0" w:line="240" w:lineRule="auto"/>
        <w:ind w:left="450" w:right="-82"/>
        <w:jc w:val="center"/>
        <w:textAlignment w:val="baseline"/>
        <w:rPr>
          <w:rFonts w:ascii="Times New Roman" w:eastAsia="Times New Roman" w:hAnsi="Times New Roman" w:cs="Times New Roman"/>
          <w:b/>
          <w:sz w:val="28"/>
          <w:szCs w:val="28"/>
          <w:lang w:val="uk-UA" w:eastAsia="ru-RU"/>
        </w:rPr>
      </w:pPr>
      <w:r w:rsidRPr="00B065E2">
        <w:rPr>
          <w:rFonts w:ascii="Times New Roman" w:eastAsia="Times New Roman" w:hAnsi="Times New Roman" w:cs="Times New Roman"/>
          <w:b/>
          <w:sz w:val="28"/>
          <w:szCs w:val="28"/>
          <w:lang w:val="uk-UA" w:eastAsia="ru-RU"/>
        </w:rPr>
        <w:t>4. Розрахунок сумарних витрат суб’єктів малого підприємництва, що виникають на виконання вимог регулювання</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2331"/>
        <w:gridCol w:w="2126"/>
      </w:tblGrid>
      <w:tr w:rsidR="00B065E2" w:rsidRPr="0027355E" w:rsidTr="00E90A84">
        <w:tc>
          <w:tcPr>
            <w:tcW w:w="720" w:type="dxa"/>
          </w:tcPr>
          <w:p w:rsidR="00B065E2" w:rsidRPr="0027355E" w:rsidRDefault="00B065E2" w:rsidP="00B065E2">
            <w:pPr>
              <w:spacing w:after="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w:t>
            </w:r>
          </w:p>
        </w:tc>
        <w:tc>
          <w:tcPr>
            <w:tcW w:w="4320"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Показник</w:t>
            </w:r>
          </w:p>
        </w:tc>
        <w:tc>
          <w:tcPr>
            <w:tcW w:w="2331"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Перший рік регулювання (стартовий)</w:t>
            </w:r>
          </w:p>
        </w:tc>
        <w:tc>
          <w:tcPr>
            <w:tcW w:w="2126" w:type="dxa"/>
          </w:tcPr>
          <w:p w:rsidR="00B065E2" w:rsidRPr="0027355E" w:rsidRDefault="00B065E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За п’ять років</w:t>
            </w:r>
          </w:p>
        </w:tc>
      </w:tr>
      <w:tr w:rsidR="00B065E2" w:rsidRPr="0027355E" w:rsidTr="00E90A84">
        <w:trPr>
          <w:trHeight w:val="1385"/>
        </w:trPr>
        <w:tc>
          <w:tcPr>
            <w:tcW w:w="720" w:type="dxa"/>
          </w:tcPr>
          <w:p w:rsidR="00B065E2" w:rsidRPr="0027355E" w:rsidRDefault="00B065E2" w:rsidP="00B065E2">
            <w:pPr>
              <w:spacing w:after="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lastRenderedPageBreak/>
              <w:t>1</w:t>
            </w:r>
          </w:p>
        </w:tc>
        <w:tc>
          <w:tcPr>
            <w:tcW w:w="4320" w:type="dxa"/>
          </w:tcPr>
          <w:p w:rsidR="00B065E2" w:rsidRPr="0027355E"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Оцінка “прямих” витрат суб’єктів малого підприємництва на виконання регулювання (дані рядка 8 таблиці «Розрахунок витрат суб’єктів малого підприємництва на виконання вимог регулювання»)</w:t>
            </w:r>
          </w:p>
        </w:tc>
        <w:tc>
          <w:tcPr>
            <w:tcW w:w="2331" w:type="dxa"/>
          </w:tcPr>
          <w:p w:rsidR="00B065E2" w:rsidRPr="0027355E" w:rsidRDefault="0078656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31403866</w:t>
            </w:r>
          </w:p>
        </w:tc>
        <w:tc>
          <w:tcPr>
            <w:tcW w:w="2126" w:type="dxa"/>
          </w:tcPr>
          <w:p w:rsidR="00B065E2" w:rsidRPr="0027355E" w:rsidRDefault="0078656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157019330</w:t>
            </w:r>
          </w:p>
        </w:tc>
      </w:tr>
      <w:tr w:rsidR="00B065E2" w:rsidRPr="0027355E" w:rsidTr="00E90A84">
        <w:tc>
          <w:tcPr>
            <w:tcW w:w="720" w:type="dxa"/>
          </w:tcPr>
          <w:p w:rsidR="00B065E2" w:rsidRPr="0027355E" w:rsidRDefault="00B065E2" w:rsidP="00B065E2">
            <w:pPr>
              <w:spacing w:after="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2</w:t>
            </w:r>
          </w:p>
        </w:tc>
        <w:tc>
          <w:tcPr>
            <w:tcW w:w="4320" w:type="dxa"/>
          </w:tcPr>
          <w:p w:rsidR="00B065E2" w:rsidRPr="0027355E"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Оцінка вартості адміністративних процедур для суб’єктів малого підприємництва щодо виконання регулювання та звітування (дані рядка 16 таблиці «Розрахунок витрат суб’єктів малого підприємництва на виконання вимог регулювання»)</w:t>
            </w:r>
          </w:p>
        </w:tc>
        <w:tc>
          <w:tcPr>
            <w:tcW w:w="2331" w:type="dxa"/>
          </w:tcPr>
          <w:p w:rsidR="00B065E2" w:rsidRPr="0027355E" w:rsidRDefault="0078656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88452,04</w:t>
            </w:r>
          </w:p>
        </w:tc>
        <w:tc>
          <w:tcPr>
            <w:tcW w:w="2126" w:type="dxa"/>
          </w:tcPr>
          <w:p w:rsidR="00B065E2" w:rsidRPr="0027355E" w:rsidRDefault="00786562"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442260,2</w:t>
            </w:r>
          </w:p>
        </w:tc>
      </w:tr>
      <w:tr w:rsidR="00B065E2" w:rsidRPr="0027355E" w:rsidTr="00E90A84">
        <w:tc>
          <w:tcPr>
            <w:tcW w:w="720" w:type="dxa"/>
          </w:tcPr>
          <w:p w:rsidR="00B065E2" w:rsidRPr="0027355E" w:rsidRDefault="00B065E2" w:rsidP="00B065E2">
            <w:pPr>
              <w:spacing w:after="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3</w:t>
            </w:r>
          </w:p>
        </w:tc>
        <w:tc>
          <w:tcPr>
            <w:tcW w:w="4320" w:type="dxa"/>
          </w:tcPr>
          <w:p w:rsidR="00B065E2" w:rsidRPr="0027355E"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Сумарні витрати малого підприємництва на виконання запланованого  регулювання (сума рядків 1 та 2 цієї таблиці)</w:t>
            </w:r>
          </w:p>
        </w:tc>
        <w:tc>
          <w:tcPr>
            <w:tcW w:w="2331" w:type="dxa"/>
          </w:tcPr>
          <w:p w:rsidR="00B065E2" w:rsidRPr="0027355E" w:rsidRDefault="0048708C"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31492318,04</w:t>
            </w:r>
          </w:p>
        </w:tc>
        <w:tc>
          <w:tcPr>
            <w:tcW w:w="2126" w:type="dxa"/>
          </w:tcPr>
          <w:p w:rsidR="00B065E2" w:rsidRPr="0027355E" w:rsidRDefault="0048708C"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157461590,2</w:t>
            </w:r>
          </w:p>
        </w:tc>
      </w:tr>
      <w:tr w:rsidR="00B065E2" w:rsidRPr="0027355E" w:rsidTr="00E90A84">
        <w:tc>
          <w:tcPr>
            <w:tcW w:w="720" w:type="dxa"/>
          </w:tcPr>
          <w:p w:rsidR="00B065E2" w:rsidRPr="0027355E" w:rsidRDefault="00B065E2" w:rsidP="00B065E2">
            <w:pPr>
              <w:spacing w:after="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4</w:t>
            </w:r>
          </w:p>
        </w:tc>
        <w:tc>
          <w:tcPr>
            <w:tcW w:w="4320" w:type="dxa"/>
          </w:tcPr>
          <w:p w:rsidR="00B065E2" w:rsidRPr="0027355E"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Бюджетні витрати  на адміністрування регулювання суб’єктів малого підприємництва (дані з таблиці “Бюджетні витрати на адміністрування регулювання суб’єктів малого підприємництва”)</w:t>
            </w:r>
          </w:p>
        </w:tc>
        <w:tc>
          <w:tcPr>
            <w:tcW w:w="2331" w:type="dxa"/>
          </w:tcPr>
          <w:p w:rsidR="00B065E2" w:rsidRPr="0027355E" w:rsidRDefault="0048708C"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113885,34</w:t>
            </w:r>
          </w:p>
        </w:tc>
        <w:tc>
          <w:tcPr>
            <w:tcW w:w="2126" w:type="dxa"/>
          </w:tcPr>
          <w:p w:rsidR="00B065E2" w:rsidRPr="0027355E" w:rsidRDefault="0048708C"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569426,7</w:t>
            </w:r>
          </w:p>
        </w:tc>
      </w:tr>
      <w:tr w:rsidR="00B065E2" w:rsidRPr="0027355E" w:rsidTr="00E90A84">
        <w:tc>
          <w:tcPr>
            <w:tcW w:w="720" w:type="dxa"/>
          </w:tcPr>
          <w:p w:rsidR="00B065E2" w:rsidRPr="0027355E" w:rsidRDefault="00B065E2" w:rsidP="00B065E2">
            <w:pPr>
              <w:spacing w:after="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5</w:t>
            </w:r>
          </w:p>
        </w:tc>
        <w:tc>
          <w:tcPr>
            <w:tcW w:w="4320" w:type="dxa"/>
          </w:tcPr>
          <w:p w:rsidR="00B065E2" w:rsidRPr="0027355E" w:rsidRDefault="00B065E2" w:rsidP="00B065E2">
            <w:pPr>
              <w:spacing w:before="150" w:after="150" w:line="240" w:lineRule="auto"/>
              <w:ind w:right="-82"/>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Сумарні витрати на виконання запланованого регулювання (сума рядків 3 та 4 цієї таблиці)</w:t>
            </w:r>
          </w:p>
        </w:tc>
        <w:tc>
          <w:tcPr>
            <w:tcW w:w="2331" w:type="dxa"/>
          </w:tcPr>
          <w:p w:rsidR="00B065E2" w:rsidRPr="0027355E" w:rsidRDefault="0048708C"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31606203,38</w:t>
            </w:r>
          </w:p>
        </w:tc>
        <w:tc>
          <w:tcPr>
            <w:tcW w:w="2126" w:type="dxa"/>
          </w:tcPr>
          <w:p w:rsidR="00B065E2" w:rsidRPr="0027355E" w:rsidRDefault="0048708C" w:rsidP="00B065E2">
            <w:pPr>
              <w:spacing w:before="150" w:after="150" w:line="240" w:lineRule="auto"/>
              <w:ind w:right="-82"/>
              <w:jc w:val="center"/>
              <w:textAlignment w:val="baseline"/>
              <w:rPr>
                <w:rFonts w:ascii="Times New Roman" w:eastAsia="Times New Roman" w:hAnsi="Times New Roman" w:cs="Times New Roman"/>
                <w:sz w:val="24"/>
                <w:szCs w:val="24"/>
                <w:lang w:val="uk-UA" w:eastAsia="ru-RU"/>
              </w:rPr>
            </w:pPr>
            <w:r w:rsidRPr="0027355E">
              <w:rPr>
                <w:rFonts w:ascii="Times New Roman" w:eastAsia="Times New Roman" w:hAnsi="Times New Roman" w:cs="Times New Roman"/>
                <w:sz w:val="24"/>
                <w:szCs w:val="24"/>
                <w:lang w:val="uk-UA" w:eastAsia="ru-RU"/>
              </w:rPr>
              <w:t>158031016,9</w:t>
            </w:r>
          </w:p>
        </w:tc>
      </w:tr>
    </w:tbl>
    <w:p w:rsidR="00B065E2" w:rsidRPr="00B065E2" w:rsidRDefault="00B065E2" w:rsidP="00B065E2">
      <w:pPr>
        <w:spacing w:after="0" w:line="240" w:lineRule="auto"/>
        <w:ind w:left="450" w:right="-82"/>
        <w:jc w:val="center"/>
        <w:textAlignment w:val="baseline"/>
        <w:rPr>
          <w:rFonts w:ascii="Times New Roman" w:eastAsia="Times New Roman" w:hAnsi="Times New Roman" w:cs="Times New Roman"/>
          <w:b/>
          <w:sz w:val="28"/>
          <w:szCs w:val="28"/>
          <w:lang w:val="uk-UA" w:eastAsia="ru-RU"/>
        </w:rPr>
      </w:pPr>
    </w:p>
    <w:p w:rsidR="00B065E2" w:rsidRPr="00B065E2" w:rsidRDefault="00B065E2" w:rsidP="00B065E2">
      <w:pPr>
        <w:spacing w:after="0" w:line="240" w:lineRule="auto"/>
        <w:ind w:left="450" w:right="-82"/>
        <w:jc w:val="center"/>
        <w:textAlignment w:val="baseline"/>
        <w:rPr>
          <w:rFonts w:ascii="Times New Roman" w:eastAsia="Times New Roman" w:hAnsi="Times New Roman" w:cs="Times New Roman"/>
          <w:b/>
          <w:sz w:val="28"/>
          <w:szCs w:val="28"/>
          <w:lang w:val="uk-UA" w:eastAsia="ru-RU"/>
        </w:rPr>
      </w:pPr>
      <w:r w:rsidRPr="00B065E2">
        <w:rPr>
          <w:rFonts w:ascii="Times New Roman" w:eastAsia="Times New Roman" w:hAnsi="Times New Roman" w:cs="Times New Roman"/>
          <w:b/>
          <w:sz w:val="28"/>
          <w:szCs w:val="28"/>
          <w:lang w:val="uk-UA" w:eastAsia="ru-RU"/>
        </w:rPr>
        <w:t>5. Розроблення коригуючих (пом’якшувальних) заходів для малого підприємництва щодо запропонованого регулювання</w:t>
      </w:r>
    </w:p>
    <w:p w:rsidR="00B065E2" w:rsidRPr="0027355E" w:rsidRDefault="00B065E2" w:rsidP="00B065E2">
      <w:pPr>
        <w:spacing w:after="0" w:line="240" w:lineRule="auto"/>
        <w:ind w:left="450" w:right="-82"/>
        <w:jc w:val="both"/>
        <w:textAlignment w:val="baseline"/>
        <w:rPr>
          <w:rFonts w:ascii="Times New Roman" w:eastAsia="Times New Roman" w:hAnsi="Times New Roman" w:cs="Times New Roman"/>
          <w:b/>
          <w:sz w:val="10"/>
          <w:szCs w:val="28"/>
          <w:lang w:val="uk-UA" w:eastAsia="ru-RU"/>
        </w:rPr>
      </w:pPr>
    </w:p>
    <w:p w:rsidR="00B065E2" w:rsidRPr="00B065E2" w:rsidRDefault="0027355E" w:rsidP="0027355E">
      <w:pPr>
        <w:tabs>
          <w:tab w:val="left" w:pos="709"/>
        </w:tabs>
        <w:spacing w:after="0" w:line="240" w:lineRule="auto"/>
        <w:ind w:right="-82" w:firstLine="450"/>
        <w:jc w:val="both"/>
        <w:textAlignment w:val="baseline"/>
        <w:rPr>
          <w:rFonts w:ascii="Times New Roman" w:eastAsia="Times New Roman" w:hAnsi="Times New Roman" w:cs="Times New Roman"/>
          <w:sz w:val="28"/>
          <w:szCs w:val="28"/>
          <w:lang w:val="uk-UA" w:eastAsia="ru-RU"/>
        </w:rPr>
      </w:pPr>
      <w:bookmarkStart w:id="28" w:name="n151"/>
      <w:bookmarkEnd w:id="28"/>
      <w:r>
        <w:rPr>
          <w:rFonts w:ascii="Times New Roman" w:eastAsia="Times New Roman" w:hAnsi="Times New Roman" w:cs="Times New Roman"/>
          <w:sz w:val="28"/>
          <w:szCs w:val="28"/>
          <w:lang w:val="uk-UA" w:eastAsia="ru-RU"/>
        </w:rPr>
        <w:t xml:space="preserve">    </w:t>
      </w:r>
      <w:r w:rsidR="00B065E2" w:rsidRPr="00B065E2">
        <w:rPr>
          <w:rFonts w:ascii="Times New Roman" w:eastAsia="Times New Roman" w:hAnsi="Times New Roman" w:cs="Times New Roman"/>
          <w:sz w:val="28"/>
          <w:szCs w:val="28"/>
          <w:lang w:val="uk-UA" w:eastAsia="ru-RU"/>
        </w:rPr>
        <w:t>У якості коригуючих (пом’якшувальних) заходів для малого підприємництва щодо запропонованого регулювання є  встановлення ставок місцевих податків та зборів нижчими, ніж максимальні ставки, передбачені Податковим кодексом України.</w:t>
      </w:r>
    </w:p>
    <w:p w:rsidR="00B065E2" w:rsidRPr="00B065E2" w:rsidRDefault="00B065E2" w:rsidP="00B065E2">
      <w:pPr>
        <w:spacing w:after="0" w:line="240" w:lineRule="auto"/>
        <w:ind w:right="-82" w:firstLine="450"/>
        <w:jc w:val="both"/>
        <w:textAlignment w:val="baseline"/>
        <w:rPr>
          <w:rFonts w:ascii="Times New Roman" w:eastAsia="Times New Roman" w:hAnsi="Times New Roman" w:cs="Times New Roman"/>
          <w:sz w:val="24"/>
          <w:szCs w:val="24"/>
          <w:lang w:val="uk-UA" w:eastAsia="ru-RU"/>
        </w:rPr>
      </w:pPr>
    </w:p>
    <w:p w:rsidR="00B065E2" w:rsidRPr="00B065E2" w:rsidRDefault="00B065E2" w:rsidP="00B065E2">
      <w:pPr>
        <w:spacing w:after="0" w:line="240" w:lineRule="auto"/>
        <w:jc w:val="both"/>
        <w:rPr>
          <w:rFonts w:ascii="Times New Roman" w:eastAsia="Times New Roman" w:hAnsi="Times New Roman" w:cs="Times New Roman"/>
          <w:sz w:val="24"/>
          <w:szCs w:val="24"/>
          <w:lang w:val="uk-UA" w:eastAsia="ru-RU"/>
        </w:rPr>
      </w:pPr>
    </w:p>
    <w:p w:rsidR="00B065E2" w:rsidRPr="00B065E2" w:rsidRDefault="00B065E2" w:rsidP="00B065E2">
      <w:pPr>
        <w:spacing w:after="0" w:line="240" w:lineRule="auto"/>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 xml:space="preserve">Спеціаліст І категорії </w:t>
      </w:r>
    </w:p>
    <w:p w:rsidR="00B065E2" w:rsidRPr="00B065E2" w:rsidRDefault="00B065E2" w:rsidP="00B065E2">
      <w:pPr>
        <w:spacing w:after="0" w:line="240" w:lineRule="auto"/>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фінансово-економічного відділу</w:t>
      </w:r>
    </w:p>
    <w:p w:rsidR="00B065E2" w:rsidRPr="00B065E2" w:rsidRDefault="00B065E2" w:rsidP="00B065E2">
      <w:pPr>
        <w:spacing w:after="0" w:line="240" w:lineRule="auto"/>
        <w:jc w:val="both"/>
        <w:rPr>
          <w:rFonts w:ascii="Times New Roman" w:eastAsia="Times New Roman" w:hAnsi="Times New Roman" w:cs="Times New Roman"/>
          <w:sz w:val="28"/>
          <w:szCs w:val="28"/>
          <w:lang w:val="uk-UA" w:eastAsia="ru-RU"/>
        </w:rPr>
      </w:pPr>
      <w:r w:rsidRPr="00B065E2">
        <w:rPr>
          <w:rFonts w:ascii="Times New Roman" w:eastAsia="Times New Roman" w:hAnsi="Times New Roman" w:cs="Times New Roman"/>
          <w:sz w:val="28"/>
          <w:szCs w:val="28"/>
          <w:lang w:val="uk-UA" w:eastAsia="ru-RU"/>
        </w:rPr>
        <w:t>виконкому міської ради</w:t>
      </w:r>
      <w:r w:rsidRPr="00B065E2">
        <w:rPr>
          <w:rFonts w:ascii="Times New Roman" w:eastAsia="Times New Roman" w:hAnsi="Times New Roman" w:cs="Times New Roman"/>
          <w:sz w:val="28"/>
          <w:szCs w:val="28"/>
          <w:lang w:val="uk-UA" w:eastAsia="ru-RU"/>
        </w:rPr>
        <w:tab/>
        <w:t xml:space="preserve">                                             Н.М. КУШНІРЕНКО</w:t>
      </w:r>
    </w:p>
    <w:sectPr w:rsidR="00B065E2" w:rsidRPr="00B065E2" w:rsidSect="00722E2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6C" w:rsidRDefault="00810E6C" w:rsidP="00080EDB">
      <w:pPr>
        <w:spacing w:after="0" w:line="240" w:lineRule="auto"/>
      </w:pPr>
      <w:r>
        <w:separator/>
      </w:r>
    </w:p>
  </w:endnote>
  <w:endnote w:type="continuationSeparator" w:id="0">
    <w:p w:rsidR="00810E6C" w:rsidRDefault="00810E6C" w:rsidP="0008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ntiqu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6C" w:rsidRDefault="00810E6C" w:rsidP="00080EDB">
      <w:pPr>
        <w:spacing w:after="0" w:line="240" w:lineRule="auto"/>
      </w:pPr>
      <w:r>
        <w:separator/>
      </w:r>
    </w:p>
  </w:footnote>
  <w:footnote w:type="continuationSeparator" w:id="0">
    <w:p w:rsidR="00810E6C" w:rsidRDefault="00810E6C" w:rsidP="00080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5C210A"/>
    <w:multiLevelType w:val="hybridMultilevel"/>
    <w:tmpl w:val="8B5E3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CF1025"/>
    <w:multiLevelType w:val="singleLevel"/>
    <w:tmpl w:val="2BB2BCD4"/>
    <w:lvl w:ilvl="0">
      <w:start w:val="3"/>
      <w:numFmt w:val="bullet"/>
      <w:lvlText w:val="-"/>
      <w:lvlJc w:val="left"/>
      <w:pPr>
        <w:tabs>
          <w:tab w:val="num" w:pos="360"/>
        </w:tabs>
        <w:ind w:left="357" w:hanging="357"/>
      </w:pPr>
      <w:rPr>
        <w:rFonts w:hint="default"/>
      </w:rPr>
    </w:lvl>
  </w:abstractNum>
  <w:abstractNum w:abstractNumId="4">
    <w:nsid w:val="14C90948"/>
    <w:multiLevelType w:val="hybridMultilevel"/>
    <w:tmpl w:val="657EEF00"/>
    <w:lvl w:ilvl="0" w:tplc="AE0A20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194AA1"/>
    <w:multiLevelType w:val="hybridMultilevel"/>
    <w:tmpl w:val="5BCE7FAA"/>
    <w:lvl w:ilvl="0" w:tplc="68BC81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5C36D8"/>
    <w:multiLevelType w:val="multilevel"/>
    <w:tmpl w:val="81C005C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20215817"/>
    <w:multiLevelType w:val="hybridMultilevel"/>
    <w:tmpl w:val="AF1672E8"/>
    <w:lvl w:ilvl="0" w:tplc="E5488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562ADA"/>
    <w:multiLevelType w:val="multilevel"/>
    <w:tmpl w:val="945058B6"/>
    <w:lvl w:ilvl="0">
      <w:start w:val="6"/>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9">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FE02A69"/>
    <w:multiLevelType w:val="hybridMultilevel"/>
    <w:tmpl w:val="4E103CAA"/>
    <w:lvl w:ilvl="0" w:tplc="04190013">
      <w:start w:val="1"/>
      <w:numFmt w:val="upperRoman"/>
      <w:lvlText w:val="%1."/>
      <w:lvlJc w:val="right"/>
      <w:pPr>
        <w:tabs>
          <w:tab w:val="num" w:pos="900"/>
        </w:tabs>
        <w:ind w:left="900" w:hanging="180"/>
      </w:pPr>
      <w:rPr>
        <w:rFonts w:hint="default"/>
        <w:b/>
        <w:i w:val="0"/>
      </w:rPr>
    </w:lvl>
    <w:lvl w:ilvl="1" w:tplc="04190019">
      <w:start w:val="1"/>
      <w:numFmt w:val="lowerLetter"/>
      <w:lvlText w:val="%2."/>
      <w:lvlJc w:val="left"/>
      <w:pPr>
        <w:tabs>
          <w:tab w:val="num" w:pos="1800"/>
        </w:tabs>
        <w:ind w:left="1800" w:hanging="360"/>
      </w:pPr>
      <w:rPr>
        <w:rFonts w:hint="default"/>
        <w:b/>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0A10F4A"/>
    <w:multiLevelType w:val="multilevel"/>
    <w:tmpl w:val="8BD28D0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592"/>
        </w:tabs>
        <w:ind w:left="592"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4C2117E"/>
    <w:multiLevelType w:val="hybridMultilevel"/>
    <w:tmpl w:val="FD6840CC"/>
    <w:lvl w:ilvl="0" w:tplc="1E945430">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13">
    <w:nsid w:val="4BC171CC"/>
    <w:multiLevelType w:val="multilevel"/>
    <w:tmpl w:val="DF0A463A"/>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D5574FF"/>
    <w:multiLevelType w:val="singleLevel"/>
    <w:tmpl w:val="1D6870AE"/>
    <w:lvl w:ilvl="0">
      <w:start w:val="1"/>
      <w:numFmt w:val="bullet"/>
      <w:lvlText w:val="-"/>
      <w:lvlJc w:val="left"/>
      <w:pPr>
        <w:tabs>
          <w:tab w:val="num" w:pos="360"/>
        </w:tabs>
        <w:ind w:left="360" w:hanging="360"/>
      </w:pPr>
      <w:rPr>
        <w:rFonts w:hint="default"/>
      </w:rPr>
    </w:lvl>
  </w:abstractNum>
  <w:abstractNum w:abstractNumId="15">
    <w:nsid w:val="512A7D74"/>
    <w:multiLevelType w:val="hybridMultilevel"/>
    <w:tmpl w:val="A68A65E4"/>
    <w:lvl w:ilvl="0" w:tplc="A3825B44">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54A352F"/>
    <w:multiLevelType w:val="hybridMultilevel"/>
    <w:tmpl w:val="61AEE906"/>
    <w:lvl w:ilvl="0" w:tplc="C04E2CC8">
      <w:start w:val="2"/>
      <w:numFmt w:val="bullet"/>
      <w:lvlText w:val="-"/>
      <w:lvlJc w:val="left"/>
      <w:pPr>
        <w:ind w:left="144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A0B1784"/>
    <w:multiLevelType w:val="hybridMultilevel"/>
    <w:tmpl w:val="E584BE40"/>
    <w:lvl w:ilvl="0" w:tplc="46E07DE2">
      <w:start w:val="1"/>
      <w:numFmt w:val="decimal"/>
      <w:lvlText w:val="%1."/>
      <w:lvlJc w:val="left"/>
      <w:pPr>
        <w:tabs>
          <w:tab w:val="num" w:pos="2204"/>
        </w:tabs>
        <w:ind w:left="220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03219C9"/>
    <w:multiLevelType w:val="hybridMultilevel"/>
    <w:tmpl w:val="0C1C034A"/>
    <w:lvl w:ilvl="0" w:tplc="8BE4168A">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547EA5"/>
    <w:multiLevelType w:val="hybridMultilevel"/>
    <w:tmpl w:val="02AE36D0"/>
    <w:lvl w:ilvl="0" w:tplc="D0D8AE3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354C4D"/>
    <w:multiLevelType w:val="hybridMultilevel"/>
    <w:tmpl w:val="7DD4A448"/>
    <w:lvl w:ilvl="0" w:tplc="DF58E34C">
      <w:numFmt w:val="bullet"/>
      <w:lvlText w:val="-"/>
      <w:lvlJc w:val="left"/>
      <w:pPr>
        <w:tabs>
          <w:tab w:val="num" w:pos="1530"/>
        </w:tabs>
        <w:ind w:left="1530" w:hanging="360"/>
      </w:pPr>
      <w:rPr>
        <w:rFonts w:ascii="Times New Roman" w:eastAsia="Times New Roman" w:hAnsi="Times New Roman" w:cs="Times New Roman" w:hint="default"/>
      </w:rPr>
    </w:lvl>
    <w:lvl w:ilvl="1" w:tplc="04190003" w:tentative="1">
      <w:start w:val="1"/>
      <w:numFmt w:val="bullet"/>
      <w:lvlText w:val="o"/>
      <w:lvlJc w:val="left"/>
      <w:pPr>
        <w:tabs>
          <w:tab w:val="num" w:pos="2250"/>
        </w:tabs>
        <w:ind w:left="2250" w:hanging="360"/>
      </w:pPr>
      <w:rPr>
        <w:rFonts w:ascii="Courier New" w:hAnsi="Courier New" w:cs="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cs="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cs="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21">
    <w:nsid w:val="7D1328C0"/>
    <w:multiLevelType w:val="hybridMultilevel"/>
    <w:tmpl w:val="B8ECCF6C"/>
    <w:lvl w:ilvl="0" w:tplc="FB1277E0">
      <w:start w:val="1"/>
      <w:numFmt w:val="decimal"/>
      <w:lvlText w:val="%1."/>
      <w:lvlJc w:val="left"/>
      <w:pPr>
        <w:ind w:left="1069" w:hanging="360"/>
      </w:pPr>
      <w:rPr>
        <w:rFonts w:ascii="Times New Roman" w:eastAsia="Times New Roman" w:hAnsi="Times New Roman" w:cs="Times New Roman"/>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21"/>
  </w:num>
  <w:num w:numId="4">
    <w:abstractNumId w:val="16"/>
  </w:num>
  <w:num w:numId="5">
    <w:abstractNumId w:val="15"/>
  </w:num>
  <w:num w:numId="6">
    <w:abstractNumId w:val="5"/>
  </w:num>
  <w:num w:numId="7">
    <w:abstractNumId w:val="14"/>
  </w:num>
  <w:num w:numId="8">
    <w:abstractNumId w:val="3"/>
  </w:num>
  <w:num w:numId="9">
    <w:abstractNumId w:val="11"/>
  </w:num>
  <w:num w:numId="10">
    <w:abstractNumId w:val="20"/>
  </w:num>
  <w:num w:numId="11">
    <w:abstractNumId w:val="6"/>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4"/>
  </w:num>
  <w:num w:numId="17">
    <w:abstractNumId w:val="13"/>
  </w:num>
  <w:num w:numId="18">
    <w:abstractNumId w:val="19"/>
  </w:num>
  <w:num w:numId="19">
    <w:abstractNumId w:val="10"/>
  </w:num>
  <w:num w:numId="20">
    <w:abstractNumId w:val="8"/>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9A"/>
    <w:rsid w:val="00006F08"/>
    <w:rsid w:val="00011E48"/>
    <w:rsid w:val="00013261"/>
    <w:rsid w:val="000161A2"/>
    <w:rsid w:val="000248C0"/>
    <w:rsid w:val="00036352"/>
    <w:rsid w:val="00061E7E"/>
    <w:rsid w:val="00080EDB"/>
    <w:rsid w:val="0008279D"/>
    <w:rsid w:val="00086AFD"/>
    <w:rsid w:val="000C28D0"/>
    <w:rsid w:val="000C359F"/>
    <w:rsid w:val="000F0BE3"/>
    <w:rsid w:val="000F7F0B"/>
    <w:rsid w:val="00101905"/>
    <w:rsid w:val="001024BB"/>
    <w:rsid w:val="00106431"/>
    <w:rsid w:val="00112D00"/>
    <w:rsid w:val="00120EED"/>
    <w:rsid w:val="00136084"/>
    <w:rsid w:val="00170A9A"/>
    <w:rsid w:val="00194BA6"/>
    <w:rsid w:val="001A4747"/>
    <w:rsid w:val="001C6823"/>
    <w:rsid w:val="001D00A5"/>
    <w:rsid w:val="001D2C82"/>
    <w:rsid w:val="001E36E3"/>
    <w:rsid w:val="001F1A59"/>
    <w:rsid w:val="001F3D65"/>
    <w:rsid w:val="00215A44"/>
    <w:rsid w:val="00230360"/>
    <w:rsid w:val="00244F0E"/>
    <w:rsid w:val="002532C1"/>
    <w:rsid w:val="00256B85"/>
    <w:rsid w:val="00256EEE"/>
    <w:rsid w:val="00265BBB"/>
    <w:rsid w:val="00273331"/>
    <w:rsid w:val="0027355E"/>
    <w:rsid w:val="002751D8"/>
    <w:rsid w:val="002B0E38"/>
    <w:rsid w:val="002B4D22"/>
    <w:rsid w:val="002B68DE"/>
    <w:rsid w:val="002C5749"/>
    <w:rsid w:val="002F4370"/>
    <w:rsid w:val="003002F4"/>
    <w:rsid w:val="0030316D"/>
    <w:rsid w:val="00307D4F"/>
    <w:rsid w:val="00327112"/>
    <w:rsid w:val="00345688"/>
    <w:rsid w:val="00356E2B"/>
    <w:rsid w:val="00364961"/>
    <w:rsid w:val="003650E3"/>
    <w:rsid w:val="00371AE9"/>
    <w:rsid w:val="00374D9D"/>
    <w:rsid w:val="00385D0E"/>
    <w:rsid w:val="00386F56"/>
    <w:rsid w:val="003B1FD2"/>
    <w:rsid w:val="003B3C16"/>
    <w:rsid w:val="003B6BE8"/>
    <w:rsid w:val="003C5D33"/>
    <w:rsid w:val="003D2B62"/>
    <w:rsid w:val="003E2009"/>
    <w:rsid w:val="003E645B"/>
    <w:rsid w:val="0040349E"/>
    <w:rsid w:val="00404D22"/>
    <w:rsid w:val="00407586"/>
    <w:rsid w:val="00410749"/>
    <w:rsid w:val="00411F52"/>
    <w:rsid w:val="00425235"/>
    <w:rsid w:val="00433AA0"/>
    <w:rsid w:val="00434DA6"/>
    <w:rsid w:val="00437B82"/>
    <w:rsid w:val="00457090"/>
    <w:rsid w:val="00467230"/>
    <w:rsid w:val="00472F8B"/>
    <w:rsid w:val="00481C24"/>
    <w:rsid w:val="004855E5"/>
    <w:rsid w:val="0048708C"/>
    <w:rsid w:val="00487EDC"/>
    <w:rsid w:val="004A2B9C"/>
    <w:rsid w:val="004B1B9B"/>
    <w:rsid w:val="004B24B6"/>
    <w:rsid w:val="004C4B57"/>
    <w:rsid w:val="004C6517"/>
    <w:rsid w:val="004D056D"/>
    <w:rsid w:val="004E08FF"/>
    <w:rsid w:val="004E0D57"/>
    <w:rsid w:val="004F2100"/>
    <w:rsid w:val="004F2D42"/>
    <w:rsid w:val="004F652D"/>
    <w:rsid w:val="0050596F"/>
    <w:rsid w:val="0052027F"/>
    <w:rsid w:val="00524965"/>
    <w:rsid w:val="00537375"/>
    <w:rsid w:val="005445AC"/>
    <w:rsid w:val="00545292"/>
    <w:rsid w:val="005766A1"/>
    <w:rsid w:val="00595A0A"/>
    <w:rsid w:val="005B4C0C"/>
    <w:rsid w:val="005C1D5E"/>
    <w:rsid w:val="005C60D9"/>
    <w:rsid w:val="005D1082"/>
    <w:rsid w:val="005D2266"/>
    <w:rsid w:val="005F1708"/>
    <w:rsid w:val="00614683"/>
    <w:rsid w:val="006160BF"/>
    <w:rsid w:val="00630813"/>
    <w:rsid w:val="006544AB"/>
    <w:rsid w:val="0067606E"/>
    <w:rsid w:val="006C1FCA"/>
    <w:rsid w:val="006C7E1A"/>
    <w:rsid w:val="006E2C7F"/>
    <w:rsid w:val="006E53D1"/>
    <w:rsid w:val="00706181"/>
    <w:rsid w:val="00722E22"/>
    <w:rsid w:val="00724EC3"/>
    <w:rsid w:val="007275E3"/>
    <w:rsid w:val="007275F4"/>
    <w:rsid w:val="007310DC"/>
    <w:rsid w:val="00731487"/>
    <w:rsid w:val="007372E1"/>
    <w:rsid w:val="0074369A"/>
    <w:rsid w:val="00780352"/>
    <w:rsid w:val="00784A58"/>
    <w:rsid w:val="00786562"/>
    <w:rsid w:val="0079369A"/>
    <w:rsid w:val="00795BE9"/>
    <w:rsid w:val="007D01B1"/>
    <w:rsid w:val="007F0331"/>
    <w:rsid w:val="007F36C1"/>
    <w:rsid w:val="00810E6C"/>
    <w:rsid w:val="00814907"/>
    <w:rsid w:val="0083235D"/>
    <w:rsid w:val="00852704"/>
    <w:rsid w:val="00852B6B"/>
    <w:rsid w:val="00874334"/>
    <w:rsid w:val="0087579B"/>
    <w:rsid w:val="00885F48"/>
    <w:rsid w:val="00892477"/>
    <w:rsid w:val="008A00C4"/>
    <w:rsid w:val="008A12DA"/>
    <w:rsid w:val="008A2A92"/>
    <w:rsid w:val="008A3CD7"/>
    <w:rsid w:val="008B7755"/>
    <w:rsid w:val="008B7E6E"/>
    <w:rsid w:val="008D1431"/>
    <w:rsid w:val="008E60AC"/>
    <w:rsid w:val="008E7B20"/>
    <w:rsid w:val="0090577C"/>
    <w:rsid w:val="009226B6"/>
    <w:rsid w:val="00922F80"/>
    <w:rsid w:val="00935CDC"/>
    <w:rsid w:val="009409B3"/>
    <w:rsid w:val="00944957"/>
    <w:rsid w:val="009506FE"/>
    <w:rsid w:val="009511FA"/>
    <w:rsid w:val="00957648"/>
    <w:rsid w:val="00967185"/>
    <w:rsid w:val="00973340"/>
    <w:rsid w:val="00976FFB"/>
    <w:rsid w:val="00977F9C"/>
    <w:rsid w:val="009A4DBD"/>
    <w:rsid w:val="009B3163"/>
    <w:rsid w:val="009D7D61"/>
    <w:rsid w:val="009E3B0D"/>
    <w:rsid w:val="009F1DD6"/>
    <w:rsid w:val="00A02341"/>
    <w:rsid w:val="00A0320B"/>
    <w:rsid w:val="00A14B8B"/>
    <w:rsid w:val="00A20A49"/>
    <w:rsid w:val="00A5022F"/>
    <w:rsid w:val="00A54F75"/>
    <w:rsid w:val="00A56191"/>
    <w:rsid w:val="00A67552"/>
    <w:rsid w:val="00A70EE1"/>
    <w:rsid w:val="00A8340E"/>
    <w:rsid w:val="00A84A02"/>
    <w:rsid w:val="00A9240B"/>
    <w:rsid w:val="00A95D1D"/>
    <w:rsid w:val="00AB0F73"/>
    <w:rsid w:val="00AB53A1"/>
    <w:rsid w:val="00AD3C3F"/>
    <w:rsid w:val="00AD7463"/>
    <w:rsid w:val="00B002CB"/>
    <w:rsid w:val="00B048A7"/>
    <w:rsid w:val="00B065E2"/>
    <w:rsid w:val="00B1598D"/>
    <w:rsid w:val="00B17A2F"/>
    <w:rsid w:val="00B30FF6"/>
    <w:rsid w:val="00B404B9"/>
    <w:rsid w:val="00B52FB5"/>
    <w:rsid w:val="00B61843"/>
    <w:rsid w:val="00B67DFE"/>
    <w:rsid w:val="00B7046A"/>
    <w:rsid w:val="00B722EA"/>
    <w:rsid w:val="00B7332A"/>
    <w:rsid w:val="00B7665E"/>
    <w:rsid w:val="00B8267D"/>
    <w:rsid w:val="00BA7568"/>
    <w:rsid w:val="00BC0536"/>
    <w:rsid w:val="00BC165B"/>
    <w:rsid w:val="00BE2E62"/>
    <w:rsid w:val="00BF115A"/>
    <w:rsid w:val="00BF70BD"/>
    <w:rsid w:val="00C034BF"/>
    <w:rsid w:val="00C110F2"/>
    <w:rsid w:val="00C111A2"/>
    <w:rsid w:val="00C139A0"/>
    <w:rsid w:val="00C41194"/>
    <w:rsid w:val="00C459F0"/>
    <w:rsid w:val="00C63A63"/>
    <w:rsid w:val="00C71CF4"/>
    <w:rsid w:val="00C73ACE"/>
    <w:rsid w:val="00C73BA4"/>
    <w:rsid w:val="00C87BA3"/>
    <w:rsid w:val="00C90EE0"/>
    <w:rsid w:val="00CA45BE"/>
    <w:rsid w:val="00CC58DC"/>
    <w:rsid w:val="00CD02FC"/>
    <w:rsid w:val="00CD154B"/>
    <w:rsid w:val="00CD6B45"/>
    <w:rsid w:val="00D0256C"/>
    <w:rsid w:val="00D02A33"/>
    <w:rsid w:val="00D1163D"/>
    <w:rsid w:val="00D267A4"/>
    <w:rsid w:val="00D34FAE"/>
    <w:rsid w:val="00D42573"/>
    <w:rsid w:val="00D45D7C"/>
    <w:rsid w:val="00D502AA"/>
    <w:rsid w:val="00D82156"/>
    <w:rsid w:val="00D91160"/>
    <w:rsid w:val="00D9434B"/>
    <w:rsid w:val="00DC21D6"/>
    <w:rsid w:val="00DC2A86"/>
    <w:rsid w:val="00DD2BCD"/>
    <w:rsid w:val="00DD3AAD"/>
    <w:rsid w:val="00DE11A3"/>
    <w:rsid w:val="00DF2386"/>
    <w:rsid w:val="00E001E4"/>
    <w:rsid w:val="00E026B5"/>
    <w:rsid w:val="00E115BA"/>
    <w:rsid w:val="00E26135"/>
    <w:rsid w:val="00E26640"/>
    <w:rsid w:val="00E52B3F"/>
    <w:rsid w:val="00E5439C"/>
    <w:rsid w:val="00E6491A"/>
    <w:rsid w:val="00E73CA3"/>
    <w:rsid w:val="00E819AC"/>
    <w:rsid w:val="00E90A84"/>
    <w:rsid w:val="00E910D3"/>
    <w:rsid w:val="00EB5CC5"/>
    <w:rsid w:val="00ED6CF1"/>
    <w:rsid w:val="00EE0183"/>
    <w:rsid w:val="00EE1313"/>
    <w:rsid w:val="00EE2CB3"/>
    <w:rsid w:val="00EE6153"/>
    <w:rsid w:val="00EF008C"/>
    <w:rsid w:val="00F04E2B"/>
    <w:rsid w:val="00F05996"/>
    <w:rsid w:val="00F44BAE"/>
    <w:rsid w:val="00F5040A"/>
    <w:rsid w:val="00F504E6"/>
    <w:rsid w:val="00F50549"/>
    <w:rsid w:val="00F576F6"/>
    <w:rsid w:val="00F73F28"/>
    <w:rsid w:val="00F7779A"/>
    <w:rsid w:val="00F91561"/>
    <w:rsid w:val="00F92326"/>
    <w:rsid w:val="00FB3592"/>
    <w:rsid w:val="00FD205E"/>
    <w:rsid w:val="00FD2B85"/>
    <w:rsid w:val="00FE2755"/>
    <w:rsid w:val="00FF05B9"/>
    <w:rsid w:val="00FF08DC"/>
    <w:rsid w:val="00FF4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AC"/>
    <w:rPr>
      <w:rFonts w:ascii="Calibri" w:hAnsi="Calibri"/>
    </w:rPr>
  </w:style>
  <w:style w:type="paragraph" w:styleId="1">
    <w:name w:val="heading 1"/>
    <w:basedOn w:val="a"/>
    <w:next w:val="a"/>
    <w:link w:val="10"/>
    <w:uiPriority w:val="9"/>
    <w:qFormat/>
    <w:rsid w:val="009A4DB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9A4DBD"/>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9A4D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4F21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359F"/>
    <w:rPr>
      <w:b/>
      <w:bCs/>
    </w:rPr>
  </w:style>
  <w:style w:type="paragraph" w:styleId="a4">
    <w:name w:val="No Spacing"/>
    <w:link w:val="a5"/>
    <w:uiPriority w:val="99"/>
    <w:qFormat/>
    <w:rsid w:val="000C359F"/>
    <w:pPr>
      <w:spacing w:after="0" w:line="240" w:lineRule="auto"/>
    </w:pPr>
    <w:rPr>
      <w:rFonts w:ascii="Calibri" w:eastAsia="Times New Roman" w:hAnsi="Calibri"/>
    </w:rPr>
  </w:style>
  <w:style w:type="character" w:customStyle="1" w:styleId="a5">
    <w:name w:val="Без интервала Знак"/>
    <w:link w:val="a4"/>
    <w:uiPriority w:val="99"/>
    <w:locked/>
    <w:rsid w:val="000C359F"/>
    <w:rPr>
      <w:rFonts w:ascii="Calibri" w:eastAsia="Times New Roman" w:hAnsi="Calibri"/>
    </w:rPr>
  </w:style>
  <w:style w:type="paragraph" w:styleId="a6">
    <w:name w:val="List Paragraph"/>
    <w:basedOn w:val="a"/>
    <w:uiPriority w:val="34"/>
    <w:qFormat/>
    <w:rsid w:val="000C359F"/>
    <w:pPr>
      <w:ind w:left="720"/>
      <w:contextualSpacing/>
    </w:pPr>
    <w:rPr>
      <w:rFonts w:cs="Times New Roman"/>
    </w:rPr>
  </w:style>
  <w:style w:type="paragraph" w:customStyle="1" w:styleId="11">
    <w:name w:val="Заголовок 11"/>
    <w:basedOn w:val="a"/>
    <w:next w:val="a"/>
    <w:uiPriority w:val="9"/>
    <w:qFormat/>
    <w:rsid w:val="009A4DBD"/>
    <w:pPr>
      <w:keepNext/>
      <w:keepLines/>
      <w:spacing w:before="480" w:after="0" w:line="360" w:lineRule="auto"/>
      <w:ind w:left="57" w:right="57"/>
      <w:jc w:val="both"/>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9A4DBD"/>
    <w:pPr>
      <w:keepNext/>
      <w:keepLines/>
      <w:spacing w:before="200" w:after="0" w:line="360" w:lineRule="auto"/>
      <w:ind w:left="57" w:right="57"/>
      <w:jc w:val="both"/>
      <w:outlineLvl w:val="1"/>
    </w:pPr>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9A4DBD"/>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9A4DBD"/>
  </w:style>
  <w:style w:type="character" w:customStyle="1" w:styleId="10">
    <w:name w:val="Заголовок 1 Знак"/>
    <w:basedOn w:val="a0"/>
    <w:link w:val="1"/>
    <w:uiPriority w:val="9"/>
    <w:rsid w:val="009A4DB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9A4DBD"/>
    <w:rPr>
      <w:rFonts w:ascii="Cambria" w:eastAsia="Times New Roman" w:hAnsi="Cambria" w:cs="Times New Roman"/>
      <w:b/>
      <w:bCs/>
      <w:color w:val="4F81BD"/>
      <w:sz w:val="26"/>
      <w:szCs w:val="26"/>
    </w:rPr>
  </w:style>
  <w:style w:type="paragraph" w:styleId="a7">
    <w:name w:val="Body Text"/>
    <w:basedOn w:val="a"/>
    <w:link w:val="a8"/>
    <w:rsid w:val="009A4DBD"/>
    <w:pPr>
      <w:widowControl w:val="0"/>
      <w:suppressAutoHyphens/>
      <w:spacing w:after="120" w:line="240" w:lineRule="auto"/>
    </w:pPr>
    <w:rPr>
      <w:rFonts w:ascii="Times New Roman" w:eastAsia="Lucida Sans Unicode" w:hAnsi="Times New Roman" w:cs="Times New Roman"/>
      <w:kern w:val="1"/>
      <w:sz w:val="24"/>
      <w:szCs w:val="24"/>
      <w:lang w:val="uk-UA"/>
    </w:rPr>
  </w:style>
  <w:style w:type="character" w:customStyle="1" w:styleId="a8">
    <w:name w:val="Основной текст Знак"/>
    <w:basedOn w:val="a0"/>
    <w:link w:val="a7"/>
    <w:rsid w:val="009A4DBD"/>
    <w:rPr>
      <w:rFonts w:ascii="Times New Roman" w:eastAsia="Lucida Sans Unicode" w:hAnsi="Times New Roman" w:cs="Times New Roman"/>
      <w:kern w:val="1"/>
      <w:sz w:val="24"/>
      <w:szCs w:val="24"/>
      <w:lang w:val="uk-UA"/>
    </w:rPr>
  </w:style>
  <w:style w:type="paragraph" w:styleId="a9">
    <w:name w:val="Normal (Web)"/>
    <w:basedOn w:val="a"/>
    <w:uiPriority w:val="99"/>
    <w:unhideWhenUsed/>
    <w:rsid w:val="009A4D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Нормальний текст"/>
    <w:basedOn w:val="a"/>
    <w:rsid w:val="009A4DBD"/>
    <w:pPr>
      <w:spacing w:before="120" w:after="0" w:line="240" w:lineRule="auto"/>
      <w:ind w:firstLine="567"/>
    </w:pPr>
    <w:rPr>
      <w:rFonts w:ascii="Antiqua" w:eastAsia="Times New Roman" w:hAnsi="Antiqua" w:cs="Times New Roman"/>
      <w:sz w:val="26"/>
      <w:szCs w:val="20"/>
      <w:lang w:val="uk-UA" w:eastAsia="ru-RU"/>
    </w:rPr>
  </w:style>
  <w:style w:type="paragraph" w:customStyle="1" w:styleId="ab">
    <w:name w:val="Назва документа"/>
    <w:basedOn w:val="a"/>
    <w:next w:val="aa"/>
    <w:rsid w:val="009A4DBD"/>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9A4DBD"/>
    <w:pPr>
      <w:keepNext/>
      <w:keepLines/>
      <w:spacing w:after="240" w:line="240" w:lineRule="auto"/>
      <w:ind w:left="3969"/>
      <w:jc w:val="center"/>
    </w:pPr>
    <w:rPr>
      <w:rFonts w:ascii="Antiqua" w:eastAsia="Times New Roman" w:hAnsi="Antiqua" w:cs="Times New Roman"/>
      <w:sz w:val="26"/>
      <w:szCs w:val="20"/>
      <w:lang w:val="uk-UA" w:eastAsia="ru-RU"/>
    </w:rPr>
  </w:style>
  <w:style w:type="character" w:styleId="ac">
    <w:name w:val="Emphasis"/>
    <w:basedOn w:val="a0"/>
    <w:uiPriority w:val="20"/>
    <w:qFormat/>
    <w:rsid w:val="009A4DBD"/>
    <w:rPr>
      <w:i/>
      <w:iCs/>
    </w:rPr>
  </w:style>
  <w:style w:type="paragraph" w:styleId="ad">
    <w:name w:val="Subtitle"/>
    <w:basedOn w:val="a"/>
    <w:link w:val="ae"/>
    <w:qFormat/>
    <w:rsid w:val="009A4DBD"/>
    <w:pPr>
      <w:spacing w:after="0" w:line="240" w:lineRule="auto"/>
      <w:jc w:val="center"/>
    </w:pPr>
    <w:rPr>
      <w:rFonts w:ascii="Times New Roman" w:hAnsi="Times New Roman" w:cs="Times New Roman"/>
      <w:sz w:val="28"/>
      <w:szCs w:val="28"/>
      <w:lang w:val="uk-UA" w:eastAsia="ru-RU"/>
    </w:rPr>
  </w:style>
  <w:style w:type="character" w:customStyle="1" w:styleId="ae">
    <w:name w:val="Подзаголовок Знак"/>
    <w:basedOn w:val="a0"/>
    <w:link w:val="ad"/>
    <w:rsid w:val="009A4DBD"/>
    <w:rPr>
      <w:rFonts w:ascii="Times New Roman" w:hAnsi="Times New Roman" w:cs="Times New Roman"/>
      <w:sz w:val="28"/>
      <w:szCs w:val="28"/>
      <w:lang w:val="uk-UA" w:eastAsia="ru-RU"/>
    </w:rPr>
  </w:style>
  <w:style w:type="character" w:customStyle="1" w:styleId="110">
    <w:name w:val="Заголовок 1 Знак1"/>
    <w:basedOn w:val="a0"/>
    <w:uiPriority w:val="9"/>
    <w:rsid w:val="009A4DBD"/>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9A4DBD"/>
    <w:rPr>
      <w:rFonts w:asciiTheme="majorHAnsi" w:eastAsiaTheme="majorEastAsia" w:hAnsiTheme="majorHAnsi" w:cstheme="majorBidi"/>
      <w:b/>
      <w:bCs/>
      <w:color w:val="4F81BD" w:themeColor="accent1"/>
      <w:sz w:val="26"/>
      <w:szCs w:val="26"/>
    </w:rPr>
  </w:style>
  <w:style w:type="paragraph" w:styleId="af">
    <w:name w:val="Balloon Text"/>
    <w:basedOn w:val="a"/>
    <w:link w:val="af0"/>
    <w:uiPriority w:val="99"/>
    <w:semiHidden/>
    <w:unhideWhenUsed/>
    <w:rsid w:val="004F210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F2100"/>
    <w:rPr>
      <w:rFonts w:ascii="Tahoma" w:hAnsi="Tahoma" w:cs="Tahoma"/>
      <w:sz w:val="16"/>
      <w:szCs w:val="16"/>
    </w:rPr>
  </w:style>
  <w:style w:type="character" w:customStyle="1" w:styleId="50">
    <w:name w:val="Заголовок 5 Знак"/>
    <w:basedOn w:val="a0"/>
    <w:link w:val="5"/>
    <w:uiPriority w:val="9"/>
    <w:semiHidden/>
    <w:rsid w:val="004F2100"/>
    <w:rPr>
      <w:rFonts w:asciiTheme="majorHAnsi" w:eastAsiaTheme="majorEastAsia" w:hAnsiTheme="majorHAnsi" w:cstheme="majorBidi"/>
      <w:color w:val="243F60" w:themeColor="accent1" w:themeShade="7F"/>
    </w:rPr>
  </w:style>
  <w:style w:type="character" w:customStyle="1" w:styleId="af1">
    <w:name w:val="Название Знак"/>
    <w:aliases w:val="Знак1 Знак"/>
    <w:basedOn w:val="a0"/>
    <w:link w:val="af2"/>
    <w:locked/>
    <w:rsid w:val="00327112"/>
    <w:rPr>
      <w:rFonts w:ascii="Calibri" w:hAnsi="Calibri"/>
      <w:sz w:val="24"/>
      <w:szCs w:val="24"/>
      <w:lang w:val="x-none" w:eastAsia="ru-RU"/>
    </w:rPr>
  </w:style>
  <w:style w:type="paragraph" w:styleId="af2">
    <w:name w:val="Title"/>
    <w:aliases w:val="Знак1"/>
    <w:basedOn w:val="a"/>
    <w:link w:val="af1"/>
    <w:qFormat/>
    <w:rsid w:val="00327112"/>
    <w:pPr>
      <w:tabs>
        <w:tab w:val="left" w:pos="567"/>
      </w:tabs>
      <w:spacing w:after="0" w:line="240" w:lineRule="auto"/>
      <w:jc w:val="center"/>
    </w:pPr>
    <w:rPr>
      <w:sz w:val="24"/>
      <w:szCs w:val="24"/>
      <w:lang w:val="x-none" w:eastAsia="ru-RU"/>
    </w:rPr>
  </w:style>
  <w:style w:type="character" w:customStyle="1" w:styleId="13">
    <w:name w:val="Название Знак1"/>
    <w:basedOn w:val="a0"/>
    <w:uiPriority w:val="10"/>
    <w:rsid w:val="00327112"/>
    <w:rPr>
      <w:rFonts w:asciiTheme="majorHAnsi" w:eastAsiaTheme="majorEastAsia" w:hAnsiTheme="majorHAnsi" w:cstheme="majorBidi"/>
      <w:color w:val="17365D" w:themeColor="text2" w:themeShade="BF"/>
      <w:spacing w:val="5"/>
      <w:kern w:val="28"/>
      <w:sz w:val="52"/>
      <w:szCs w:val="52"/>
    </w:rPr>
  </w:style>
  <w:style w:type="table" w:customStyle="1" w:styleId="14">
    <w:name w:val="Сетка таблицы1"/>
    <w:basedOn w:val="a1"/>
    <w:uiPriority w:val="59"/>
    <w:rsid w:val="00E001E4"/>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80ED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80EDB"/>
    <w:rPr>
      <w:rFonts w:ascii="Calibri" w:hAnsi="Calibri"/>
    </w:rPr>
  </w:style>
  <w:style w:type="paragraph" w:styleId="af5">
    <w:name w:val="footer"/>
    <w:basedOn w:val="a"/>
    <w:link w:val="af6"/>
    <w:uiPriority w:val="99"/>
    <w:unhideWhenUsed/>
    <w:rsid w:val="00080ED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80EDB"/>
    <w:rPr>
      <w:rFonts w:ascii="Calibri" w:hAnsi="Calibri"/>
    </w:rPr>
  </w:style>
  <w:style w:type="numbering" w:customStyle="1" w:styleId="22">
    <w:name w:val="Нет списка2"/>
    <w:next w:val="a2"/>
    <w:uiPriority w:val="99"/>
    <w:semiHidden/>
    <w:unhideWhenUsed/>
    <w:rsid w:val="00F04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AC"/>
    <w:rPr>
      <w:rFonts w:ascii="Calibri" w:hAnsi="Calibri"/>
    </w:rPr>
  </w:style>
  <w:style w:type="paragraph" w:styleId="1">
    <w:name w:val="heading 1"/>
    <w:basedOn w:val="a"/>
    <w:next w:val="a"/>
    <w:link w:val="10"/>
    <w:uiPriority w:val="9"/>
    <w:qFormat/>
    <w:rsid w:val="009A4DB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9A4DBD"/>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9A4D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4F21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359F"/>
    <w:rPr>
      <w:b/>
      <w:bCs/>
    </w:rPr>
  </w:style>
  <w:style w:type="paragraph" w:styleId="a4">
    <w:name w:val="No Spacing"/>
    <w:link w:val="a5"/>
    <w:uiPriority w:val="99"/>
    <w:qFormat/>
    <w:rsid w:val="000C359F"/>
    <w:pPr>
      <w:spacing w:after="0" w:line="240" w:lineRule="auto"/>
    </w:pPr>
    <w:rPr>
      <w:rFonts w:ascii="Calibri" w:eastAsia="Times New Roman" w:hAnsi="Calibri"/>
    </w:rPr>
  </w:style>
  <w:style w:type="character" w:customStyle="1" w:styleId="a5">
    <w:name w:val="Без интервала Знак"/>
    <w:link w:val="a4"/>
    <w:uiPriority w:val="99"/>
    <w:locked/>
    <w:rsid w:val="000C359F"/>
    <w:rPr>
      <w:rFonts w:ascii="Calibri" w:eastAsia="Times New Roman" w:hAnsi="Calibri"/>
    </w:rPr>
  </w:style>
  <w:style w:type="paragraph" w:styleId="a6">
    <w:name w:val="List Paragraph"/>
    <w:basedOn w:val="a"/>
    <w:uiPriority w:val="34"/>
    <w:qFormat/>
    <w:rsid w:val="000C359F"/>
    <w:pPr>
      <w:ind w:left="720"/>
      <w:contextualSpacing/>
    </w:pPr>
    <w:rPr>
      <w:rFonts w:cs="Times New Roman"/>
    </w:rPr>
  </w:style>
  <w:style w:type="paragraph" w:customStyle="1" w:styleId="11">
    <w:name w:val="Заголовок 11"/>
    <w:basedOn w:val="a"/>
    <w:next w:val="a"/>
    <w:uiPriority w:val="9"/>
    <w:qFormat/>
    <w:rsid w:val="009A4DBD"/>
    <w:pPr>
      <w:keepNext/>
      <w:keepLines/>
      <w:spacing w:before="480" w:after="0" w:line="360" w:lineRule="auto"/>
      <w:ind w:left="57" w:right="57"/>
      <w:jc w:val="both"/>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9A4DBD"/>
    <w:pPr>
      <w:keepNext/>
      <w:keepLines/>
      <w:spacing w:before="200" w:after="0" w:line="360" w:lineRule="auto"/>
      <w:ind w:left="57" w:right="57"/>
      <w:jc w:val="both"/>
      <w:outlineLvl w:val="1"/>
    </w:pPr>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9A4DBD"/>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9A4DBD"/>
  </w:style>
  <w:style w:type="character" w:customStyle="1" w:styleId="10">
    <w:name w:val="Заголовок 1 Знак"/>
    <w:basedOn w:val="a0"/>
    <w:link w:val="1"/>
    <w:uiPriority w:val="9"/>
    <w:rsid w:val="009A4DB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9A4DBD"/>
    <w:rPr>
      <w:rFonts w:ascii="Cambria" w:eastAsia="Times New Roman" w:hAnsi="Cambria" w:cs="Times New Roman"/>
      <w:b/>
      <w:bCs/>
      <w:color w:val="4F81BD"/>
      <w:sz w:val="26"/>
      <w:szCs w:val="26"/>
    </w:rPr>
  </w:style>
  <w:style w:type="paragraph" w:styleId="a7">
    <w:name w:val="Body Text"/>
    <w:basedOn w:val="a"/>
    <w:link w:val="a8"/>
    <w:rsid w:val="009A4DBD"/>
    <w:pPr>
      <w:widowControl w:val="0"/>
      <w:suppressAutoHyphens/>
      <w:spacing w:after="120" w:line="240" w:lineRule="auto"/>
    </w:pPr>
    <w:rPr>
      <w:rFonts w:ascii="Times New Roman" w:eastAsia="Lucida Sans Unicode" w:hAnsi="Times New Roman" w:cs="Times New Roman"/>
      <w:kern w:val="1"/>
      <w:sz w:val="24"/>
      <w:szCs w:val="24"/>
      <w:lang w:val="uk-UA"/>
    </w:rPr>
  </w:style>
  <w:style w:type="character" w:customStyle="1" w:styleId="a8">
    <w:name w:val="Основной текст Знак"/>
    <w:basedOn w:val="a0"/>
    <w:link w:val="a7"/>
    <w:rsid w:val="009A4DBD"/>
    <w:rPr>
      <w:rFonts w:ascii="Times New Roman" w:eastAsia="Lucida Sans Unicode" w:hAnsi="Times New Roman" w:cs="Times New Roman"/>
      <w:kern w:val="1"/>
      <w:sz w:val="24"/>
      <w:szCs w:val="24"/>
      <w:lang w:val="uk-UA"/>
    </w:rPr>
  </w:style>
  <w:style w:type="paragraph" w:styleId="a9">
    <w:name w:val="Normal (Web)"/>
    <w:basedOn w:val="a"/>
    <w:uiPriority w:val="99"/>
    <w:unhideWhenUsed/>
    <w:rsid w:val="009A4D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Нормальний текст"/>
    <w:basedOn w:val="a"/>
    <w:rsid w:val="009A4DBD"/>
    <w:pPr>
      <w:spacing w:before="120" w:after="0" w:line="240" w:lineRule="auto"/>
      <w:ind w:firstLine="567"/>
    </w:pPr>
    <w:rPr>
      <w:rFonts w:ascii="Antiqua" w:eastAsia="Times New Roman" w:hAnsi="Antiqua" w:cs="Times New Roman"/>
      <w:sz w:val="26"/>
      <w:szCs w:val="20"/>
      <w:lang w:val="uk-UA" w:eastAsia="ru-RU"/>
    </w:rPr>
  </w:style>
  <w:style w:type="paragraph" w:customStyle="1" w:styleId="ab">
    <w:name w:val="Назва документа"/>
    <w:basedOn w:val="a"/>
    <w:next w:val="aa"/>
    <w:rsid w:val="009A4DBD"/>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9A4DBD"/>
    <w:pPr>
      <w:keepNext/>
      <w:keepLines/>
      <w:spacing w:after="240" w:line="240" w:lineRule="auto"/>
      <w:ind w:left="3969"/>
      <w:jc w:val="center"/>
    </w:pPr>
    <w:rPr>
      <w:rFonts w:ascii="Antiqua" w:eastAsia="Times New Roman" w:hAnsi="Antiqua" w:cs="Times New Roman"/>
      <w:sz w:val="26"/>
      <w:szCs w:val="20"/>
      <w:lang w:val="uk-UA" w:eastAsia="ru-RU"/>
    </w:rPr>
  </w:style>
  <w:style w:type="character" w:styleId="ac">
    <w:name w:val="Emphasis"/>
    <w:basedOn w:val="a0"/>
    <w:uiPriority w:val="20"/>
    <w:qFormat/>
    <w:rsid w:val="009A4DBD"/>
    <w:rPr>
      <w:i/>
      <w:iCs/>
    </w:rPr>
  </w:style>
  <w:style w:type="paragraph" w:styleId="ad">
    <w:name w:val="Subtitle"/>
    <w:basedOn w:val="a"/>
    <w:link w:val="ae"/>
    <w:qFormat/>
    <w:rsid w:val="009A4DBD"/>
    <w:pPr>
      <w:spacing w:after="0" w:line="240" w:lineRule="auto"/>
      <w:jc w:val="center"/>
    </w:pPr>
    <w:rPr>
      <w:rFonts w:ascii="Times New Roman" w:hAnsi="Times New Roman" w:cs="Times New Roman"/>
      <w:sz w:val="28"/>
      <w:szCs w:val="28"/>
      <w:lang w:val="uk-UA" w:eastAsia="ru-RU"/>
    </w:rPr>
  </w:style>
  <w:style w:type="character" w:customStyle="1" w:styleId="ae">
    <w:name w:val="Подзаголовок Знак"/>
    <w:basedOn w:val="a0"/>
    <w:link w:val="ad"/>
    <w:rsid w:val="009A4DBD"/>
    <w:rPr>
      <w:rFonts w:ascii="Times New Roman" w:hAnsi="Times New Roman" w:cs="Times New Roman"/>
      <w:sz w:val="28"/>
      <w:szCs w:val="28"/>
      <w:lang w:val="uk-UA" w:eastAsia="ru-RU"/>
    </w:rPr>
  </w:style>
  <w:style w:type="character" w:customStyle="1" w:styleId="110">
    <w:name w:val="Заголовок 1 Знак1"/>
    <w:basedOn w:val="a0"/>
    <w:uiPriority w:val="9"/>
    <w:rsid w:val="009A4DBD"/>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9A4DBD"/>
    <w:rPr>
      <w:rFonts w:asciiTheme="majorHAnsi" w:eastAsiaTheme="majorEastAsia" w:hAnsiTheme="majorHAnsi" w:cstheme="majorBidi"/>
      <w:b/>
      <w:bCs/>
      <w:color w:val="4F81BD" w:themeColor="accent1"/>
      <w:sz w:val="26"/>
      <w:szCs w:val="26"/>
    </w:rPr>
  </w:style>
  <w:style w:type="paragraph" w:styleId="af">
    <w:name w:val="Balloon Text"/>
    <w:basedOn w:val="a"/>
    <w:link w:val="af0"/>
    <w:uiPriority w:val="99"/>
    <w:semiHidden/>
    <w:unhideWhenUsed/>
    <w:rsid w:val="004F210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F2100"/>
    <w:rPr>
      <w:rFonts w:ascii="Tahoma" w:hAnsi="Tahoma" w:cs="Tahoma"/>
      <w:sz w:val="16"/>
      <w:szCs w:val="16"/>
    </w:rPr>
  </w:style>
  <w:style w:type="character" w:customStyle="1" w:styleId="50">
    <w:name w:val="Заголовок 5 Знак"/>
    <w:basedOn w:val="a0"/>
    <w:link w:val="5"/>
    <w:uiPriority w:val="9"/>
    <w:semiHidden/>
    <w:rsid w:val="004F2100"/>
    <w:rPr>
      <w:rFonts w:asciiTheme="majorHAnsi" w:eastAsiaTheme="majorEastAsia" w:hAnsiTheme="majorHAnsi" w:cstheme="majorBidi"/>
      <w:color w:val="243F60" w:themeColor="accent1" w:themeShade="7F"/>
    </w:rPr>
  </w:style>
  <w:style w:type="character" w:customStyle="1" w:styleId="af1">
    <w:name w:val="Название Знак"/>
    <w:aliases w:val="Знак1 Знак"/>
    <w:basedOn w:val="a0"/>
    <w:link w:val="af2"/>
    <w:locked/>
    <w:rsid w:val="00327112"/>
    <w:rPr>
      <w:rFonts w:ascii="Calibri" w:hAnsi="Calibri"/>
      <w:sz w:val="24"/>
      <w:szCs w:val="24"/>
      <w:lang w:val="x-none" w:eastAsia="ru-RU"/>
    </w:rPr>
  </w:style>
  <w:style w:type="paragraph" w:styleId="af2">
    <w:name w:val="Title"/>
    <w:aliases w:val="Знак1"/>
    <w:basedOn w:val="a"/>
    <w:link w:val="af1"/>
    <w:qFormat/>
    <w:rsid w:val="00327112"/>
    <w:pPr>
      <w:tabs>
        <w:tab w:val="left" w:pos="567"/>
      </w:tabs>
      <w:spacing w:after="0" w:line="240" w:lineRule="auto"/>
      <w:jc w:val="center"/>
    </w:pPr>
    <w:rPr>
      <w:sz w:val="24"/>
      <w:szCs w:val="24"/>
      <w:lang w:val="x-none" w:eastAsia="ru-RU"/>
    </w:rPr>
  </w:style>
  <w:style w:type="character" w:customStyle="1" w:styleId="13">
    <w:name w:val="Название Знак1"/>
    <w:basedOn w:val="a0"/>
    <w:uiPriority w:val="10"/>
    <w:rsid w:val="00327112"/>
    <w:rPr>
      <w:rFonts w:asciiTheme="majorHAnsi" w:eastAsiaTheme="majorEastAsia" w:hAnsiTheme="majorHAnsi" w:cstheme="majorBidi"/>
      <w:color w:val="17365D" w:themeColor="text2" w:themeShade="BF"/>
      <w:spacing w:val="5"/>
      <w:kern w:val="28"/>
      <w:sz w:val="52"/>
      <w:szCs w:val="52"/>
    </w:rPr>
  </w:style>
  <w:style w:type="table" w:customStyle="1" w:styleId="14">
    <w:name w:val="Сетка таблицы1"/>
    <w:basedOn w:val="a1"/>
    <w:uiPriority w:val="59"/>
    <w:rsid w:val="00E001E4"/>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80ED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80EDB"/>
    <w:rPr>
      <w:rFonts w:ascii="Calibri" w:hAnsi="Calibri"/>
    </w:rPr>
  </w:style>
  <w:style w:type="paragraph" w:styleId="af5">
    <w:name w:val="footer"/>
    <w:basedOn w:val="a"/>
    <w:link w:val="af6"/>
    <w:uiPriority w:val="99"/>
    <w:unhideWhenUsed/>
    <w:rsid w:val="00080ED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80EDB"/>
    <w:rPr>
      <w:rFonts w:ascii="Calibri" w:hAnsi="Calibri"/>
    </w:rPr>
  </w:style>
  <w:style w:type="numbering" w:customStyle="1" w:styleId="22">
    <w:name w:val="Нет списка2"/>
    <w:next w:val="a2"/>
    <w:uiPriority w:val="99"/>
    <w:semiHidden/>
    <w:unhideWhenUsed/>
    <w:rsid w:val="00F0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23291">
      <w:bodyDiv w:val="1"/>
      <w:marLeft w:val="0"/>
      <w:marRight w:val="0"/>
      <w:marTop w:val="0"/>
      <w:marBottom w:val="0"/>
      <w:divBdr>
        <w:top w:val="none" w:sz="0" w:space="0" w:color="auto"/>
        <w:left w:val="none" w:sz="0" w:space="0" w:color="auto"/>
        <w:bottom w:val="none" w:sz="0" w:space="0" w:color="auto"/>
        <w:right w:val="none" w:sz="0" w:space="0" w:color="auto"/>
      </w:divBdr>
    </w:div>
    <w:div w:id="1027097902">
      <w:bodyDiv w:val="1"/>
      <w:marLeft w:val="0"/>
      <w:marRight w:val="0"/>
      <w:marTop w:val="0"/>
      <w:marBottom w:val="0"/>
      <w:divBdr>
        <w:top w:val="none" w:sz="0" w:space="0" w:color="auto"/>
        <w:left w:val="none" w:sz="0" w:space="0" w:color="auto"/>
        <w:bottom w:val="none" w:sz="0" w:space="0" w:color="auto"/>
        <w:right w:val="none" w:sz="0" w:space="0" w:color="auto"/>
      </w:divBdr>
    </w:div>
    <w:div w:id="1248348522">
      <w:bodyDiv w:val="1"/>
      <w:marLeft w:val="0"/>
      <w:marRight w:val="0"/>
      <w:marTop w:val="0"/>
      <w:marBottom w:val="0"/>
      <w:divBdr>
        <w:top w:val="none" w:sz="0" w:space="0" w:color="auto"/>
        <w:left w:val="none" w:sz="0" w:space="0" w:color="auto"/>
        <w:bottom w:val="none" w:sz="0" w:space="0" w:color="auto"/>
        <w:right w:val="none" w:sz="0" w:space="0" w:color="auto"/>
      </w:divBdr>
    </w:div>
    <w:div w:id="1424454197">
      <w:bodyDiv w:val="1"/>
      <w:marLeft w:val="0"/>
      <w:marRight w:val="0"/>
      <w:marTop w:val="0"/>
      <w:marBottom w:val="0"/>
      <w:divBdr>
        <w:top w:val="none" w:sz="0" w:space="0" w:color="auto"/>
        <w:left w:val="none" w:sz="0" w:space="0" w:color="auto"/>
        <w:bottom w:val="none" w:sz="0" w:space="0" w:color="auto"/>
        <w:right w:val="none" w:sz="0" w:space="0" w:color="auto"/>
      </w:divBdr>
    </w:div>
    <w:div w:id="192572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C287-F04E-4773-8460-45B291DC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14532</Words>
  <Characters>82835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EL Mario</cp:lastModifiedBy>
  <cp:revision>2</cp:revision>
  <cp:lastPrinted>2019-03-29T12:45:00Z</cp:lastPrinted>
  <dcterms:created xsi:type="dcterms:W3CDTF">2020-03-31T12:14:00Z</dcterms:created>
  <dcterms:modified xsi:type="dcterms:W3CDTF">2020-03-31T12:14:00Z</dcterms:modified>
</cp:coreProperties>
</file>