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17" w:rsidRPr="00EB7417" w:rsidRDefault="00EB7417" w:rsidP="00EB7417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397" w:after="0" w:line="257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EB74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 16</w:t>
      </w:r>
    </w:p>
    <w:p w:rsidR="00EB7417" w:rsidRPr="00EB7417" w:rsidRDefault="00EB7417" w:rsidP="00EB7417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83" w:after="113" w:line="257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B741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uk-UA"/>
        </w:rPr>
        <w:t>розрахун</w:t>
      </w:r>
      <w:r w:rsidRPr="00EB741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uk-UA"/>
        </w:rPr>
        <w:t>ок</w:t>
      </w:r>
      <w:r w:rsidRPr="00EB741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EB741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uk-UA"/>
        </w:rPr>
        <w:br/>
      </w:r>
      <w:r w:rsidRPr="00EB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повної собівартості та середньозваженого тарифу на послугу з централізованого водопостачання КП АВК на 2022 рік</w:t>
      </w:r>
    </w:p>
    <w:p w:rsidR="00EB7417" w:rsidRPr="00EB7417" w:rsidRDefault="00EB7417" w:rsidP="00EB7417">
      <w:pPr>
        <w:widowControl w:val="0"/>
        <w:tabs>
          <w:tab w:val="right" w:pos="6350"/>
        </w:tabs>
        <w:autoSpaceDE w:val="0"/>
        <w:autoSpaceDN w:val="0"/>
        <w:adjustRightInd w:val="0"/>
        <w:spacing w:before="113" w:after="0" w:line="257" w:lineRule="auto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EB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(без податку на додану вартість)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140"/>
        <w:gridCol w:w="1080"/>
        <w:gridCol w:w="1080"/>
        <w:gridCol w:w="1080"/>
        <w:gridCol w:w="900"/>
        <w:gridCol w:w="1080"/>
        <w:gridCol w:w="900"/>
        <w:gridCol w:w="1080"/>
        <w:gridCol w:w="900"/>
        <w:gridCol w:w="1080"/>
      </w:tblGrid>
      <w:tr w:rsidR="00EB7417" w:rsidRPr="00EB7417" w:rsidTr="006D66E4">
        <w:trPr>
          <w:trHeight w:val="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Передбачено чинним тарифом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Плановий період </w:t>
            </w: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2022</w:t>
            </w: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 рік</w:t>
            </w: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попередній до базового </w:t>
            </w: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2019</w:t>
            </w: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 рік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базовий період </w:t>
            </w: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2020</w:t>
            </w: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 рік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усього,</w:t>
            </w:r>
          </w:p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грн/куб. 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усього,</w:t>
            </w:r>
          </w:p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грн/куб. 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усього,</w:t>
            </w:r>
          </w:p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грн/куб. 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усього,</w:t>
            </w:r>
          </w:p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грн/куб. м</w:t>
            </w:r>
          </w:p>
        </w:tc>
      </w:tr>
      <w:tr w:rsidR="00EB7417" w:rsidRPr="00EB7417" w:rsidTr="006D66E4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Виробнича собівартість, усього, 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9540,1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21,67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10828,1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25,89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2070,14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20,76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9395,34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23,57</w:t>
            </w:r>
          </w:p>
        </w:tc>
      </w:tr>
      <w:tr w:rsidR="00EB7417" w:rsidRPr="00EB7417" w:rsidTr="006D66E4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прямі матеріальні витрати, 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588,29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5,90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2848,31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7,15</w:t>
            </w:r>
          </w:p>
        </w:tc>
      </w:tr>
      <w:tr w:rsidR="00EB7417" w:rsidRPr="00EB7417" w:rsidTr="006D66E4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покупна вода  609,7 х 2,19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2661,7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6,05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2799,0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6,69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312,42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1335,24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3,35</w:t>
            </w:r>
          </w:p>
        </w:tc>
      </w:tr>
      <w:tr w:rsidR="00EB7417" w:rsidRPr="00EB7417" w:rsidTr="006D66E4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покупна вода у природному стані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Електроенергія  533,4 х 723,23 х 2,2584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1244,8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2,83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1270,5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3,04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204,92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2,06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1208,02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3,03</w:t>
            </w:r>
          </w:p>
        </w:tc>
      </w:tr>
      <w:tr w:rsidR="00EB7417" w:rsidRPr="00EB7417" w:rsidTr="006D66E4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матеріальні витрати, в т. ч.</w:t>
            </w: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бензин 4002 л. х 24,81 грн</w:t>
            </w: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ДП 2315 л. х 24,46 грн.</w:t>
            </w: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Мастило 132,9 л. х 38,23</w:t>
            </w: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Рідкий хлор 4,19 х 34,38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571,1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1,30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621,2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1,49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70,95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val="ru-RU" w:eastAsia="uk-UA"/>
              </w:rPr>
            </w:pP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23,25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lastRenderedPageBreak/>
              <w:t>13,29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1,22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33,19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lastRenderedPageBreak/>
              <w:t>0,71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val="ru-RU" w:eastAsia="uk-UA"/>
              </w:rPr>
            </w:pP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val="ru-RU" w:eastAsia="uk-UA"/>
              </w:rPr>
            </w:pPr>
            <w:r w:rsidRPr="00EB7417">
              <w:rPr>
                <w:rFonts w:ascii="Calibri" w:eastAsia="Times New Roman" w:hAnsi="Calibri" w:cs="Times New Roman"/>
                <w:lang w:val="ru-RU" w:eastAsia="uk-UA"/>
              </w:rPr>
              <w:t>0,23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val="ru-RU" w:eastAsia="uk-UA"/>
              </w:rPr>
            </w:pPr>
            <w:r w:rsidRPr="00EB7417">
              <w:rPr>
                <w:rFonts w:ascii="Calibri" w:eastAsia="Times New Roman" w:hAnsi="Calibri" w:cs="Times New Roman"/>
                <w:lang w:val="ru-RU" w:eastAsia="uk-UA"/>
              </w:rPr>
              <w:lastRenderedPageBreak/>
              <w:t>0,13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val="ru-RU" w:eastAsia="uk-UA"/>
              </w:rPr>
            </w:pPr>
            <w:r w:rsidRPr="00EB7417">
              <w:rPr>
                <w:rFonts w:ascii="Calibri" w:eastAsia="Times New Roman" w:hAnsi="Calibri" w:cs="Times New Roman"/>
                <w:lang w:val="ru-RU" w:eastAsia="uk-UA"/>
              </w:rPr>
              <w:t>0,01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val="ru-RU" w:eastAsia="uk-UA"/>
              </w:rPr>
            </w:pPr>
            <w:r w:rsidRPr="00EB7417">
              <w:rPr>
                <w:rFonts w:ascii="Calibri" w:eastAsia="Times New Roman" w:hAnsi="Calibri" w:cs="Times New Roman"/>
                <w:lang w:val="ru-RU" w:eastAsia="uk-UA"/>
              </w:rPr>
              <w:t>0,34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val="ru-RU"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lastRenderedPageBreak/>
              <w:t>305,</w:t>
            </w:r>
            <w:r w:rsidRPr="00EB7417">
              <w:rPr>
                <w:rFonts w:ascii="Calibri" w:eastAsia="Times New Roman" w:hAnsi="Calibri" w:cs="Times New Roman"/>
                <w:lang w:val="ru-RU" w:eastAsia="uk-UA"/>
              </w:rPr>
              <w:t>05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99,29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56,63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lastRenderedPageBreak/>
              <w:t>5,08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144,05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lastRenderedPageBreak/>
              <w:t>0,76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val="ru-RU" w:eastAsia="uk-UA"/>
              </w:rPr>
            </w:pP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0,25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lastRenderedPageBreak/>
              <w:t>0,14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0,01</w:t>
            </w:r>
          </w:p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0,36</w:t>
            </w:r>
          </w:p>
        </w:tc>
      </w:tr>
      <w:tr w:rsidR="00EB7417" w:rsidRPr="00EB7417" w:rsidTr="006D66E4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3867,1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8,38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4847,1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11,59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938,54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9,41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4123,62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10,35</w:t>
            </w:r>
          </w:p>
        </w:tc>
      </w:tr>
      <w:tr w:rsidR="00EB7417" w:rsidRPr="00EB7417" w:rsidTr="006D66E4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витрати, 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255,93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2,56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1105,02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2,77</w:t>
            </w:r>
          </w:p>
        </w:tc>
      </w:tr>
      <w:tr w:rsidR="00EB7417" w:rsidRPr="00EB7417" w:rsidTr="006D66E4">
        <w:trPr>
          <w:trHeight w:val="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єдиний внесок на загальнообов’язкове державне </w:t>
            </w: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соціальне страхування працівників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850,5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1,93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1039,6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2,49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206,48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907,20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2,28</w:t>
            </w:r>
          </w:p>
        </w:tc>
      </w:tr>
      <w:tr w:rsidR="00EB7417" w:rsidRPr="00EB7417" w:rsidTr="006D66E4">
        <w:trPr>
          <w:trHeight w:val="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168,7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0,38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166,4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0,40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31,35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0,31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125,42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0,31</w:t>
            </w:r>
          </w:p>
        </w:tc>
      </w:tr>
      <w:tr w:rsidR="00EB7417" w:rsidRPr="00EB7417" w:rsidTr="006D66E4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матеріали та запасні частини для </w:t>
            </w: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 аварійних робіт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176,2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0,40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84,3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0,20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0,18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72,4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0,18</w:t>
            </w:r>
          </w:p>
        </w:tc>
      </w:tr>
      <w:tr w:rsidR="00EB7417" w:rsidRPr="00EB7417" w:rsidTr="006D66E4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загальновиробничі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287,38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1318,39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3,31</w:t>
            </w: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539,88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5,42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2419,37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6,07</w:t>
            </w: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збут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335,98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3,37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1525,96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3,83</w:t>
            </w: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 витрат повної собівартості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9540,1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21,67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10828,1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25,89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2946,0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29,55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13340,67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33,47</w:t>
            </w: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відшкодування втрат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Планований прибуток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чистий прибуток, 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дивіденди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резервний фонд (капітал)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2946,0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29,55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13340,67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33,47</w:t>
            </w: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водопостачання споживачам, усього,</w:t>
            </w: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зокрема на потреби (тис. куб. м):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440,2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418,2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99,7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398,6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населення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385,4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376,3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89,2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354,9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бюджетних установ та організацій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54,8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41,9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інших споживачів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інших водопровідно-каналізаційних господарств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Середньозважений тариф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25,89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29,55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33,47</w:t>
            </w:r>
          </w:p>
        </w:tc>
      </w:tr>
    </w:tbl>
    <w:p w:rsidR="00EB7417" w:rsidRP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74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Директор КП «Апостоловеводоканал АМР»                                            Е.Курочка</w:t>
      </w: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Pr="00EB7417" w:rsidRDefault="00EB7417" w:rsidP="00EB7417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397" w:after="0" w:line="257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EB74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Додаток 18</w:t>
      </w:r>
    </w:p>
    <w:p w:rsidR="00EB7417" w:rsidRPr="00EB7417" w:rsidRDefault="00EB7417" w:rsidP="00EB7417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83" w:after="113" w:line="257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B741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uk-UA"/>
        </w:rPr>
        <w:t xml:space="preserve"> розрахун</w:t>
      </w:r>
      <w:r w:rsidRPr="00EB741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uk-UA"/>
        </w:rPr>
        <w:t>ок</w:t>
      </w:r>
      <w:r w:rsidRPr="00EB741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uk-UA"/>
        </w:rPr>
        <w:br/>
      </w:r>
      <w:r w:rsidRPr="00EB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повної собівартості та середньозваженого тарифу на послугу з централізованого водовідведення КП АВК на 2022 рік</w:t>
      </w:r>
    </w:p>
    <w:p w:rsidR="00EB7417" w:rsidRPr="00EB7417" w:rsidRDefault="00EB7417" w:rsidP="00EB7417">
      <w:pPr>
        <w:widowControl w:val="0"/>
        <w:tabs>
          <w:tab w:val="right" w:pos="6350"/>
        </w:tabs>
        <w:autoSpaceDE w:val="0"/>
        <w:autoSpaceDN w:val="0"/>
        <w:adjustRightInd w:val="0"/>
        <w:spacing w:before="113" w:after="0" w:line="257" w:lineRule="auto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EB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(без податку на додану вартість)</w:t>
      </w:r>
    </w:p>
    <w:tbl>
      <w:tblPr>
        <w:tblW w:w="15480" w:type="dxa"/>
        <w:tblInd w:w="-3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080"/>
        <w:gridCol w:w="1260"/>
        <w:gridCol w:w="1440"/>
        <w:gridCol w:w="1080"/>
        <w:gridCol w:w="1080"/>
        <w:gridCol w:w="1080"/>
        <w:gridCol w:w="1120"/>
        <w:gridCol w:w="1040"/>
        <w:gridCol w:w="1260"/>
      </w:tblGrid>
      <w:tr w:rsidR="00EB7417" w:rsidRPr="00EB7417" w:rsidTr="006D66E4">
        <w:trPr>
          <w:trHeight w:val="2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Передбачено чинним тарифом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Плановий період</w:t>
            </w:r>
          </w:p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2022</w:t>
            </w: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 рік</w:t>
            </w:r>
          </w:p>
        </w:tc>
      </w:tr>
      <w:tr w:rsidR="00EB7417" w:rsidRPr="00EB7417" w:rsidTr="006D66E4">
        <w:trPr>
          <w:trHeight w:val="22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попередній </w:t>
            </w: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до базового </w:t>
            </w: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2019</w:t>
            </w: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 рік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базовий період</w:t>
            </w:r>
          </w:p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2020</w:t>
            </w: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 рік</w:t>
            </w:r>
          </w:p>
        </w:tc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B7417" w:rsidRPr="00EB7417" w:rsidTr="006D66E4">
        <w:trPr>
          <w:trHeight w:val="27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усього,</w:t>
            </w:r>
          </w:p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грн/куб.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усього,</w:t>
            </w:r>
          </w:p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грн/куб.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усього,</w:t>
            </w:r>
          </w:p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грн/куб. 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усього,</w:t>
            </w:r>
          </w:p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417" w:rsidRPr="00EB7417" w:rsidRDefault="00EB7417" w:rsidP="00EB741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грн/куб. м</w:t>
            </w:r>
          </w:p>
        </w:tc>
      </w:tr>
      <w:tr w:rsidR="00EB7417" w:rsidRPr="00EB7417" w:rsidTr="006D66E4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Виробнича собівартість, усього, 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858,61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44,26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3893,62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50,31</w:t>
            </w:r>
          </w:p>
        </w:tc>
      </w:tr>
      <w:tr w:rsidR="00EB7417" w:rsidRPr="00EB7417" w:rsidTr="006D66E4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прямі матеріальні витрати, 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60,91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3,14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259,35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3,35</w:t>
            </w:r>
          </w:p>
        </w:tc>
      </w:tr>
      <w:tr w:rsidR="00EB7417" w:rsidRPr="00EB7417" w:rsidTr="006D66E4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сторонніх підприємств з очистки стоків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Електроенергія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331,6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4,14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275,1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3,88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60,91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3,14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259,35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3,35</w:t>
            </w:r>
          </w:p>
        </w:tc>
      </w:tr>
      <w:tr w:rsidR="00EB7417" w:rsidRPr="00EB7417" w:rsidTr="006D66E4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матеріальні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157,3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1,96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124,1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2667,6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33,30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3213,1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45,26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548,89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28,29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2479,75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32,04</w:t>
            </w:r>
          </w:p>
        </w:tc>
      </w:tr>
      <w:tr w:rsidR="00EB7417" w:rsidRPr="00EB7417" w:rsidTr="006D66E4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витрати, 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136,39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7,03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608,03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7,86</w:t>
            </w:r>
          </w:p>
        </w:tc>
      </w:tr>
      <w:tr w:rsidR="00EB7417" w:rsidRPr="00EB7417" w:rsidTr="006D66E4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єдиний внесок на загальнообов’язкове державне </w:t>
            </w: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соціальне страхування працівників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560,6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7,00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399,2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5,62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120,76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6,23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545,55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7,05</w:t>
            </w:r>
          </w:p>
        </w:tc>
      </w:tr>
      <w:tr w:rsidR="00EB7417" w:rsidRPr="00EB7417" w:rsidTr="006D66E4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1.3.2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52,4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0,65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0,63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9,9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0,51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39,58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0,51</w:t>
            </w:r>
          </w:p>
        </w:tc>
      </w:tr>
      <w:tr w:rsidR="00EB7417" w:rsidRPr="00EB7417" w:rsidTr="006D66E4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матеріали та запасні частини для </w:t>
            </w: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 аварійних робіт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5,73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0,30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22,9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0,30</w:t>
            </w:r>
          </w:p>
        </w:tc>
      </w:tr>
      <w:tr w:rsidR="00EB7417" w:rsidRPr="00EB7417" w:rsidTr="006D66E4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загальновиробничі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112,42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5,80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546,49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7,06</w:t>
            </w:r>
          </w:p>
        </w:tc>
      </w:tr>
      <w:tr w:rsidR="00EB7417" w:rsidRPr="00EB7417" w:rsidTr="006D66E4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211,14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10,88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1002,67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12,95</w:t>
            </w:r>
          </w:p>
        </w:tc>
      </w:tr>
      <w:tr w:rsidR="00EB7417" w:rsidRPr="00EB7417" w:rsidTr="006D66E4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збут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131,4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6,77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632,47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8,17</w:t>
            </w:r>
          </w:p>
        </w:tc>
      </w:tr>
      <w:tr w:rsidR="00EB7417" w:rsidRPr="00EB7417" w:rsidTr="006D66E4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91,4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1,14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32,9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0,46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1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повної собівартості, усього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3860,9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48,20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4088,9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57,60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1201,15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61,91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5528,76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71,43</w:t>
            </w:r>
          </w:p>
        </w:tc>
      </w:tr>
      <w:tr w:rsidR="00EB7417" w:rsidRPr="00EB7417" w:rsidTr="006D66E4">
        <w:trPr>
          <w:trHeight w:val="1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відшкодування втрат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1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Планований прибуток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1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1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чистий прибуток, 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1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дивіденди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8.2.2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резервний фонд (капітал)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водовідведення споживачам за відповідними тарифами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1201,15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61,91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5528,76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71,43</w:t>
            </w:r>
          </w:p>
        </w:tc>
      </w:tr>
      <w:tr w:rsidR="00EB7417" w:rsidRPr="00EB7417" w:rsidTr="006D66E4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водовідведення споживачам, усього,</w:t>
            </w:r>
          </w:p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зокрема на потреби (тис. куб. м):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80,1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19,4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77,4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населення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55,4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48,8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11,8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бюджетних установ та організацій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14,7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5,4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17,6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1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інших споживачів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2,2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7,3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1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інших водопровідно-каналізаційних господарств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B7417" w:rsidRPr="00EB7417" w:rsidTr="006D66E4">
        <w:trPr>
          <w:trHeight w:val="2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Середньозважений тариф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417" w:rsidRPr="00EB7417" w:rsidRDefault="00EB7417" w:rsidP="00EB741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48,07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7417">
              <w:rPr>
                <w:rFonts w:ascii="Times New Roman" w:eastAsia="Times New Roman" w:hAnsi="Times New Roman" w:cs="Times New Roman"/>
                <w:lang w:eastAsia="uk-UA"/>
              </w:rPr>
              <w:t>57,60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61,91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417" w:rsidRPr="00EB7417" w:rsidRDefault="00EB7417" w:rsidP="00EB7417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EB7417">
              <w:rPr>
                <w:rFonts w:ascii="Calibri" w:eastAsia="Times New Roman" w:hAnsi="Calibri" w:cs="Times New Roman"/>
                <w:lang w:eastAsia="uk-UA"/>
              </w:rPr>
              <w:t>71,43</w:t>
            </w:r>
          </w:p>
        </w:tc>
      </w:tr>
    </w:tbl>
    <w:p w:rsidR="00EB7417" w:rsidRP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7417" w:rsidRPr="00EB7417" w:rsidRDefault="00EB7417" w:rsidP="00EB741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74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Директор КП «Апостоловеводоканал АМР»                                            Е.Курочка</w:t>
      </w:r>
    </w:p>
    <w:p w:rsidR="00EB7417" w:rsidRDefault="00EB7417"/>
    <w:sectPr w:rsidR="00EB7417" w:rsidSect="00EB7417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93" w:rsidRDefault="009D4593" w:rsidP="00EB7417">
      <w:pPr>
        <w:spacing w:after="0" w:line="240" w:lineRule="auto"/>
      </w:pPr>
      <w:r>
        <w:separator/>
      </w:r>
    </w:p>
  </w:endnote>
  <w:endnote w:type="continuationSeparator" w:id="0">
    <w:p w:rsidR="009D4593" w:rsidRDefault="009D4593" w:rsidP="00EB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93" w:rsidRDefault="009D4593" w:rsidP="00EB7417">
      <w:pPr>
        <w:spacing w:after="0" w:line="240" w:lineRule="auto"/>
      </w:pPr>
      <w:r>
        <w:separator/>
      </w:r>
    </w:p>
  </w:footnote>
  <w:footnote w:type="continuationSeparator" w:id="0">
    <w:p w:rsidR="009D4593" w:rsidRDefault="009D4593" w:rsidP="00EB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43583"/>
      <w:docPartObj>
        <w:docPartGallery w:val="Page Numbers (Top of Page)"/>
        <w:docPartUnique/>
      </w:docPartObj>
    </w:sdtPr>
    <w:sdtContent>
      <w:p w:rsidR="00EB7417" w:rsidRDefault="00EB74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7417">
          <w:rPr>
            <w:noProof/>
            <w:lang w:val="ru-RU"/>
          </w:rPr>
          <w:t>2</w:t>
        </w:r>
        <w:r>
          <w:fldChar w:fldCharType="end"/>
        </w:r>
      </w:p>
    </w:sdtContent>
  </w:sdt>
  <w:p w:rsidR="00EB7417" w:rsidRDefault="00EB74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17"/>
    <w:rsid w:val="009D4593"/>
    <w:rsid w:val="00E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78C591-78C3-43EF-A009-75660E29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B7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741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EB7417"/>
  </w:style>
  <w:style w:type="paragraph" w:customStyle="1" w:styleId="Ch6">
    <w:name w:val="Додаток № (Ch_6 Міністерства)"/>
    <w:basedOn w:val="a"/>
    <w:rsid w:val="00EB741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eastAsia="Times New Roman" w:hAnsi="Pragmatica-Book" w:cs="Pragmatica-Book"/>
      <w:color w:val="000000"/>
      <w:w w:val="90"/>
      <w:sz w:val="17"/>
      <w:szCs w:val="17"/>
      <w:lang w:eastAsia="uk-UA"/>
    </w:rPr>
  </w:style>
  <w:style w:type="paragraph" w:customStyle="1" w:styleId="Ch60">
    <w:name w:val="Заголовок Додатка (Ch_6 Міністерства)"/>
    <w:basedOn w:val="a"/>
    <w:rsid w:val="00EB741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eastAsia="uk-UA"/>
    </w:rPr>
  </w:style>
  <w:style w:type="paragraph" w:customStyle="1" w:styleId="TABL">
    <w:name w:val="Тис гривень (TABL)"/>
    <w:basedOn w:val="a3"/>
    <w:rsid w:val="00EB7417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a3">
    <w:name w:val="[Немає стилю абзацу]"/>
    <w:rsid w:val="00EB74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TableshapkaTABL">
    <w:name w:val="Table_shapka (TABL)"/>
    <w:basedOn w:val="a"/>
    <w:rsid w:val="00EB7417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EB7417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eastAsia="uk-UA"/>
    </w:rPr>
  </w:style>
  <w:style w:type="paragraph" w:customStyle="1" w:styleId="Ch61">
    <w:name w:val="Основной текст (Ch_6 Міністерства)"/>
    <w:basedOn w:val="a"/>
    <w:rsid w:val="00EB741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tableshapkaBIGTABL">
    <w:name w:val="table_shapka_BIG (TABL)"/>
    <w:basedOn w:val="tableBIGTABL"/>
    <w:rsid w:val="00EB7417"/>
    <w:pPr>
      <w:jc w:val="center"/>
    </w:pPr>
    <w:rPr>
      <w:w w:val="70"/>
    </w:rPr>
  </w:style>
  <w:style w:type="paragraph" w:customStyle="1" w:styleId="tableBIGTABL">
    <w:name w:val="table_BIG (TABL)"/>
    <w:basedOn w:val="a3"/>
    <w:rsid w:val="00EB7417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Ch62">
    <w:name w:val="Додаток №_горизонт (Ch_6 Міністерства)"/>
    <w:basedOn w:val="a"/>
    <w:rsid w:val="00EB7417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050"/>
      <w:textAlignment w:val="center"/>
    </w:pPr>
    <w:rPr>
      <w:rFonts w:ascii="Pragmatica-Book" w:eastAsia="Times New Roman" w:hAnsi="Pragmatica-Book" w:cs="Pragmatica-Book"/>
      <w:color w:val="000000"/>
      <w:w w:val="90"/>
      <w:sz w:val="17"/>
      <w:szCs w:val="17"/>
      <w:lang w:eastAsia="uk-UA"/>
    </w:rPr>
  </w:style>
  <w:style w:type="paragraph" w:customStyle="1" w:styleId="StrokeCh6">
    <w:name w:val="Stroke (Ch_6 Міністерства)"/>
    <w:basedOn w:val="a3"/>
    <w:rsid w:val="00EB7417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styleId="a4">
    <w:name w:val="header"/>
    <w:basedOn w:val="a"/>
    <w:link w:val="a5"/>
    <w:uiPriority w:val="99"/>
    <w:unhideWhenUsed/>
    <w:rsid w:val="00EB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417"/>
  </w:style>
  <w:style w:type="paragraph" w:styleId="a6">
    <w:name w:val="footer"/>
    <w:basedOn w:val="a"/>
    <w:link w:val="a7"/>
    <w:uiPriority w:val="99"/>
    <w:unhideWhenUsed/>
    <w:rsid w:val="00EB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3628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nach_sbyt</dc:creator>
  <cp:keywords/>
  <dc:description/>
  <cp:lastModifiedBy>nach_sbyt</cp:lastModifiedBy>
  <cp:revision>1</cp:revision>
  <dcterms:created xsi:type="dcterms:W3CDTF">2021-09-07T05:58:00Z</dcterms:created>
  <dcterms:modified xsi:type="dcterms:W3CDTF">2021-09-07T06:03:00Z</dcterms:modified>
</cp:coreProperties>
</file>