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DF7D7" w14:textId="70D4BCF3" w:rsidR="004B79A1" w:rsidRPr="004B79A1" w:rsidRDefault="007325CF" w:rsidP="004B79A1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proofErr w:type="spellStart"/>
      <w:r>
        <w:rPr>
          <w:rFonts w:ascii="Times New Roman" w:hAnsi="Times New Roman" w:cs="Times New Roman"/>
          <w:b/>
          <w:i/>
          <w:iCs/>
        </w:rPr>
        <w:t>Вих.№б</w:t>
      </w:r>
      <w:proofErr w:type="spellEnd"/>
      <w:r>
        <w:rPr>
          <w:rFonts w:ascii="Times New Roman" w:hAnsi="Times New Roman" w:cs="Times New Roman"/>
          <w:b/>
          <w:i/>
          <w:iCs/>
        </w:rPr>
        <w:t>/н від 17.01.2022</w:t>
      </w:r>
      <w:r w:rsidR="004B79A1" w:rsidRPr="004B79A1">
        <w:rPr>
          <w:rFonts w:ascii="Times New Roman" w:hAnsi="Times New Roman" w:cs="Times New Roman"/>
          <w:b/>
          <w:i/>
          <w:iCs/>
        </w:rPr>
        <w:t>р.</w:t>
      </w:r>
    </w:p>
    <w:p w14:paraId="3FB88095" w14:textId="77777777" w:rsidR="00377E4D" w:rsidRDefault="00377E4D" w:rsidP="00570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463EE2" w14:textId="77777777" w:rsidR="00E243E6" w:rsidRPr="00492E5C" w:rsidRDefault="00E243E6" w:rsidP="00570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2E5C">
        <w:rPr>
          <w:rFonts w:ascii="Times New Roman" w:hAnsi="Times New Roman" w:cs="Times New Roman"/>
          <w:b/>
        </w:rPr>
        <w:t xml:space="preserve">ОБҐРУНТУВАННЯ </w:t>
      </w:r>
    </w:p>
    <w:p w14:paraId="7CE7237D" w14:textId="77777777" w:rsidR="00B6751B" w:rsidRPr="00492E5C" w:rsidRDefault="006841AD" w:rsidP="00570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2E5C">
        <w:rPr>
          <w:rFonts w:ascii="Times New Roman" w:hAnsi="Times New Roman" w:cs="Times New Roman"/>
          <w:b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FD99DFC" w14:textId="77777777" w:rsidR="00377E4D" w:rsidRPr="00492E5C" w:rsidRDefault="00377E4D" w:rsidP="005702E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7C1A04B" w14:textId="77777777" w:rsidR="007325CF" w:rsidRPr="007325CF" w:rsidRDefault="007325CF" w:rsidP="0073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Виконавець повинен надати Замовнику послуги, якість яких відповідає умовам   чинного  законодавства, нормативно-технічним актам та санітарним нормам:</w:t>
      </w:r>
    </w:p>
    <w:tbl>
      <w:tblPr>
        <w:tblStyle w:val="a8"/>
        <w:tblW w:w="10017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208"/>
        <w:gridCol w:w="1005"/>
        <w:gridCol w:w="2139"/>
      </w:tblGrid>
      <w:tr w:rsidR="007325CF" w:rsidRPr="007325CF" w14:paraId="1CFD876E" w14:textId="77777777" w:rsidTr="00613C31">
        <w:tc>
          <w:tcPr>
            <w:tcW w:w="562" w:type="dxa"/>
          </w:tcPr>
          <w:p w14:paraId="2A2F161E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eastAsia="ru-RU"/>
              </w:rPr>
              <w:t>п/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</w:tcPr>
          <w:p w14:paraId="6B705191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eastAsia="ru-RU"/>
              </w:rPr>
              <w:t>Найменування послуг</w:t>
            </w:r>
          </w:p>
        </w:tc>
        <w:tc>
          <w:tcPr>
            <w:tcW w:w="1208" w:type="dxa"/>
          </w:tcPr>
          <w:p w14:paraId="4EF60B41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005" w:type="dxa"/>
          </w:tcPr>
          <w:p w14:paraId="501AA5E3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eastAsia="ru-RU"/>
              </w:rPr>
            </w:pPr>
            <w:proofErr w:type="spellStart"/>
            <w:r w:rsidRPr="007325CF"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eastAsia="ru-RU"/>
              </w:rPr>
              <w:t>Кіль-кість</w:t>
            </w:r>
            <w:proofErr w:type="spellEnd"/>
          </w:p>
        </w:tc>
        <w:tc>
          <w:tcPr>
            <w:tcW w:w="2139" w:type="dxa"/>
          </w:tcPr>
          <w:p w14:paraId="295AD72C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eastAsia="ru-RU"/>
              </w:rPr>
              <w:t>Примітка</w:t>
            </w:r>
          </w:p>
        </w:tc>
      </w:tr>
      <w:tr w:rsidR="007325CF" w:rsidRPr="007325CF" w14:paraId="11493541" w14:textId="77777777" w:rsidTr="00613C31">
        <w:tc>
          <w:tcPr>
            <w:tcW w:w="562" w:type="dxa"/>
          </w:tcPr>
          <w:p w14:paraId="454155A3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14:paraId="767F1D69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Профілактичне обслуговування повітряних</w:t>
            </w:r>
          </w:p>
          <w:p w14:paraId="05984520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 xml:space="preserve">ліній. Заміна ламп зовнішнього освітлення </w:t>
            </w:r>
          </w:p>
        </w:tc>
        <w:tc>
          <w:tcPr>
            <w:tcW w:w="1208" w:type="dxa"/>
          </w:tcPr>
          <w:p w14:paraId="3DA09964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14:paraId="55297714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178</w:t>
            </w:r>
          </w:p>
        </w:tc>
        <w:tc>
          <w:tcPr>
            <w:tcW w:w="2139" w:type="dxa"/>
          </w:tcPr>
          <w:p w14:paraId="32CA2DBB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виході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з ладу</w:t>
            </w:r>
          </w:p>
        </w:tc>
      </w:tr>
      <w:tr w:rsidR="007325CF" w:rsidRPr="007325CF" w14:paraId="59672FD1" w14:textId="77777777" w:rsidTr="00613C31">
        <w:tc>
          <w:tcPr>
            <w:tcW w:w="562" w:type="dxa"/>
          </w:tcPr>
          <w:p w14:paraId="408CBBAE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14:paraId="7208DD79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Профілактичне обслуговування повітряних</w:t>
            </w:r>
          </w:p>
          <w:p w14:paraId="59254DF0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ліній. Заміна світильників зовнішнього</w:t>
            </w:r>
          </w:p>
          <w:p w14:paraId="072BC815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освітлення з лампами</w:t>
            </w:r>
          </w:p>
        </w:tc>
        <w:tc>
          <w:tcPr>
            <w:tcW w:w="1208" w:type="dxa"/>
          </w:tcPr>
          <w:p w14:paraId="35A78394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14:paraId="766F9636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39" w:type="dxa"/>
          </w:tcPr>
          <w:p w14:paraId="31E28077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при виході з ладу</w:t>
            </w:r>
          </w:p>
        </w:tc>
      </w:tr>
      <w:tr w:rsidR="007325CF" w:rsidRPr="007325CF" w14:paraId="5851A27E" w14:textId="77777777" w:rsidTr="00613C31">
        <w:tc>
          <w:tcPr>
            <w:tcW w:w="562" w:type="dxa"/>
          </w:tcPr>
          <w:p w14:paraId="66A255EA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14:paraId="7CC6EEE9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Підтяжка контактних з’єднань, заміна  автоматичних вимикачів, магнітних пускачів, запобіжників та проводів</w:t>
            </w:r>
          </w:p>
        </w:tc>
        <w:tc>
          <w:tcPr>
            <w:tcW w:w="1208" w:type="dxa"/>
          </w:tcPr>
          <w:p w14:paraId="76C858FA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14:paraId="7F0A6414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139" w:type="dxa"/>
          </w:tcPr>
          <w:p w14:paraId="4CAE5DCF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необхідності</w:t>
            </w:r>
            <w:proofErr w:type="spellEnd"/>
          </w:p>
        </w:tc>
      </w:tr>
      <w:tr w:rsidR="007325CF" w:rsidRPr="007325CF" w14:paraId="558705CB" w14:textId="77777777" w:rsidTr="00613C31">
        <w:tc>
          <w:tcPr>
            <w:tcW w:w="562" w:type="dxa"/>
          </w:tcPr>
          <w:p w14:paraId="4ED3A2E0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14:paraId="281C42D1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Проведення заміни реле часу</w:t>
            </w:r>
          </w:p>
        </w:tc>
        <w:tc>
          <w:tcPr>
            <w:tcW w:w="1208" w:type="dxa"/>
          </w:tcPr>
          <w:p w14:paraId="5F3C24CA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14:paraId="215C438F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39" w:type="dxa"/>
          </w:tcPr>
          <w:p w14:paraId="6B98872F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при виході з ладу</w:t>
            </w:r>
          </w:p>
        </w:tc>
      </w:tr>
      <w:tr w:rsidR="007325CF" w:rsidRPr="007325CF" w14:paraId="0D4D5F82" w14:textId="77777777" w:rsidTr="00613C31">
        <w:tc>
          <w:tcPr>
            <w:tcW w:w="562" w:type="dxa"/>
          </w:tcPr>
          <w:p w14:paraId="37F60FFE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14:paraId="75D0558B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Ремонт і заміна лінійного обладнання та</w:t>
            </w:r>
          </w:p>
          <w:p w14:paraId="546EA045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арматури. Ремонт світильника</w:t>
            </w:r>
          </w:p>
        </w:tc>
        <w:tc>
          <w:tcPr>
            <w:tcW w:w="1208" w:type="dxa"/>
          </w:tcPr>
          <w:p w14:paraId="33074AC3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14:paraId="39CBF08F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9" w:type="dxa"/>
          </w:tcPr>
          <w:p w14:paraId="5FD86FFE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виході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з ладу</w:t>
            </w:r>
          </w:p>
        </w:tc>
      </w:tr>
      <w:tr w:rsidR="007325CF" w:rsidRPr="007325CF" w14:paraId="444B16F9" w14:textId="77777777" w:rsidTr="00613C31">
        <w:tc>
          <w:tcPr>
            <w:tcW w:w="562" w:type="dxa"/>
          </w:tcPr>
          <w:p w14:paraId="6C55B7D8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14:paraId="2F7ACD76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Налагодження реле часу</w:t>
            </w:r>
          </w:p>
        </w:tc>
        <w:tc>
          <w:tcPr>
            <w:tcW w:w="1208" w:type="dxa"/>
          </w:tcPr>
          <w:p w14:paraId="1528E23D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14:paraId="5C7C04BE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39" w:type="dxa"/>
          </w:tcPr>
          <w:p w14:paraId="1CCECAE9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eastAsia="ru-RU"/>
              </w:rPr>
              <w:t>за необхідності</w:t>
            </w:r>
          </w:p>
        </w:tc>
      </w:tr>
      <w:tr w:rsidR="007325CF" w:rsidRPr="007325CF" w14:paraId="2F132A75" w14:textId="77777777" w:rsidTr="00613C31">
        <w:tc>
          <w:tcPr>
            <w:tcW w:w="562" w:type="dxa"/>
          </w:tcPr>
          <w:p w14:paraId="0FBD2F7E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103" w:type="dxa"/>
          </w:tcPr>
          <w:p w14:paraId="67D3B0DD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Монтаж та ремонт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заземлень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на ПЛ.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Візуальна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перев</w:t>
            </w:r>
            <w:proofErr w:type="gram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ірка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стану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заземлення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опори</w:t>
            </w:r>
          </w:p>
        </w:tc>
        <w:tc>
          <w:tcPr>
            <w:tcW w:w="1208" w:type="dxa"/>
          </w:tcPr>
          <w:p w14:paraId="3F35020D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14:paraId="6F9C788C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39" w:type="dxa"/>
          </w:tcPr>
          <w:p w14:paraId="60C98C2B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необхідності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, при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виході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з ладу</w:t>
            </w:r>
          </w:p>
        </w:tc>
      </w:tr>
      <w:tr w:rsidR="007325CF" w:rsidRPr="007325CF" w14:paraId="184DC8F3" w14:textId="77777777" w:rsidTr="00613C31">
        <w:tc>
          <w:tcPr>
            <w:tcW w:w="562" w:type="dxa"/>
          </w:tcPr>
          <w:p w14:paraId="0D50A65F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103" w:type="dxa"/>
          </w:tcPr>
          <w:p w14:paraId="6A0B3226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Ревізія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шафи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вуличного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освітлення</w:t>
            </w:r>
            <w:proofErr w:type="spellEnd"/>
          </w:p>
        </w:tc>
        <w:tc>
          <w:tcPr>
            <w:tcW w:w="1208" w:type="dxa"/>
          </w:tcPr>
          <w:p w14:paraId="4A8FB904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14:paraId="06B9A6CC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39" w:type="dxa"/>
          </w:tcPr>
          <w:p w14:paraId="1B409982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необхідності</w:t>
            </w:r>
            <w:proofErr w:type="spellEnd"/>
          </w:p>
        </w:tc>
      </w:tr>
      <w:tr w:rsidR="007325CF" w:rsidRPr="007325CF" w14:paraId="055CB824" w14:textId="77777777" w:rsidTr="00613C31">
        <w:tc>
          <w:tcPr>
            <w:tcW w:w="562" w:type="dxa"/>
          </w:tcPr>
          <w:p w14:paraId="7B22D902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103" w:type="dxa"/>
          </w:tcPr>
          <w:p w14:paraId="02EC0D8D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автономних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вуличних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ітлодіодних</w:t>
            </w:r>
            <w:proofErr w:type="spellEnd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світильників</w:t>
            </w:r>
            <w:proofErr w:type="spellEnd"/>
          </w:p>
        </w:tc>
        <w:tc>
          <w:tcPr>
            <w:tcW w:w="1208" w:type="dxa"/>
          </w:tcPr>
          <w:p w14:paraId="34D09C63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05" w:type="dxa"/>
          </w:tcPr>
          <w:p w14:paraId="420C445B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7325C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139" w:type="dxa"/>
          </w:tcPr>
          <w:p w14:paraId="6BA71EFD" w14:textId="77777777" w:rsidR="007325CF" w:rsidRPr="007325CF" w:rsidRDefault="007325CF" w:rsidP="00732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</w:p>
        </w:tc>
      </w:tr>
    </w:tbl>
    <w:p w14:paraId="5110E3AA" w14:textId="77777777" w:rsidR="007325CF" w:rsidRPr="007325CF" w:rsidRDefault="007325CF" w:rsidP="0073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</w:p>
    <w:p w14:paraId="0FFADF81" w14:textId="77777777" w:rsidR="007325CF" w:rsidRPr="007325CF" w:rsidRDefault="007325CF" w:rsidP="0073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</w:p>
    <w:p w14:paraId="265D1D2D" w14:textId="77777777" w:rsidR="007325CF" w:rsidRDefault="007325CF" w:rsidP="0073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325CF"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  <w:t>Місце надання послуг</w:t>
      </w:r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: </w:t>
      </w:r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53802, </w:t>
      </w:r>
      <w:proofErr w:type="spellStart"/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Україна</w:t>
      </w:r>
      <w:proofErr w:type="spellEnd"/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, </w:t>
      </w:r>
      <w:proofErr w:type="spellStart"/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Дніпропетровська</w:t>
      </w:r>
      <w:proofErr w:type="spellEnd"/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область, </w:t>
      </w:r>
      <w:proofErr w:type="spellStart"/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місто</w:t>
      </w:r>
      <w:proofErr w:type="spellEnd"/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Апостолове, </w:t>
      </w:r>
      <w:proofErr w:type="spellStart"/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згідно</w:t>
      </w:r>
      <w:proofErr w:type="spellEnd"/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Додатку</w:t>
      </w:r>
      <w:proofErr w:type="spellEnd"/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2 «</w:t>
      </w:r>
      <w:proofErr w:type="spellStart"/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Перелік</w:t>
      </w:r>
      <w:proofErr w:type="spellEnd"/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 xml:space="preserve"> </w:t>
      </w:r>
      <w:proofErr w:type="spellStart"/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об’єктів</w:t>
      </w:r>
      <w:proofErr w:type="spellEnd"/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val="ru-RU" w:eastAsia="ru-RU"/>
        </w:rPr>
        <w:t>» до Договору</w:t>
      </w:r>
      <w:r w:rsidRPr="007325CF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.</w:t>
      </w:r>
    </w:p>
    <w:p w14:paraId="0319D12D" w14:textId="107A4A39" w:rsidR="007325CF" w:rsidRDefault="007325CF" w:rsidP="0073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325CF"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  <w:t>Термін надання послуги: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до 31 грудня 2022 року</w:t>
      </w:r>
    </w:p>
    <w:p w14:paraId="38F3A0F9" w14:textId="77777777" w:rsidR="007325CF" w:rsidRPr="007325CF" w:rsidRDefault="007325CF" w:rsidP="0073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</w:pPr>
      <w:r w:rsidRPr="007325CF"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  <w:t>Очікувана вартість та обґрунтування очікуваної вартості предмета закупівлі:</w:t>
      </w:r>
    </w:p>
    <w:p w14:paraId="37B4789A" w14:textId="77777777" w:rsidR="009636C3" w:rsidRDefault="007325CF" w:rsidP="0073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151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515151"/>
          <w:sz w:val="24"/>
          <w:szCs w:val="24"/>
          <w:lang w:eastAsia="ru-RU"/>
        </w:rPr>
        <w:t>350 000,00</w:t>
      </w:r>
      <w:r w:rsidRPr="007325CF">
        <w:rPr>
          <w:rFonts w:ascii="Times New Roman" w:eastAsia="Times New Roman" w:hAnsi="Times New Roman" w:cs="Times New Roman"/>
          <w:i/>
          <w:color w:val="515151"/>
          <w:sz w:val="24"/>
          <w:szCs w:val="24"/>
          <w:lang w:eastAsia="ru-RU"/>
        </w:rPr>
        <w:t xml:space="preserve"> грн. </w:t>
      </w:r>
      <w:r>
        <w:rPr>
          <w:rFonts w:ascii="Times New Roman" w:eastAsia="Times New Roman" w:hAnsi="Times New Roman" w:cs="Times New Roman"/>
          <w:i/>
          <w:color w:val="515151"/>
          <w:sz w:val="24"/>
          <w:szCs w:val="24"/>
          <w:lang w:eastAsia="ru-RU"/>
        </w:rPr>
        <w:t>(Триста п’ятдесят  тисяч</w:t>
      </w:r>
      <w:r w:rsidRPr="007325CF">
        <w:rPr>
          <w:rFonts w:ascii="Times New Roman" w:eastAsia="Times New Roman" w:hAnsi="Times New Roman" w:cs="Times New Roman"/>
          <w:i/>
          <w:color w:val="515151"/>
          <w:sz w:val="24"/>
          <w:szCs w:val="24"/>
          <w:lang w:eastAsia="ru-RU"/>
        </w:rPr>
        <w:t xml:space="preserve"> гривень 00 коп.) з ПДВ.</w:t>
      </w:r>
      <w:r w:rsidR="009636C3">
        <w:rPr>
          <w:rFonts w:ascii="Times New Roman" w:eastAsia="Times New Roman" w:hAnsi="Times New Roman" w:cs="Times New Roman"/>
          <w:i/>
          <w:color w:val="515151"/>
          <w:sz w:val="24"/>
          <w:szCs w:val="24"/>
          <w:lang w:eastAsia="ru-RU"/>
        </w:rPr>
        <w:t xml:space="preserve"> </w:t>
      </w:r>
    </w:p>
    <w:p w14:paraId="7573437A" w14:textId="4EF6C517" w:rsidR="007325CF" w:rsidRPr="009636C3" w:rsidRDefault="009636C3" w:rsidP="0073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9636C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Кошти виділені згідно місцевої програми 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розвитку житлово-комунального господарства </w:t>
      </w:r>
      <w:proofErr w:type="spellStart"/>
      <w:r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Апостолівської</w:t>
      </w:r>
      <w:proofErr w:type="spellEnd"/>
      <w:r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міської ради на 2022 рік з</w:t>
      </w:r>
      <w:r w:rsidRPr="009636C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атверджен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ої</w:t>
      </w:r>
      <w:r w:rsidRPr="009636C3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рішенням сесії</w:t>
      </w:r>
      <w:r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 xml:space="preserve"> №1064 від 23.12.2021</w:t>
      </w:r>
    </w:p>
    <w:p w14:paraId="3FAB9C5D" w14:textId="77777777" w:rsidR="007325CF" w:rsidRPr="007325CF" w:rsidRDefault="007325CF" w:rsidP="0073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</w:p>
    <w:p w14:paraId="2F25D7B7" w14:textId="77777777" w:rsidR="006841AD" w:rsidRPr="00492E5C" w:rsidRDefault="006841AD" w:rsidP="005702E0">
      <w:pPr>
        <w:spacing w:after="0" w:line="240" w:lineRule="auto"/>
        <w:rPr>
          <w:rFonts w:ascii="Times New Roman" w:hAnsi="Times New Roman" w:cs="Times New Roman"/>
        </w:rPr>
      </w:pPr>
    </w:p>
    <w:p w14:paraId="069D860E" w14:textId="77777777" w:rsidR="0093636B" w:rsidRDefault="0093636B" w:rsidP="005702E0">
      <w:pPr>
        <w:spacing w:after="0" w:line="240" w:lineRule="auto"/>
        <w:rPr>
          <w:rFonts w:ascii="Times New Roman" w:hAnsi="Times New Roman" w:cs="Times New Roman"/>
        </w:rPr>
      </w:pPr>
    </w:p>
    <w:p w14:paraId="16D07263" w14:textId="77777777" w:rsidR="007325CF" w:rsidRPr="007325CF" w:rsidRDefault="00377E4D" w:rsidP="007325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7E4D">
        <w:rPr>
          <w:rFonts w:ascii="Times New Roman" w:hAnsi="Times New Roman" w:cs="Times New Roman"/>
          <w:b/>
          <w:bCs/>
        </w:rPr>
        <w:t xml:space="preserve">Конкурентна процедура закупівлі </w:t>
      </w:r>
      <w:r w:rsidR="009728C6" w:rsidRPr="009728C6">
        <w:rPr>
          <w:rFonts w:ascii="Times New Roman" w:hAnsi="Times New Roman" w:cs="Times New Roman"/>
          <w:b/>
          <w:bCs/>
        </w:rPr>
        <w:t>«</w:t>
      </w:r>
      <w:r w:rsidR="007325CF" w:rsidRPr="007325CF">
        <w:rPr>
          <w:rFonts w:ascii="Times New Roman" w:hAnsi="Times New Roman" w:cs="Times New Roman"/>
          <w:b/>
          <w:bCs/>
        </w:rPr>
        <w:t xml:space="preserve">ДК 021:2015: 50230000-6 Послуги з ремонту, технічного обслуговування дорожньої інфраструктури і пов’язаного обладнання та супутні послуги. </w:t>
      </w:r>
    </w:p>
    <w:p w14:paraId="6913048F" w14:textId="19A2BF3D" w:rsidR="007325CF" w:rsidRDefault="007325CF" w:rsidP="007325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25CF">
        <w:rPr>
          <w:rFonts w:ascii="Times New Roman" w:hAnsi="Times New Roman" w:cs="Times New Roman"/>
          <w:b/>
          <w:bCs/>
        </w:rPr>
        <w:t>Технічне обслуговування та ремонт електромереж</w:t>
      </w:r>
      <w:r w:rsidR="00377E4D" w:rsidRPr="00377E4D">
        <w:rPr>
          <w:rFonts w:ascii="Times New Roman" w:hAnsi="Times New Roman" w:cs="Times New Roman"/>
          <w:b/>
          <w:bCs/>
        </w:rPr>
        <w:t>, доступна за відповідними посиланнями:</w:t>
      </w:r>
    </w:p>
    <w:p w14:paraId="1B1304B8" w14:textId="399D2D71" w:rsidR="0093636B" w:rsidRDefault="00594832" w:rsidP="005702E0">
      <w:pPr>
        <w:spacing w:after="0" w:line="240" w:lineRule="auto"/>
        <w:rPr>
          <w:rFonts w:ascii="Times New Roman" w:hAnsi="Times New Roman" w:cs="Times New Roman"/>
        </w:rPr>
      </w:pPr>
      <w:r w:rsidRPr="00594832">
        <w:t xml:space="preserve"> </w:t>
      </w:r>
      <w:r w:rsidRPr="00594832">
        <w:rPr>
          <w:rFonts w:ascii="Times New Roman" w:eastAsia="Calibri" w:hAnsi="Times New Roman" w:cs="Times New Roman"/>
          <w:b/>
          <w:bCs/>
          <w:color w:val="0070C0"/>
        </w:rPr>
        <w:t>https://prozorro.gov.ua/tender/UA-2022-01-11-004541-a</w:t>
      </w:r>
    </w:p>
    <w:p w14:paraId="43A8B9A5" w14:textId="77777777" w:rsidR="0093636B" w:rsidRDefault="0093636B" w:rsidP="005702E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AE6CEA0" w14:textId="77777777" w:rsidR="0093636B" w:rsidRDefault="0093636B" w:rsidP="005702E0">
      <w:pPr>
        <w:spacing w:after="0" w:line="240" w:lineRule="auto"/>
        <w:rPr>
          <w:rFonts w:ascii="Times New Roman" w:hAnsi="Times New Roman" w:cs="Times New Roman"/>
        </w:rPr>
      </w:pPr>
    </w:p>
    <w:sectPr w:rsidR="0093636B" w:rsidSect="00377E4D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648"/>
    <w:multiLevelType w:val="hybridMultilevel"/>
    <w:tmpl w:val="6004F598"/>
    <w:lvl w:ilvl="0" w:tplc="B5447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E3292"/>
    <w:multiLevelType w:val="hybridMultilevel"/>
    <w:tmpl w:val="B5FAC6FA"/>
    <w:lvl w:ilvl="0" w:tplc="139C9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68A2"/>
    <w:multiLevelType w:val="hybridMultilevel"/>
    <w:tmpl w:val="0C0EE7AE"/>
    <w:lvl w:ilvl="0" w:tplc="B0F2B12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822F41"/>
    <w:multiLevelType w:val="hybridMultilevel"/>
    <w:tmpl w:val="B4B65154"/>
    <w:lvl w:ilvl="0" w:tplc="C60A06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77556"/>
    <w:multiLevelType w:val="hybridMultilevel"/>
    <w:tmpl w:val="33861322"/>
    <w:lvl w:ilvl="0" w:tplc="CD0A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500440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F1"/>
    <w:rsid w:val="00061475"/>
    <w:rsid w:val="00075EF3"/>
    <w:rsid w:val="000B3889"/>
    <w:rsid w:val="00133092"/>
    <w:rsid w:val="002651E8"/>
    <w:rsid w:val="002D4944"/>
    <w:rsid w:val="00377E4D"/>
    <w:rsid w:val="003A759A"/>
    <w:rsid w:val="003E1E19"/>
    <w:rsid w:val="00473985"/>
    <w:rsid w:val="00492E5C"/>
    <w:rsid w:val="004B79A1"/>
    <w:rsid w:val="00502670"/>
    <w:rsid w:val="005702E0"/>
    <w:rsid w:val="00594832"/>
    <w:rsid w:val="006841AD"/>
    <w:rsid w:val="006D4B2E"/>
    <w:rsid w:val="00700B49"/>
    <w:rsid w:val="007127A3"/>
    <w:rsid w:val="007147CE"/>
    <w:rsid w:val="007325CF"/>
    <w:rsid w:val="00751A1D"/>
    <w:rsid w:val="007C5BD4"/>
    <w:rsid w:val="00867BD1"/>
    <w:rsid w:val="008B5D33"/>
    <w:rsid w:val="008C0C0E"/>
    <w:rsid w:val="0093636B"/>
    <w:rsid w:val="00951E65"/>
    <w:rsid w:val="009636C3"/>
    <w:rsid w:val="009728C6"/>
    <w:rsid w:val="009D4939"/>
    <w:rsid w:val="009F50F1"/>
    <w:rsid w:val="00A434FC"/>
    <w:rsid w:val="00A74924"/>
    <w:rsid w:val="00AD29ED"/>
    <w:rsid w:val="00B37972"/>
    <w:rsid w:val="00B55EBE"/>
    <w:rsid w:val="00B6751B"/>
    <w:rsid w:val="00BE2468"/>
    <w:rsid w:val="00C47658"/>
    <w:rsid w:val="00D813B0"/>
    <w:rsid w:val="00DD3265"/>
    <w:rsid w:val="00DD3631"/>
    <w:rsid w:val="00E243E6"/>
    <w:rsid w:val="00E5064C"/>
    <w:rsid w:val="00E80E1C"/>
    <w:rsid w:val="00F05FA6"/>
    <w:rsid w:val="00F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5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41AD"/>
    <w:pPr>
      <w:ind w:left="720"/>
      <w:contextualSpacing/>
    </w:pPr>
  </w:style>
  <w:style w:type="paragraph" w:customStyle="1" w:styleId="rvps2">
    <w:name w:val="rvps2"/>
    <w:basedOn w:val="a"/>
    <w:qFormat/>
    <w:rsid w:val="000B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Абзац списка Знак"/>
    <w:link w:val="a3"/>
    <w:uiPriority w:val="34"/>
    <w:locked/>
    <w:rsid w:val="00502670"/>
  </w:style>
  <w:style w:type="character" w:styleId="a5">
    <w:name w:val="Hyperlink"/>
    <w:basedOn w:val="a0"/>
    <w:uiPriority w:val="99"/>
    <w:unhideWhenUsed/>
    <w:rsid w:val="005026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265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BE2468"/>
  </w:style>
  <w:style w:type="character" w:customStyle="1" w:styleId="apple-converted-space">
    <w:name w:val="apple-converted-space"/>
    <w:rsid w:val="0093636B"/>
  </w:style>
  <w:style w:type="table" w:styleId="a8">
    <w:name w:val="Table Grid"/>
    <w:basedOn w:val="a1"/>
    <w:uiPriority w:val="39"/>
    <w:rsid w:val="0073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41AD"/>
    <w:pPr>
      <w:ind w:left="720"/>
      <w:contextualSpacing/>
    </w:pPr>
  </w:style>
  <w:style w:type="paragraph" w:customStyle="1" w:styleId="rvps2">
    <w:name w:val="rvps2"/>
    <w:basedOn w:val="a"/>
    <w:qFormat/>
    <w:rsid w:val="000B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Абзац списка Знак"/>
    <w:link w:val="a3"/>
    <w:uiPriority w:val="34"/>
    <w:locked/>
    <w:rsid w:val="00502670"/>
  </w:style>
  <w:style w:type="character" w:styleId="a5">
    <w:name w:val="Hyperlink"/>
    <w:basedOn w:val="a0"/>
    <w:uiPriority w:val="99"/>
    <w:unhideWhenUsed/>
    <w:rsid w:val="005026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265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BE2468"/>
  </w:style>
  <w:style w:type="character" w:customStyle="1" w:styleId="apple-converted-space">
    <w:name w:val="apple-converted-space"/>
    <w:rsid w:val="0093636B"/>
  </w:style>
  <w:style w:type="table" w:styleId="a8">
    <w:name w:val="Table Grid"/>
    <w:basedOn w:val="a1"/>
    <w:uiPriority w:val="39"/>
    <w:rsid w:val="0073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Телішевська Галина</dc:creator>
  <cp:keywords/>
  <dc:description/>
  <cp:lastModifiedBy>user_pc</cp:lastModifiedBy>
  <cp:revision>30</cp:revision>
  <cp:lastPrinted>2021-07-05T08:16:00Z</cp:lastPrinted>
  <dcterms:created xsi:type="dcterms:W3CDTF">2021-04-15T16:37:00Z</dcterms:created>
  <dcterms:modified xsi:type="dcterms:W3CDTF">2022-01-17T06:31:00Z</dcterms:modified>
</cp:coreProperties>
</file>